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EastAsia" w:eastAsiaTheme="minorEastAsia" w:hAnsiTheme="minorEastAsia" w:cs="宋体"/>
          <w:b w:val="0"/>
          <w:bCs w:val="0"/>
          <w:color w:val="auto"/>
          <w:kern w:val="2"/>
          <w:sz w:val="21"/>
          <w:szCs w:val="21"/>
          <w:lang w:val="zh-CN"/>
        </w:rPr>
        <w:id w:val="1395778552"/>
        <w:docPartObj>
          <w:docPartGallery w:val="Table of Contents"/>
          <w:docPartUnique/>
        </w:docPartObj>
      </w:sdtPr>
      <w:sdtEndPr>
        <w:rPr>
          <w:rFonts w:ascii="Calibri" w:hAnsi="Calibri"/>
        </w:rPr>
      </w:sdtEndPr>
      <w:sdtContent>
        <w:p w:rsidR="00EA34F2" w:rsidRPr="008C278A" w:rsidRDefault="00EA34F2" w:rsidP="00EA34F2">
          <w:pPr>
            <w:pStyle w:val="TOC"/>
            <w:jc w:val="center"/>
            <w:rPr>
              <w:rFonts w:asciiTheme="minorEastAsia" w:eastAsiaTheme="minorEastAsia" w:hAnsiTheme="minorEastAsia"/>
              <w:color w:val="auto"/>
              <w:sz w:val="48"/>
            </w:rPr>
          </w:pPr>
          <w:r w:rsidRPr="008C278A">
            <w:rPr>
              <w:rFonts w:asciiTheme="minorEastAsia" w:eastAsiaTheme="minorEastAsia" w:hAnsiTheme="minorEastAsia"/>
              <w:color w:val="auto"/>
              <w:sz w:val="48"/>
              <w:lang w:val="zh-CN"/>
            </w:rPr>
            <w:t>目</w:t>
          </w:r>
          <w:r w:rsidR="00412109" w:rsidRPr="008C278A">
            <w:rPr>
              <w:rFonts w:asciiTheme="minorEastAsia" w:eastAsiaTheme="minorEastAsia" w:hAnsiTheme="minorEastAsia" w:hint="eastAsia"/>
              <w:color w:val="auto"/>
              <w:sz w:val="48"/>
              <w:lang w:val="zh-CN"/>
            </w:rPr>
            <w:t xml:space="preserve">  </w:t>
          </w:r>
          <w:r w:rsidRPr="008C278A">
            <w:rPr>
              <w:rFonts w:asciiTheme="minorEastAsia" w:eastAsiaTheme="minorEastAsia" w:hAnsiTheme="minorEastAsia"/>
              <w:color w:val="auto"/>
              <w:sz w:val="48"/>
              <w:lang w:val="zh-CN"/>
            </w:rPr>
            <w:t>录</w:t>
          </w:r>
        </w:p>
        <w:p w:rsidR="00181DF9" w:rsidRDefault="00412109" w:rsidP="00181DF9">
          <w:pPr>
            <w:pStyle w:val="17"/>
            <w:tabs>
              <w:tab w:val="right" w:leader="dot" w:pos="9061"/>
            </w:tabs>
            <w:ind w:firstLineChars="130" w:firstLine="418"/>
            <w:rPr>
              <w:rFonts w:cstheme="minorBidi"/>
              <w:b w:val="0"/>
              <w:bCs w:val="0"/>
              <w:caps w:val="0"/>
              <w:noProof/>
              <w:sz w:val="21"/>
              <w:szCs w:val="22"/>
            </w:rPr>
          </w:pPr>
          <w:r w:rsidRPr="00CE7927">
            <w:rPr>
              <w:rFonts w:ascii="Calibri" w:hAnsi="Calibri"/>
              <w:i/>
              <w:iCs/>
              <w:caps w:val="0"/>
              <w:sz w:val="32"/>
              <w:szCs w:val="24"/>
            </w:rPr>
            <w:fldChar w:fldCharType="begin"/>
          </w:r>
          <w:r w:rsidRPr="00CE7927">
            <w:rPr>
              <w:rFonts w:ascii="Calibri" w:hAnsi="Calibri"/>
              <w:i/>
              <w:iCs/>
              <w:caps w:val="0"/>
              <w:sz w:val="32"/>
              <w:szCs w:val="24"/>
            </w:rPr>
            <w:instrText xml:space="preserve"> TOC \o "1-2" \h \z </w:instrText>
          </w:r>
          <w:r w:rsidRPr="00CE7927">
            <w:rPr>
              <w:rFonts w:ascii="Calibri" w:hAnsi="Calibri"/>
              <w:i/>
              <w:iCs/>
              <w:caps w:val="0"/>
              <w:sz w:val="32"/>
              <w:szCs w:val="24"/>
            </w:rPr>
            <w:fldChar w:fldCharType="separate"/>
          </w:r>
          <w:hyperlink w:anchor="_Toc480448878" w:history="1">
            <w:r w:rsidR="00181DF9" w:rsidRPr="008B35E2">
              <w:rPr>
                <w:rStyle w:val="af6"/>
                <w:rFonts w:ascii="Calibri" w:hAnsi="Calibri" w:hint="eastAsia"/>
                <w:noProof/>
              </w:rPr>
              <w:t>第一部分</w:t>
            </w:r>
            <w:r w:rsidR="00181DF9" w:rsidRPr="008B35E2">
              <w:rPr>
                <w:rStyle w:val="af6"/>
                <w:rFonts w:ascii="Calibri" w:hAnsi="Calibri"/>
                <w:noProof/>
              </w:rPr>
              <w:t xml:space="preserve">  </w:t>
            </w:r>
            <w:r w:rsidR="00181DF9" w:rsidRPr="008B35E2">
              <w:rPr>
                <w:rStyle w:val="af6"/>
                <w:rFonts w:ascii="Calibri" w:hAnsi="Calibri" w:hint="eastAsia"/>
                <w:noProof/>
              </w:rPr>
              <w:t>公安基础知识</w:t>
            </w:r>
            <w:r w:rsidR="00181DF9">
              <w:rPr>
                <w:noProof/>
                <w:webHidden/>
              </w:rPr>
              <w:tab/>
            </w:r>
            <w:r w:rsidR="00181DF9">
              <w:rPr>
                <w:noProof/>
                <w:webHidden/>
              </w:rPr>
              <w:fldChar w:fldCharType="begin"/>
            </w:r>
            <w:r w:rsidR="00181DF9">
              <w:rPr>
                <w:noProof/>
                <w:webHidden/>
              </w:rPr>
              <w:instrText xml:space="preserve"> PAGEREF _Toc480448878 \h </w:instrText>
            </w:r>
            <w:r w:rsidR="00181DF9">
              <w:rPr>
                <w:noProof/>
                <w:webHidden/>
              </w:rPr>
            </w:r>
            <w:r w:rsidR="00181DF9">
              <w:rPr>
                <w:noProof/>
                <w:webHidden/>
              </w:rPr>
              <w:fldChar w:fldCharType="separate"/>
            </w:r>
            <w:r w:rsidR="00181DF9">
              <w:rPr>
                <w:noProof/>
                <w:webHidden/>
              </w:rPr>
              <w:t>1</w:t>
            </w:r>
            <w:r w:rsidR="00181DF9">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79" w:history="1">
            <w:r w:rsidRPr="008B35E2">
              <w:rPr>
                <w:rStyle w:val="af6"/>
                <w:rFonts w:ascii="Calibri" w:hAnsi="Calibri" w:hint="eastAsia"/>
                <w:noProof/>
              </w:rPr>
              <w:t>第一章</w:t>
            </w:r>
            <w:r w:rsidRPr="008B35E2">
              <w:rPr>
                <w:rStyle w:val="af6"/>
                <w:rFonts w:ascii="Calibri" w:hAnsi="Calibri"/>
                <w:noProof/>
              </w:rPr>
              <w:t xml:space="preserve">  </w:t>
            </w:r>
            <w:r w:rsidRPr="008B35E2">
              <w:rPr>
                <w:rStyle w:val="af6"/>
                <w:rFonts w:ascii="Calibri" w:hAnsi="Calibri" w:hint="eastAsia"/>
                <w:noProof/>
              </w:rPr>
              <w:t>公安机关的性质、职能和组织管理</w:t>
            </w:r>
            <w:r>
              <w:rPr>
                <w:noProof/>
                <w:webHidden/>
              </w:rPr>
              <w:tab/>
            </w:r>
            <w:r>
              <w:rPr>
                <w:noProof/>
                <w:webHidden/>
              </w:rPr>
              <w:fldChar w:fldCharType="begin"/>
            </w:r>
            <w:r>
              <w:rPr>
                <w:noProof/>
                <w:webHidden/>
              </w:rPr>
              <w:instrText xml:space="preserve"> PAGEREF _Toc480448879 \h </w:instrText>
            </w:r>
            <w:r>
              <w:rPr>
                <w:noProof/>
                <w:webHidden/>
              </w:rPr>
            </w:r>
            <w:r>
              <w:rPr>
                <w:noProof/>
                <w:webHidden/>
              </w:rPr>
              <w:fldChar w:fldCharType="separate"/>
            </w:r>
            <w:r>
              <w:rPr>
                <w:noProof/>
                <w:webHidden/>
              </w:rPr>
              <w:t>1</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80" w:history="1">
            <w:r w:rsidRPr="008B35E2">
              <w:rPr>
                <w:rStyle w:val="af6"/>
                <w:rFonts w:ascii="Calibri" w:hAnsi="Calibri" w:hint="eastAsia"/>
                <w:noProof/>
              </w:rPr>
              <w:t>第二章</w:t>
            </w:r>
            <w:r w:rsidRPr="008B35E2">
              <w:rPr>
                <w:rStyle w:val="af6"/>
                <w:rFonts w:ascii="Calibri" w:hAnsi="Calibri"/>
                <w:noProof/>
              </w:rPr>
              <w:t xml:space="preserve">  </w:t>
            </w:r>
            <w:r w:rsidRPr="008B35E2">
              <w:rPr>
                <w:rStyle w:val="af6"/>
                <w:rFonts w:ascii="Calibri" w:hAnsi="Calibri" w:hint="eastAsia"/>
                <w:noProof/>
              </w:rPr>
              <w:t>公安工作的根本原则、路线、方针、政策</w:t>
            </w:r>
            <w:r>
              <w:rPr>
                <w:noProof/>
                <w:webHidden/>
              </w:rPr>
              <w:tab/>
            </w:r>
            <w:r>
              <w:rPr>
                <w:noProof/>
                <w:webHidden/>
              </w:rPr>
              <w:fldChar w:fldCharType="begin"/>
            </w:r>
            <w:r>
              <w:rPr>
                <w:noProof/>
                <w:webHidden/>
              </w:rPr>
              <w:instrText xml:space="preserve"> PAGEREF _Toc480448880 \h </w:instrText>
            </w:r>
            <w:r>
              <w:rPr>
                <w:noProof/>
                <w:webHidden/>
              </w:rPr>
            </w:r>
            <w:r>
              <w:rPr>
                <w:noProof/>
                <w:webHidden/>
              </w:rPr>
              <w:fldChar w:fldCharType="separate"/>
            </w:r>
            <w:r>
              <w:rPr>
                <w:noProof/>
                <w:webHidden/>
              </w:rPr>
              <w:t>3</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81" w:history="1">
            <w:r w:rsidRPr="008B35E2">
              <w:rPr>
                <w:rStyle w:val="af6"/>
                <w:rFonts w:ascii="Calibri" w:hAnsi="Calibri" w:hint="eastAsia"/>
                <w:noProof/>
              </w:rPr>
              <w:t>第三章</w:t>
            </w:r>
            <w:r w:rsidRPr="008B35E2">
              <w:rPr>
                <w:rStyle w:val="af6"/>
                <w:rFonts w:ascii="Calibri" w:hAnsi="Calibri"/>
                <w:noProof/>
              </w:rPr>
              <w:t xml:space="preserve">  </w:t>
            </w:r>
            <w:r w:rsidRPr="008B35E2">
              <w:rPr>
                <w:rStyle w:val="af6"/>
                <w:rFonts w:ascii="Calibri" w:hAnsi="Calibri" w:hint="eastAsia"/>
                <w:noProof/>
              </w:rPr>
              <w:t>公安队伍正规化建设</w:t>
            </w:r>
            <w:r>
              <w:rPr>
                <w:noProof/>
                <w:webHidden/>
              </w:rPr>
              <w:tab/>
            </w:r>
            <w:r>
              <w:rPr>
                <w:noProof/>
                <w:webHidden/>
              </w:rPr>
              <w:fldChar w:fldCharType="begin"/>
            </w:r>
            <w:r>
              <w:rPr>
                <w:noProof/>
                <w:webHidden/>
              </w:rPr>
              <w:instrText xml:space="preserve"> PAGEREF _Toc480448881 \h </w:instrText>
            </w:r>
            <w:r>
              <w:rPr>
                <w:noProof/>
                <w:webHidden/>
              </w:rPr>
            </w:r>
            <w:r>
              <w:rPr>
                <w:noProof/>
                <w:webHidden/>
              </w:rPr>
              <w:fldChar w:fldCharType="separate"/>
            </w:r>
            <w:r>
              <w:rPr>
                <w:noProof/>
                <w:webHidden/>
              </w:rPr>
              <w:t>7</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82" w:history="1">
            <w:r w:rsidRPr="008B35E2">
              <w:rPr>
                <w:rStyle w:val="af6"/>
                <w:rFonts w:ascii="Calibri" w:hAnsi="Calibri" w:hint="eastAsia"/>
                <w:noProof/>
              </w:rPr>
              <w:t>第四章</w:t>
            </w:r>
            <w:r w:rsidRPr="008B35E2">
              <w:rPr>
                <w:rStyle w:val="af6"/>
                <w:rFonts w:ascii="Calibri" w:hAnsi="Calibri"/>
                <w:noProof/>
              </w:rPr>
              <w:t xml:space="preserve">  </w:t>
            </w:r>
            <w:r w:rsidRPr="008B35E2">
              <w:rPr>
                <w:rStyle w:val="af6"/>
                <w:rFonts w:ascii="Calibri" w:hAnsi="Calibri" w:hint="eastAsia"/>
                <w:noProof/>
              </w:rPr>
              <w:t>公安执法监督</w:t>
            </w:r>
            <w:r>
              <w:rPr>
                <w:noProof/>
                <w:webHidden/>
              </w:rPr>
              <w:tab/>
            </w:r>
            <w:r>
              <w:rPr>
                <w:noProof/>
                <w:webHidden/>
              </w:rPr>
              <w:fldChar w:fldCharType="begin"/>
            </w:r>
            <w:r>
              <w:rPr>
                <w:noProof/>
                <w:webHidden/>
              </w:rPr>
              <w:instrText xml:space="preserve"> PAGEREF _Toc480448882 \h </w:instrText>
            </w:r>
            <w:r>
              <w:rPr>
                <w:noProof/>
                <w:webHidden/>
              </w:rPr>
            </w:r>
            <w:r>
              <w:rPr>
                <w:noProof/>
                <w:webHidden/>
              </w:rPr>
              <w:fldChar w:fldCharType="separate"/>
            </w:r>
            <w:r>
              <w:rPr>
                <w:noProof/>
                <w:webHidden/>
              </w:rPr>
              <w:t>10</w:t>
            </w:r>
            <w:r>
              <w:rPr>
                <w:noProof/>
                <w:webHidden/>
              </w:rPr>
              <w:fldChar w:fldCharType="end"/>
            </w:r>
          </w:hyperlink>
        </w:p>
        <w:p w:rsidR="00181DF9" w:rsidRDefault="00181DF9" w:rsidP="00181DF9">
          <w:pPr>
            <w:pStyle w:val="17"/>
            <w:tabs>
              <w:tab w:val="right" w:leader="dot" w:pos="9061"/>
            </w:tabs>
            <w:ind w:firstLine="402"/>
            <w:rPr>
              <w:rFonts w:cstheme="minorBidi"/>
              <w:b w:val="0"/>
              <w:bCs w:val="0"/>
              <w:caps w:val="0"/>
              <w:noProof/>
              <w:sz w:val="21"/>
              <w:szCs w:val="22"/>
            </w:rPr>
          </w:pPr>
          <w:hyperlink w:anchor="_Toc480448883" w:history="1">
            <w:r w:rsidRPr="008B35E2">
              <w:rPr>
                <w:rStyle w:val="af6"/>
                <w:rFonts w:ascii="Calibri" w:hAnsi="Calibri" w:hint="eastAsia"/>
                <w:noProof/>
              </w:rPr>
              <w:t>第二部分</w:t>
            </w:r>
            <w:r w:rsidRPr="008B35E2">
              <w:rPr>
                <w:rStyle w:val="af6"/>
                <w:rFonts w:ascii="Calibri" w:hAnsi="Calibri"/>
                <w:noProof/>
              </w:rPr>
              <w:t xml:space="preserve">  </w:t>
            </w:r>
            <w:r w:rsidRPr="008B35E2">
              <w:rPr>
                <w:rStyle w:val="af6"/>
                <w:rFonts w:ascii="Calibri" w:hAnsi="Calibri" w:hint="eastAsia"/>
                <w:noProof/>
              </w:rPr>
              <w:t>法学基础知识</w:t>
            </w:r>
            <w:r>
              <w:rPr>
                <w:noProof/>
                <w:webHidden/>
              </w:rPr>
              <w:tab/>
            </w:r>
            <w:r>
              <w:rPr>
                <w:noProof/>
                <w:webHidden/>
              </w:rPr>
              <w:fldChar w:fldCharType="begin"/>
            </w:r>
            <w:r>
              <w:rPr>
                <w:noProof/>
                <w:webHidden/>
              </w:rPr>
              <w:instrText xml:space="preserve"> PAGEREF _Toc480448883 \h </w:instrText>
            </w:r>
            <w:r>
              <w:rPr>
                <w:noProof/>
                <w:webHidden/>
              </w:rPr>
            </w:r>
            <w:r>
              <w:rPr>
                <w:noProof/>
                <w:webHidden/>
              </w:rPr>
              <w:fldChar w:fldCharType="separate"/>
            </w:r>
            <w:r>
              <w:rPr>
                <w:noProof/>
                <w:webHidden/>
              </w:rPr>
              <w:t>18</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84" w:history="1">
            <w:r w:rsidRPr="008B35E2">
              <w:rPr>
                <w:rStyle w:val="af6"/>
                <w:rFonts w:ascii="Calibri" w:hAnsi="Calibri" w:hint="eastAsia"/>
                <w:noProof/>
              </w:rPr>
              <w:t>第一章</w:t>
            </w:r>
            <w:r w:rsidRPr="008B35E2">
              <w:rPr>
                <w:rStyle w:val="af6"/>
                <w:rFonts w:ascii="Calibri" w:hAnsi="Calibri"/>
                <w:noProof/>
              </w:rPr>
              <w:t xml:space="preserve">  </w:t>
            </w:r>
            <w:r w:rsidRPr="008B35E2">
              <w:rPr>
                <w:rStyle w:val="af6"/>
                <w:rFonts w:ascii="Calibri" w:hAnsi="Calibri" w:hint="eastAsia"/>
                <w:noProof/>
              </w:rPr>
              <w:t>中国特色社会主义法治理论与法学基础理论</w:t>
            </w:r>
            <w:r>
              <w:rPr>
                <w:noProof/>
                <w:webHidden/>
              </w:rPr>
              <w:tab/>
            </w:r>
            <w:r>
              <w:rPr>
                <w:noProof/>
                <w:webHidden/>
              </w:rPr>
              <w:fldChar w:fldCharType="begin"/>
            </w:r>
            <w:r>
              <w:rPr>
                <w:noProof/>
                <w:webHidden/>
              </w:rPr>
              <w:instrText xml:space="preserve"> PAGEREF _Toc480448884 \h </w:instrText>
            </w:r>
            <w:r>
              <w:rPr>
                <w:noProof/>
                <w:webHidden/>
              </w:rPr>
            </w:r>
            <w:r>
              <w:rPr>
                <w:noProof/>
                <w:webHidden/>
              </w:rPr>
              <w:fldChar w:fldCharType="separate"/>
            </w:r>
            <w:r>
              <w:rPr>
                <w:noProof/>
                <w:webHidden/>
              </w:rPr>
              <w:t>18</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85" w:history="1">
            <w:r w:rsidRPr="008B35E2">
              <w:rPr>
                <w:rStyle w:val="af6"/>
                <w:rFonts w:ascii="Calibri" w:hAnsi="Calibri" w:hint="eastAsia"/>
                <w:noProof/>
              </w:rPr>
              <w:t>第二章</w:t>
            </w:r>
            <w:r w:rsidRPr="008B35E2">
              <w:rPr>
                <w:rStyle w:val="af6"/>
                <w:rFonts w:ascii="Calibri" w:hAnsi="Calibri"/>
                <w:noProof/>
              </w:rPr>
              <w:t xml:space="preserve">  </w:t>
            </w:r>
            <w:r w:rsidRPr="008B35E2">
              <w:rPr>
                <w:rStyle w:val="af6"/>
                <w:rFonts w:ascii="Calibri" w:hAnsi="Calibri" w:hint="eastAsia"/>
                <w:noProof/>
              </w:rPr>
              <w:t>宪法基础知识</w:t>
            </w:r>
            <w:r>
              <w:rPr>
                <w:noProof/>
                <w:webHidden/>
              </w:rPr>
              <w:tab/>
            </w:r>
            <w:r>
              <w:rPr>
                <w:noProof/>
                <w:webHidden/>
              </w:rPr>
              <w:fldChar w:fldCharType="begin"/>
            </w:r>
            <w:r>
              <w:rPr>
                <w:noProof/>
                <w:webHidden/>
              </w:rPr>
              <w:instrText xml:space="preserve"> PAGEREF _Toc480448885 \h </w:instrText>
            </w:r>
            <w:r>
              <w:rPr>
                <w:noProof/>
                <w:webHidden/>
              </w:rPr>
            </w:r>
            <w:r>
              <w:rPr>
                <w:noProof/>
                <w:webHidden/>
              </w:rPr>
              <w:fldChar w:fldCharType="separate"/>
            </w:r>
            <w:r>
              <w:rPr>
                <w:noProof/>
                <w:webHidden/>
              </w:rPr>
              <w:t>20</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86" w:history="1">
            <w:r w:rsidRPr="008B35E2">
              <w:rPr>
                <w:rStyle w:val="af6"/>
                <w:rFonts w:ascii="Calibri" w:hAnsi="Calibri" w:hint="eastAsia"/>
                <w:noProof/>
              </w:rPr>
              <w:t>第三章</w:t>
            </w:r>
            <w:r w:rsidRPr="008B35E2">
              <w:rPr>
                <w:rStyle w:val="af6"/>
                <w:rFonts w:ascii="Calibri" w:hAnsi="Calibri"/>
                <w:noProof/>
              </w:rPr>
              <w:t xml:space="preserve">  </w:t>
            </w:r>
            <w:r w:rsidRPr="008B35E2">
              <w:rPr>
                <w:rStyle w:val="af6"/>
                <w:rFonts w:ascii="Calibri" w:hAnsi="Calibri" w:hint="eastAsia"/>
                <w:noProof/>
              </w:rPr>
              <w:t>刑法</w:t>
            </w:r>
            <w:r>
              <w:rPr>
                <w:noProof/>
                <w:webHidden/>
              </w:rPr>
              <w:tab/>
            </w:r>
            <w:r>
              <w:rPr>
                <w:noProof/>
                <w:webHidden/>
              </w:rPr>
              <w:fldChar w:fldCharType="begin"/>
            </w:r>
            <w:r>
              <w:rPr>
                <w:noProof/>
                <w:webHidden/>
              </w:rPr>
              <w:instrText xml:space="preserve"> PAGEREF _Toc480448886 \h </w:instrText>
            </w:r>
            <w:r>
              <w:rPr>
                <w:noProof/>
                <w:webHidden/>
              </w:rPr>
            </w:r>
            <w:r>
              <w:rPr>
                <w:noProof/>
                <w:webHidden/>
              </w:rPr>
              <w:fldChar w:fldCharType="separate"/>
            </w:r>
            <w:r>
              <w:rPr>
                <w:noProof/>
                <w:webHidden/>
              </w:rPr>
              <w:t>25</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87" w:history="1">
            <w:r w:rsidRPr="008B35E2">
              <w:rPr>
                <w:rStyle w:val="af6"/>
                <w:rFonts w:ascii="Calibri" w:hAnsi="Calibri" w:hint="eastAsia"/>
                <w:noProof/>
              </w:rPr>
              <w:t>第四章</w:t>
            </w:r>
            <w:r w:rsidRPr="008B35E2">
              <w:rPr>
                <w:rStyle w:val="af6"/>
                <w:rFonts w:ascii="Calibri" w:hAnsi="Calibri"/>
                <w:noProof/>
              </w:rPr>
              <w:t xml:space="preserve">  </w:t>
            </w:r>
            <w:r w:rsidRPr="008B35E2">
              <w:rPr>
                <w:rStyle w:val="af6"/>
                <w:rFonts w:ascii="Calibri" w:hAnsi="Calibri" w:hint="eastAsia"/>
                <w:noProof/>
              </w:rPr>
              <w:t>人民警察法基础知识</w:t>
            </w:r>
            <w:r>
              <w:rPr>
                <w:noProof/>
                <w:webHidden/>
              </w:rPr>
              <w:tab/>
            </w:r>
            <w:r>
              <w:rPr>
                <w:noProof/>
                <w:webHidden/>
              </w:rPr>
              <w:fldChar w:fldCharType="begin"/>
            </w:r>
            <w:r>
              <w:rPr>
                <w:noProof/>
                <w:webHidden/>
              </w:rPr>
              <w:instrText xml:space="preserve"> PAGEREF _Toc480448887 \h </w:instrText>
            </w:r>
            <w:r>
              <w:rPr>
                <w:noProof/>
                <w:webHidden/>
              </w:rPr>
            </w:r>
            <w:r>
              <w:rPr>
                <w:noProof/>
                <w:webHidden/>
              </w:rPr>
              <w:fldChar w:fldCharType="separate"/>
            </w:r>
            <w:r>
              <w:rPr>
                <w:noProof/>
                <w:webHidden/>
              </w:rPr>
              <w:t>29</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88" w:history="1">
            <w:r w:rsidRPr="008B35E2">
              <w:rPr>
                <w:rStyle w:val="af6"/>
                <w:rFonts w:ascii="Calibri" w:hAnsi="Calibri" w:hint="eastAsia"/>
                <w:noProof/>
              </w:rPr>
              <w:t>第五章</w:t>
            </w:r>
            <w:r w:rsidRPr="008B35E2">
              <w:rPr>
                <w:rStyle w:val="af6"/>
                <w:rFonts w:ascii="Calibri" w:hAnsi="Calibri"/>
                <w:noProof/>
              </w:rPr>
              <w:t xml:space="preserve">  </w:t>
            </w:r>
            <w:r w:rsidRPr="008B35E2">
              <w:rPr>
                <w:rStyle w:val="af6"/>
                <w:rFonts w:ascii="Calibri" w:hAnsi="Calibri" w:hint="eastAsia"/>
                <w:noProof/>
              </w:rPr>
              <w:t>公安行政执法主要依据</w:t>
            </w:r>
            <w:r>
              <w:rPr>
                <w:noProof/>
                <w:webHidden/>
              </w:rPr>
              <w:tab/>
            </w:r>
            <w:r>
              <w:rPr>
                <w:noProof/>
                <w:webHidden/>
              </w:rPr>
              <w:fldChar w:fldCharType="begin"/>
            </w:r>
            <w:r>
              <w:rPr>
                <w:noProof/>
                <w:webHidden/>
              </w:rPr>
              <w:instrText xml:space="preserve"> PAGEREF _Toc480448888 \h </w:instrText>
            </w:r>
            <w:r>
              <w:rPr>
                <w:noProof/>
                <w:webHidden/>
              </w:rPr>
            </w:r>
            <w:r>
              <w:rPr>
                <w:noProof/>
                <w:webHidden/>
              </w:rPr>
              <w:fldChar w:fldCharType="separate"/>
            </w:r>
            <w:r>
              <w:rPr>
                <w:noProof/>
                <w:webHidden/>
              </w:rPr>
              <w:t>33</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89" w:history="1">
            <w:r w:rsidRPr="008B35E2">
              <w:rPr>
                <w:rStyle w:val="af6"/>
                <w:rFonts w:ascii="Calibri" w:hAnsi="Calibri" w:hint="eastAsia"/>
                <w:noProof/>
              </w:rPr>
              <w:t>第六章</w:t>
            </w:r>
            <w:r w:rsidRPr="008B35E2">
              <w:rPr>
                <w:rStyle w:val="af6"/>
                <w:rFonts w:ascii="Calibri" w:hAnsi="Calibri"/>
                <w:noProof/>
              </w:rPr>
              <w:t xml:space="preserve">  </w:t>
            </w:r>
            <w:r w:rsidRPr="008B35E2">
              <w:rPr>
                <w:rStyle w:val="af6"/>
                <w:rFonts w:ascii="Calibri" w:hAnsi="Calibri" w:hint="eastAsia"/>
                <w:noProof/>
              </w:rPr>
              <w:t>公安刑事执法主要依据</w:t>
            </w:r>
            <w:r>
              <w:rPr>
                <w:noProof/>
                <w:webHidden/>
              </w:rPr>
              <w:tab/>
            </w:r>
            <w:r>
              <w:rPr>
                <w:noProof/>
                <w:webHidden/>
              </w:rPr>
              <w:fldChar w:fldCharType="begin"/>
            </w:r>
            <w:r>
              <w:rPr>
                <w:noProof/>
                <w:webHidden/>
              </w:rPr>
              <w:instrText xml:space="preserve"> PAGEREF _Toc480448889 \h </w:instrText>
            </w:r>
            <w:r>
              <w:rPr>
                <w:noProof/>
                <w:webHidden/>
              </w:rPr>
            </w:r>
            <w:r>
              <w:rPr>
                <w:noProof/>
                <w:webHidden/>
              </w:rPr>
              <w:fldChar w:fldCharType="separate"/>
            </w:r>
            <w:r>
              <w:rPr>
                <w:noProof/>
                <w:webHidden/>
              </w:rPr>
              <w:t>35</w:t>
            </w:r>
            <w:r>
              <w:rPr>
                <w:noProof/>
                <w:webHidden/>
              </w:rPr>
              <w:fldChar w:fldCharType="end"/>
            </w:r>
          </w:hyperlink>
        </w:p>
        <w:p w:rsidR="00181DF9" w:rsidRDefault="00181DF9" w:rsidP="00181DF9">
          <w:pPr>
            <w:pStyle w:val="17"/>
            <w:tabs>
              <w:tab w:val="right" w:leader="dot" w:pos="9061"/>
            </w:tabs>
            <w:ind w:firstLine="402"/>
            <w:rPr>
              <w:rFonts w:cstheme="minorBidi"/>
              <w:b w:val="0"/>
              <w:bCs w:val="0"/>
              <w:caps w:val="0"/>
              <w:noProof/>
              <w:sz w:val="21"/>
              <w:szCs w:val="22"/>
            </w:rPr>
          </w:pPr>
          <w:hyperlink w:anchor="_Toc480448890" w:history="1">
            <w:r w:rsidRPr="008B35E2">
              <w:rPr>
                <w:rStyle w:val="af6"/>
                <w:rFonts w:ascii="Calibri" w:hAnsi="Calibri" w:hint="eastAsia"/>
                <w:noProof/>
              </w:rPr>
              <w:t>第三部分</w:t>
            </w:r>
            <w:r w:rsidRPr="008B35E2">
              <w:rPr>
                <w:rStyle w:val="af6"/>
                <w:rFonts w:ascii="Calibri" w:hAnsi="Calibri"/>
                <w:noProof/>
              </w:rPr>
              <w:t xml:space="preserve">  </w:t>
            </w:r>
            <w:r w:rsidRPr="008B35E2">
              <w:rPr>
                <w:rStyle w:val="af6"/>
                <w:rFonts w:ascii="Calibri" w:hAnsi="Calibri" w:hint="eastAsia"/>
                <w:noProof/>
              </w:rPr>
              <w:t>业务能力</w:t>
            </w:r>
            <w:r>
              <w:rPr>
                <w:noProof/>
                <w:webHidden/>
              </w:rPr>
              <w:tab/>
            </w:r>
            <w:r>
              <w:rPr>
                <w:noProof/>
                <w:webHidden/>
              </w:rPr>
              <w:fldChar w:fldCharType="begin"/>
            </w:r>
            <w:r>
              <w:rPr>
                <w:noProof/>
                <w:webHidden/>
              </w:rPr>
              <w:instrText xml:space="preserve"> PAGEREF _Toc480448890 \h </w:instrText>
            </w:r>
            <w:r>
              <w:rPr>
                <w:noProof/>
                <w:webHidden/>
              </w:rPr>
            </w:r>
            <w:r>
              <w:rPr>
                <w:noProof/>
                <w:webHidden/>
              </w:rPr>
              <w:fldChar w:fldCharType="separate"/>
            </w:r>
            <w:r>
              <w:rPr>
                <w:noProof/>
                <w:webHidden/>
              </w:rPr>
              <w:t>39</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91" w:history="1">
            <w:r w:rsidRPr="008B35E2">
              <w:rPr>
                <w:rStyle w:val="af6"/>
                <w:rFonts w:ascii="Calibri" w:hAnsi="Calibri" w:hint="eastAsia"/>
                <w:noProof/>
              </w:rPr>
              <w:t>第一章</w:t>
            </w:r>
            <w:r w:rsidRPr="008B35E2">
              <w:rPr>
                <w:rStyle w:val="af6"/>
                <w:rFonts w:ascii="Calibri" w:hAnsi="Calibri"/>
                <w:noProof/>
              </w:rPr>
              <w:t xml:space="preserve">  </w:t>
            </w:r>
            <w:r w:rsidRPr="008B35E2">
              <w:rPr>
                <w:rStyle w:val="af6"/>
                <w:rFonts w:ascii="Calibri" w:hAnsi="Calibri" w:hint="eastAsia"/>
                <w:noProof/>
              </w:rPr>
              <w:t>治安行政管理与服务能力</w:t>
            </w:r>
            <w:r>
              <w:rPr>
                <w:noProof/>
                <w:webHidden/>
              </w:rPr>
              <w:tab/>
            </w:r>
            <w:r>
              <w:rPr>
                <w:noProof/>
                <w:webHidden/>
              </w:rPr>
              <w:fldChar w:fldCharType="begin"/>
            </w:r>
            <w:r>
              <w:rPr>
                <w:noProof/>
                <w:webHidden/>
              </w:rPr>
              <w:instrText xml:space="preserve"> PAGEREF _Toc480448891 \h </w:instrText>
            </w:r>
            <w:r>
              <w:rPr>
                <w:noProof/>
                <w:webHidden/>
              </w:rPr>
            </w:r>
            <w:r>
              <w:rPr>
                <w:noProof/>
                <w:webHidden/>
              </w:rPr>
              <w:fldChar w:fldCharType="separate"/>
            </w:r>
            <w:r>
              <w:rPr>
                <w:noProof/>
                <w:webHidden/>
              </w:rPr>
              <w:t>39</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92" w:history="1">
            <w:r w:rsidRPr="008B35E2">
              <w:rPr>
                <w:rStyle w:val="af6"/>
                <w:rFonts w:ascii="Calibri" w:hAnsi="Calibri" w:hint="eastAsia"/>
                <w:noProof/>
              </w:rPr>
              <w:t>第二章</w:t>
            </w:r>
            <w:r w:rsidRPr="008B35E2">
              <w:rPr>
                <w:rStyle w:val="af6"/>
                <w:rFonts w:ascii="Calibri" w:hAnsi="Calibri"/>
                <w:noProof/>
              </w:rPr>
              <w:t xml:space="preserve">  </w:t>
            </w:r>
            <w:r w:rsidRPr="008B35E2">
              <w:rPr>
                <w:rStyle w:val="af6"/>
                <w:rFonts w:ascii="Calibri" w:hAnsi="Calibri" w:hint="eastAsia"/>
                <w:noProof/>
              </w:rPr>
              <w:t>办理刑事案件能力</w:t>
            </w:r>
            <w:r>
              <w:rPr>
                <w:noProof/>
                <w:webHidden/>
              </w:rPr>
              <w:tab/>
            </w:r>
            <w:r>
              <w:rPr>
                <w:noProof/>
                <w:webHidden/>
              </w:rPr>
              <w:fldChar w:fldCharType="begin"/>
            </w:r>
            <w:r>
              <w:rPr>
                <w:noProof/>
                <w:webHidden/>
              </w:rPr>
              <w:instrText xml:space="preserve"> PAGEREF _Toc480448892 \h </w:instrText>
            </w:r>
            <w:r>
              <w:rPr>
                <w:noProof/>
                <w:webHidden/>
              </w:rPr>
            </w:r>
            <w:r>
              <w:rPr>
                <w:noProof/>
                <w:webHidden/>
              </w:rPr>
              <w:fldChar w:fldCharType="separate"/>
            </w:r>
            <w:r>
              <w:rPr>
                <w:noProof/>
                <w:webHidden/>
              </w:rPr>
              <w:t>42</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93" w:history="1">
            <w:r w:rsidRPr="008B35E2">
              <w:rPr>
                <w:rStyle w:val="af6"/>
                <w:rFonts w:ascii="Calibri" w:hAnsi="Calibri" w:hint="eastAsia"/>
                <w:noProof/>
              </w:rPr>
              <w:t>第三章</w:t>
            </w:r>
            <w:r w:rsidRPr="008B35E2">
              <w:rPr>
                <w:rStyle w:val="af6"/>
                <w:rFonts w:ascii="Calibri" w:hAnsi="Calibri"/>
                <w:noProof/>
              </w:rPr>
              <w:t xml:space="preserve">  </w:t>
            </w:r>
            <w:r w:rsidRPr="008B35E2">
              <w:rPr>
                <w:rStyle w:val="af6"/>
                <w:rFonts w:ascii="Calibri" w:hAnsi="Calibri" w:hint="eastAsia"/>
                <w:noProof/>
              </w:rPr>
              <w:t>办理治安行政案件能力</w:t>
            </w:r>
            <w:r>
              <w:rPr>
                <w:noProof/>
                <w:webHidden/>
              </w:rPr>
              <w:tab/>
            </w:r>
            <w:r>
              <w:rPr>
                <w:noProof/>
                <w:webHidden/>
              </w:rPr>
              <w:fldChar w:fldCharType="begin"/>
            </w:r>
            <w:r>
              <w:rPr>
                <w:noProof/>
                <w:webHidden/>
              </w:rPr>
              <w:instrText xml:space="preserve"> PAGEREF _Toc480448893 \h </w:instrText>
            </w:r>
            <w:r>
              <w:rPr>
                <w:noProof/>
                <w:webHidden/>
              </w:rPr>
            </w:r>
            <w:r>
              <w:rPr>
                <w:noProof/>
                <w:webHidden/>
              </w:rPr>
              <w:fldChar w:fldCharType="separate"/>
            </w:r>
            <w:r>
              <w:rPr>
                <w:noProof/>
                <w:webHidden/>
              </w:rPr>
              <w:t>43</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94" w:history="1">
            <w:r w:rsidRPr="008B35E2">
              <w:rPr>
                <w:rStyle w:val="af6"/>
                <w:rFonts w:ascii="Calibri" w:hAnsi="Calibri" w:hint="eastAsia"/>
                <w:noProof/>
              </w:rPr>
              <w:t>第四章</w:t>
            </w:r>
            <w:r w:rsidRPr="008B35E2">
              <w:rPr>
                <w:rStyle w:val="af6"/>
                <w:rFonts w:ascii="Calibri" w:hAnsi="Calibri"/>
                <w:noProof/>
              </w:rPr>
              <w:t xml:space="preserve">  </w:t>
            </w:r>
            <w:r w:rsidRPr="008B35E2">
              <w:rPr>
                <w:rStyle w:val="af6"/>
                <w:rFonts w:ascii="Calibri" w:hAnsi="Calibri" w:hint="eastAsia"/>
                <w:noProof/>
              </w:rPr>
              <w:t>情报信息管理能力</w:t>
            </w:r>
            <w:r>
              <w:rPr>
                <w:noProof/>
                <w:webHidden/>
              </w:rPr>
              <w:tab/>
            </w:r>
            <w:r>
              <w:rPr>
                <w:noProof/>
                <w:webHidden/>
              </w:rPr>
              <w:fldChar w:fldCharType="begin"/>
            </w:r>
            <w:r>
              <w:rPr>
                <w:noProof/>
                <w:webHidden/>
              </w:rPr>
              <w:instrText xml:space="preserve"> PAGEREF _Toc480448894 \h </w:instrText>
            </w:r>
            <w:r>
              <w:rPr>
                <w:noProof/>
                <w:webHidden/>
              </w:rPr>
            </w:r>
            <w:r>
              <w:rPr>
                <w:noProof/>
                <w:webHidden/>
              </w:rPr>
              <w:fldChar w:fldCharType="separate"/>
            </w:r>
            <w:r>
              <w:rPr>
                <w:noProof/>
                <w:webHidden/>
              </w:rPr>
              <w:t>47</w:t>
            </w:r>
            <w:r>
              <w:rPr>
                <w:noProof/>
                <w:webHidden/>
              </w:rPr>
              <w:fldChar w:fldCharType="end"/>
            </w:r>
          </w:hyperlink>
        </w:p>
        <w:p w:rsidR="00181DF9" w:rsidRDefault="00181DF9" w:rsidP="00181DF9">
          <w:pPr>
            <w:pStyle w:val="21"/>
            <w:tabs>
              <w:tab w:val="right" w:leader="dot" w:pos="9061"/>
            </w:tabs>
            <w:ind w:firstLine="400"/>
            <w:rPr>
              <w:rFonts w:cstheme="minorBidi"/>
              <w:smallCaps w:val="0"/>
              <w:noProof/>
              <w:sz w:val="21"/>
              <w:szCs w:val="22"/>
            </w:rPr>
          </w:pPr>
          <w:hyperlink w:anchor="_Toc480448895" w:history="1">
            <w:r w:rsidRPr="008B35E2">
              <w:rPr>
                <w:rStyle w:val="af6"/>
                <w:rFonts w:ascii="Calibri" w:hAnsi="Calibri" w:hint="eastAsia"/>
                <w:noProof/>
              </w:rPr>
              <w:t>第五章</w:t>
            </w:r>
            <w:r w:rsidRPr="008B35E2">
              <w:rPr>
                <w:rStyle w:val="af6"/>
                <w:rFonts w:ascii="Calibri" w:hAnsi="Calibri"/>
                <w:noProof/>
              </w:rPr>
              <w:t xml:space="preserve">  </w:t>
            </w:r>
            <w:r w:rsidRPr="008B35E2">
              <w:rPr>
                <w:rStyle w:val="af6"/>
                <w:rFonts w:ascii="Calibri" w:hAnsi="Calibri" w:hint="eastAsia"/>
                <w:noProof/>
              </w:rPr>
              <w:t>公安勤务能力</w:t>
            </w:r>
            <w:r>
              <w:rPr>
                <w:noProof/>
                <w:webHidden/>
              </w:rPr>
              <w:tab/>
            </w:r>
            <w:r>
              <w:rPr>
                <w:noProof/>
                <w:webHidden/>
              </w:rPr>
              <w:fldChar w:fldCharType="begin"/>
            </w:r>
            <w:r>
              <w:rPr>
                <w:noProof/>
                <w:webHidden/>
              </w:rPr>
              <w:instrText xml:space="preserve"> PAGEREF _Toc480448895 \h </w:instrText>
            </w:r>
            <w:r>
              <w:rPr>
                <w:noProof/>
                <w:webHidden/>
              </w:rPr>
            </w:r>
            <w:r>
              <w:rPr>
                <w:noProof/>
                <w:webHidden/>
              </w:rPr>
              <w:fldChar w:fldCharType="separate"/>
            </w:r>
            <w:r>
              <w:rPr>
                <w:noProof/>
                <w:webHidden/>
              </w:rPr>
              <w:t>48</w:t>
            </w:r>
            <w:r>
              <w:rPr>
                <w:noProof/>
                <w:webHidden/>
              </w:rPr>
              <w:fldChar w:fldCharType="end"/>
            </w:r>
          </w:hyperlink>
        </w:p>
        <w:p w:rsidR="00EA34F2" w:rsidRPr="00CE7927" w:rsidRDefault="00412109" w:rsidP="00181DF9">
          <w:pPr>
            <w:ind w:firstLine="640"/>
            <w:rPr>
              <w:rFonts w:ascii="Calibri" w:hAnsi="Calibri"/>
            </w:rPr>
          </w:pPr>
          <w:r w:rsidRPr="00CE7927">
            <w:rPr>
              <w:rFonts w:ascii="Calibri" w:hAnsi="Calibri" w:cstheme="minorHAnsi"/>
              <w:i/>
              <w:iCs/>
              <w:caps/>
              <w:sz w:val="32"/>
              <w:szCs w:val="24"/>
            </w:rPr>
            <w:fldChar w:fldCharType="end"/>
          </w:r>
        </w:p>
      </w:sdtContent>
    </w:sdt>
    <w:p w:rsidR="008C278A" w:rsidRDefault="008C278A" w:rsidP="00412109">
      <w:pPr>
        <w:pStyle w:val="1"/>
        <w:sectPr w:rsidR="008C278A" w:rsidSect="00686647">
          <w:headerReference w:type="even" r:id="rId9"/>
          <w:headerReference w:type="default" r:id="rId10"/>
          <w:footerReference w:type="even" r:id="rId11"/>
          <w:footerReference w:type="default" r:id="rId12"/>
          <w:headerReference w:type="first" r:id="rId13"/>
          <w:footerReference w:type="first" r:id="rId14"/>
          <w:pgSz w:w="11907" w:h="16160" w:code="9"/>
          <w:pgMar w:top="1644" w:right="1418" w:bottom="1474" w:left="1418" w:header="794" w:footer="907" w:gutter="0"/>
          <w:pgNumType w:start="1"/>
          <w:cols w:space="425"/>
          <w:docGrid w:type="lines" w:linePitch="312"/>
        </w:sectPr>
      </w:pPr>
      <w:bookmarkStart w:id="0" w:name="_Toc472119050"/>
      <w:bookmarkStart w:id="1" w:name="_GoBack"/>
      <w:bookmarkEnd w:id="1"/>
    </w:p>
    <w:p w:rsidR="00A83425" w:rsidRPr="005F38DB" w:rsidRDefault="00A83425" w:rsidP="005F38DB">
      <w:pPr>
        <w:pStyle w:val="1"/>
        <w:ind w:firstLine="883"/>
        <w:rPr>
          <w:rFonts w:ascii="Calibri" w:hAnsi="Calibri"/>
        </w:rPr>
      </w:pPr>
      <w:bookmarkStart w:id="2" w:name="_Toc472119056"/>
      <w:bookmarkStart w:id="3" w:name="_Toc480448878"/>
      <w:bookmarkEnd w:id="0"/>
      <w:r w:rsidRPr="005D42CC">
        <w:rPr>
          <w:rFonts w:ascii="Calibri" w:hAnsi="Calibri" w:hint="eastAsia"/>
        </w:rPr>
        <w:lastRenderedPageBreak/>
        <w:t>第</w:t>
      </w:r>
      <w:r w:rsidR="005F38DB">
        <w:rPr>
          <w:rFonts w:ascii="Calibri" w:hAnsi="Calibri" w:hint="eastAsia"/>
        </w:rPr>
        <w:t>一</w:t>
      </w:r>
      <w:r w:rsidR="00AC40C6">
        <w:rPr>
          <w:rFonts w:ascii="Calibri" w:hAnsi="Calibri" w:hint="eastAsia"/>
        </w:rPr>
        <w:t>部分</w:t>
      </w:r>
      <w:r w:rsidRPr="005D42CC">
        <w:rPr>
          <w:rFonts w:ascii="Calibri" w:hAnsi="Calibri" w:hint="eastAsia"/>
        </w:rPr>
        <w:t xml:space="preserve"> </w:t>
      </w:r>
      <w:r w:rsidRPr="005D42CC">
        <w:rPr>
          <w:rFonts w:ascii="Calibri" w:hAnsi="Calibri"/>
        </w:rPr>
        <w:t xml:space="preserve"> </w:t>
      </w:r>
      <w:r w:rsidRPr="005D42CC">
        <w:rPr>
          <w:rFonts w:ascii="Calibri" w:hAnsi="Calibri"/>
        </w:rPr>
        <w:t>公安基础知识</w:t>
      </w:r>
      <w:bookmarkEnd w:id="2"/>
      <w:bookmarkEnd w:id="3"/>
    </w:p>
    <w:p w:rsidR="00A83425" w:rsidRPr="005D42CC" w:rsidRDefault="00A83425" w:rsidP="00A83425">
      <w:pPr>
        <w:pStyle w:val="2"/>
        <w:rPr>
          <w:rFonts w:ascii="Calibri" w:hAnsi="Calibri"/>
        </w:rPr>
      </w:pPr>
      <w:bookmarkStart w:id="4" w:name="_Toc472119057"/>
      <w:bookmarkStart w:id="5" w:name="_Toc480448879"/>
      <w:r w:rsidRPr="005D42CC">
        <w:rPr>
          <w:rFonts w:ascii="Calibri" w:hAnsi="Calibri"/>
        </w:rPr>
        <w:t>第一章</w:t>
      </w:r>
      <w:r w:rsidRPr="005D42CC">
        <w:rPr>
          <w:rFonts w:ascii="Calibri" w:hAnsi="Calibri" w:hint="eastAsia"/>
        </w:rPr>
        <w:t xml:space="preserve">  </w:t>
      </w:r>
      <w:r w:rsidRPr="005D42CC">
        <w:rPr>
          <w:rFonts w:ascii="Calibri" w:hAnsi="Calibri"/>
        </w:rPr>
        <w:t>公安机关的性质、职能和组织管理</w:t>
      </w:r>
      <w:bookmarkEnd w:id="4"/>
      <w:bookmarkEnd w:id="5"/>
    </w:p>
    <w:p w:rsidR="00A83425" w:rsidRPr="005D42CC" w:rsidRDefault="006B3DBB" w:rsidP="007D4BCB">
      <w:pPr>
        <w:pStyle w:val="30"/>
      </w:pPr>
      <w:bookmarkStart w:id="6" w:name="_Toc472119058"/>
      <w:r>
        <w:t>第</w:t>
      </w:r>
      <w:r w:rsidR="00CD4793">
        <w:rPr>
          <w:rFonts w:hint="eastAsia"/>
        </w:rPr>
        <w:t>一</w:t>
      </w:r>
      <w:r w:rsidR="00A83425" w:rsidRPr="005D42CC">
        <w:t>节</w:t>
      </w:r>
      <w:r w:rsidR="00A83425" w:rsidRPr="005D42CC">
        <w:rPr>
          <w:rFonts w:hint="eastAsia"/>
        </w:rPr>
        <w:t xml:space="preserve">  </w:t>
      </w:r>
      <w:r w:rsidR="00A83425" w:rsidRPr="005D42CC">
        <w:t>公安机关的建立与发展</w:t>
      </w:r>
      <w:bookmarkEnd w:id="6"/>
    </w:p>
    <w:p w:rsidR="00CA4802" w:rsidRPr="005D42CC" w:rsidRDefault="00CA4802" w:rsidP="000A7687">
      <w:pPr>
        <w:pStyle w:val="44"/>
      </w:pPr>
      <w:r w:rsidRPr="005D42CC">
        <w:rPr>
          <w:rFonts w:hint="eastAsia"/>
        </w:rPr>
        <w:t>一、警察的起源</w:t>
      </w:r>
    </w:p>
    <w:p w:rsidR="00A83425" w:rsidRPr="005D42CC" w:rsidRDefault="00A83425" w:rsidP="00CA4802">
      <w:pPr>
        <w:rPr>
          <w:rFonts w:ascii="Calibri" w:hAnsi="Calibri"/>
        </w:rPr>
      </w:pPr>
      <w:r w:rsidRPr="005D42CC">
        <w:rPr>
          <w:rFonts w:ascii="Calibri" w:hAnsi="Calibri" w:hint="eastAsia"/>
        </w:rPr>
        <w:t>（一）含义</w:t>
      </w:r>
    </w:p>
    <w:p w:rsidR="00A83425" w:rsidRPr="005D42CC" w:rsidRDefault="007A1129" w:rsidP="00A83425">
      <w:pPr>
        <w:rPr>
          <w:rFonts w:ascii="Calibri" w:hAnsi="Calibri"/>
        </w:rPr>
      </w:pPr>
      <w:r>
        <w:rPr>
          <w:rFonts w:ascii="Calibri" w:hAnsi="Calibri"/>
        </w:rPr>
        <w:t>1</w:t>
      </w:r>
      <w:r>
        <w:rPr>
          <w:rFonts w:ascii="Calibri" w:hAnsi="Calibri"/>
        </w:rPr>
        <w:t>．</w:t>
      </w:r>
      <w:r w:rsidR="00A83425" w:rsidRPr="005D42CC">
        <w:rPr>
          <w:rFonts w:ascii="Calibri" w:hAnsi="Calibri"/>
        </w:rPr>
        <w:t>警察功能角度：警察是具有武装性质的维护社会秩序、保卫国家安全的国家行政力量。</w:t>
      </w:r>
    </w:p>
    <w:p w:rsidR="00A83425" w:rsidRPr="005D42CC" w:rsidRDefault="007A1129" w:rsidP="00A83425">
      <w:pPr>
        <w:rPr>
          <w:rFonts w:ascii="Calibri" w:hAnsi="Calibri"/>
        </w:rPr>
      </w:pPr>
      <w:r>
        <w:rPr>
          <w:rFonts w:ascii="Calibri" w:hAnsi="Calibri"/>
        </w:rPr>
        <w:t>2</w:t>
      </w:r>
      <w:r>
        <w:rPr>
          <w:rFonts w:ascii="Calibri" w:hAnsi="Calibri"/>
        </w:rPr>
        <w:t>．</w:t>
      </w:r>
      <w:r w:rsidR="00A83425" w:rsidRPr="005D42CC">
        <w:rPr>
          <w:rFonts w:ascii="Calibri" w:hAnsi="Calibri"/>
        </w:rPr>
        <w:t>警察主体角度：既指机构又指个人</w:t>
      </w:r>
    </w:p>
    <w:p w:rsidR="00A83425" w:rsidRPr="005D42CC" w:rsidRDefault="00A83425" w:rsidP="00A83425">
      <w:pPr>
        <w:rPr>
          <w:rFonts w:ascii="Calibri" w:hAnsi="Calibri"/>
        </w:rPr>
      </w:pPr>
      <w:r w:rsidRPr="005D42CC">
        <w:rPr>
          <w:rFonts w:ascii="Calibri" w:hAnsi="Calibri" w:hint="eastAsia"/>
        </w:rPr>
        <w:t>（二）警察的起源</w:t>
      </w:r>
    </w:p>
    <w:p w:rsidR="00A83425" w:rsidRPr="005D42CC" w:rsidRDefault="007A1129" w:rsidP="00A83425">
      <w:pPr>
        <w:rPr>
          <w:rFonts w:ascii="Calibri" w:hAnsi="Calibri"/>
        </w:rPr>
      </w:pPr>
      <w:r>
        <w:rPr>
          <w:rFonts w:ascii="Calibri" w:hAnsi="Calibri"/>
        </w:rPr>
        <w:t>1</w:t>
      </w:r>
      <w:r>
        <w:rPr>
          <w:rFonts w:ascii="Calibri" w:hAnsi="Calibri"/>
        </w:rPr>
        <w:t>．</w:t>
      </w:r>
      <w:r w:rsidR="00A83425" w:rsidRPr="005D42CC">
        <w:rPr>
          <w:rFonts w:ascii="Calibri" w:hAnsi="Calibri"/>
        </w:rPr>
        <w:t>历史范畴：随着国家的产生而产生，也必将随着国家的消亡而消亡；原始社会没有国家，所以也就没有警察。</w:t>
      </w:r>
    </w:p>
    <w:p w:rsidR="00A83425" w:rsidRPr="005D42CC" w:rsidRDefault="007A1129" w:rsidP="00A83425">
      <w:pPr>
        <w:rPr>
          <w:rFonts w:ascii="Calibri" w:hAnsi="Calibri"/>
        </w:rPr>
      </w:pPr>
      <w:r>
        <w:rPr>
          <w:rFonts w:ascii="Calibri" w:hAnsi="Calibri"/>
        </w:rPr>
        <w:t>2</w:t>
      </w:r>
      <w:r>
        <w:rPr>
          <w:rFonts w:ascii="Calibri" w:hAnsi="Calibri"/>
        </w:rPr>
        <w:t>．</w:t>
      </w:r>
      <w:r w:rsidR="00A83425" w:rsidRPr="005D42CC">
        <w:rPr>
          <w:rFonts w:ascii="Calibri" w:hAnsi="Calibri"/>
        </w:rPr>
        <w:t>直接因素：由社会矛盾引起的犯罪、对抗冲突和社会秩序问题。</w:t>
      </w:r>
    </w:p>
    <w:p w:rsidR="00A83425" w:rsidRPr="005D42CC" w:rsidRDefault="007A1129" w:rsidP="00A83425">
      <w:pPr>
        <w:rPr>
          <w:rFonts w:ascii="Calibri" w:hAnsi="Calibri"/>
        </w:rPr>
      </w:pPr>
      <w:r>
        <w:rPr>
          <w:rFonts w:ascii="Calibri" w:hAnsi="Calibri"/>
        </w:rPr>
        <w:t>3</w:t>
      </w:r>
      <w:r>
        <w:rPr>
          <w:rFonts w:ascii="Calibri" w:hAnsi="Calibri"/>
        </w:rPr>
        <w:t>．</w:t>
      </w:r>
      <w:r w:rsidR="00A83425" w:rsidRPr="005D42CC">
        <w:rPr>
          <w:rFonts w:ascii="Calibri" w:hAnsi="Calibri"/>
        </w:rPr>
        <w:t>恩格斯说：警察是和国家一样古老的。</w:t>
      </w:r>
    </w:p>
    <w:p w:rsidR="00A83425" w:rsidRPr="005D42CC" w:rsidRDefault="00A83425" w:rsidP="00A83425">
      <w:pPr>
        <w:rPr>
          <w:rFonts w:ascii="Calibri" w:hAnsi="Calibri"/>
        </w:rPr>
      </w:pPr>
      <w:r w:rsidRPr="005D42CC">
        <w:rPr>
          <w:rFonts w:ascii="Calibri" w:hAnsi="Calibri" w:hint="eastAsia"/>
        </w:rPr>
        <w:t>（三）警察产生的条件</w:t>
      </w:r>
    </w:p>
    <w:p w:rsidR="00A83425" w:rsidRPr="005D42CC" w:rsidRDefault="00A83425" w:rsidP="006B3DBB">
      <w:pPr>
        <w:ind w:firstLine="422"/>
        <w:rPr>
          <w:rFonts w:ascii="Calibri" w:hAnsi="Calibri"/>
        </w:rPr>
      </w:pPr>
      <w:r w:rsidRPr="006B3DBB">
        <w:rPr>
          <w:rFonts w:ascii="Calibri" w:hAnsi="Calibri" w:hint="eastAsia"/>
          <w:b/>
        </w:rPr>
        <w:t>经济条件</w:t>
      </w:r>
      <w:r w:rsidR="00CA4802" w:rsidRPr="005D42CC">
        <w:rPr>
          <w:rFonts w:ascii="Calibri" w:hAnsi="Calibri" w:hint="eastAsia"/>
        </w:rPr>
        <w:t>：</w:t>
      </w:r>
      <w:r w:rsidRPr="005D42CC">
        <w:rPr>
          <w:rFonts w:ascii="Calibri" w:hAnsi="Calibri"/>
        </w:rPr>
        <w:t>生产力的发展、私有制的产生</w:t>
      </w:r>
    </w:p>
    <w:p w:rsidR="00A83425" w:rsidRPr="005D42CC" w:rsidRDefault="00A83425" w:rsidP="006B3DBB">
      <w:pPr>
        <w:ind w:firstLine="422"/>
        <w:rPr>
          <w:rFonts w:ascii="Calibri" w:hAnsi="Calibri"/>
        </w:rPr>
      </w:pPr>
      <w:r w:rsidRPr="006B3DBB">
        <w:rPr>
          <w:rFonts w:ascii="Calibri" w:hAnsi="Calibri" w:hint="eastAsia"/>
          <w:b/>
        </w:rPr>
        <w:t>阶级条件</w:t>
      </w:r>
      <w:r w:rsidR="00CA4802" w:rsidRPr="005D42CC">
        <w:rPr>
          <w:rFonts w:ascii="Calibri" w:hAnsi="Calibri" w:hint="eastAsia"/>
        </w:rPr>
        <w:t>：</w:t>
      </w:r>
      <w:r w:rsidRPr="005D42CC">
        <w:rPr>
          <w:rFonts w:ascii="Calibri" w:hAnsi="Calibri"/>
        </w:rPr>
        <w:t>阶级矛盾和统治阶级内部矛盾的不可调和性</w:t>
      </w:r>
    </w:p>
    <w:p w:rsidR="00A83425" w:rsidRPr="005D42CC" w:rsidRDefault="00A83425" w:rsidP="006B3DBB">
      <w:pPr>
        <w:ind w:firstLine="422"/>
        <w:rPr>
          <w:rFonts w:ascii="Calibri" w:hAnsi="Calibri"/>
        </w:rPr>
      </w:pPr>
      <w:r w:rsidRPr="006B3DBB">
        <w:rPr>
          <w:rFonts w:ascii="Calibri" w:hAnsi="Calibri" w:hint="eastAsia"/>
          <w:b/>
        </w:rPr>
        <w:t>社会条件</w:t>
      </w:r>
      <w:r w:rsidR="00CA4802" w:rsidRPr="005D42CC">
        <w:rPr>
          <w:rFonts w:ascii="Calibri" w:hAnsi="Calibri" w:hint="eastAsia"/>
        </w:rPr>
        <w:t>：</w:t>
      </w:r>
      <w:r w:rsidRPr="005D42CC">
        <w:rPr>
          <w:rFonts w:ascii="Calibri" w:hAnsi="Calibri"/>
        </w:rPr>
        <w:t>维护统治秩序与惩罚犯罪的客观需要</w:t>
      </w:r>
    </w:p>
    <w:p w:rsidR="0070278A" w:rsidRPr="005D42CC" w:rsidRDefault="00A83425" w:rsidP="006B3DBB">
      <w:pPr>
        <w:ind w:firstLine="422"/>
        <w:rPr>
          <w:rFonts w:ascii="Calibri" w:hAnsi="Calibri"/>
        </w:rPr>
      </w:pPr>
      <w:r w:rsidRPr="006B3DBB">
        <w:rPr>
          <w:rFonts w:ascii="Calibri" w:hAnsi="Calibri" w:hint="eastAsia"/>
          <w:b/>
        </w:rPr>
        <w:t>政治条件</w:t>
      </w:r>
      <w:r w:rsidR="00CA4802" w:rsidRPr="005D42CC">
        <w:rPr>
          <w:rFonts w:ascii="Calibri" w:hAnsi="Calibri" w:hint="eastAsia"/>
        </w:rPr>
        <w:t>：</w:t>
      </w:r>
      <w:r w:rsidRPr="005D42CC">
        <w:rPr>
          <w:rFonts w:ascii="Calibri" w:hAnsi="Calibri"/>
        </w:rPr>
        <w:t>国家机器的形成</w:t>
      </w:r>
    </w:p>
    <w:p w:rsidR="00241F79" w:rsidRPr="005D42CC" w:rsidRDefault="006B3DBB" w:rsidP="000A7687">
      <w:pPr>
        <w:pStyle w:val="44"/>
      </w:pPr>
      <w:r>
        <w:rPr>
          <w:rFonts w:hint="eastAsia"/>
        </w:rPr>
        <w:t>二</w:t>
      </w:r>
      <w:r w:rsidR="00241F79" w:rsidRPr="005D42CC">
        <w:rPr>
          <w:rFonts w:hint="eastAsia"/>
        </w:rPr>
        <w:t>、警察的本质和基本职能</w:t>
      </w:r>
    </w:p>
    <w:p w:rsidR="00241F79" w:rsidRPr="005D42CC" w:rsidRDefault="00241F79" w:rsidP="00241F79">
      <w:pPr>
        <w:rPr>
          <w:rFonts w:ascii="Calibri" w:hAnsi="Calibri"/>
        </w:rPr>
      </w:pPr>
      <w:r w:rsidRPr="005D42CC">
        <w:rPr>
          <w:rFonts w:ascii="Calibri" w:hAnsi="Calibri" w:hint="eastAsia"/>
        </w:rPr>
        <w:t>（一）警察的本质</w:t>
      </w:r>
    </w:p>
    <w:p w:rsidR="00241F79" w:rsidRPr="005D42CC" w:rsidRDefault="007A1129" w:rsidP="00241F79">
      <w:pPr>
        <w:rPr>
          <w:rFonts w:ascii="Calibri" w:hAnsi="Calibri"/>
        </w:rPr>
      </w:pPr>
      <w:r>
        <w:rPr>
          <w:rFonts w:ascii="Calibri" w:hAnsi="Calibri"/>
        </w:rPr>
        <w:t>1</w:t>
      </w:r>
      <w:r>
        <w:rPr>
          <w:rFonts w:ascii="Calibri" w:hAnsi="Calibri"/>
        </w:rPr>
        <w:t>．</w:t>
      </w:r>
      <w:r w:rsidR="00241F79" w:rsidRPr="005D42CC">
        <w:rPr>
          <w:rFonts w:ascii="Calibri" w:hAnsi="Calibri"/>
        </w:rPr>
        <w:t>世界各国警察的</w:t>
      </w:r>
      <w:r w:rsidR="00241F79" w:rsidRPr="005D42CC">
        <w:rPr>
          <w:rFonts w:ascii="Calibri" w:hAnsi="Calibri"/>
          <w:b/>
        </w:rPr>
        <w:t>本质是相同的</w:t>
      </w:r>
      <w:r w:rsidR="00241F79" w:rsidRPr="005D42CC">
        <w:rPr>
          <w:rFonts w:ascii="Calibri" w:hAnsi="Calibri"/>
        </w:rPr>
        <w:t>。</w:t>
      </w:r>
    </w:p>
    <w:p w:rsidR="00241F79" w:rsidRPr="005D42CC" w:rsidRDefault="007A1129" w:rsidP="00241F79">
      <w:pPr>
        <w:rPr>
          <w:rFonts w:ascii="Calibri" w:hAnsi="Calibri"/>
        </w:rPr>
      </w:pPr>
      <w:r>
        <w:rPr>
          <w:rFonts w:ascii="Calibri" w:hAnsi="Calibri"/>
        </w:rPr>
        <w:t>2</w:t>
      </w:r>
      <w:r>
        <w:rPr>
          <w:rFonts w:ascii="Calibri" w:hAnsi="Calibri"/>
        </w:rPr>
        <w:t>．</w:t>
      </w:r>
      <w:r w:rsidR="00241F79" w:rsidRPr="005D42CC">
        <w:rPr>
          <w:rFonts w:ascii="Calibri" w:hAnsi="Calibri"/>
        </w:rPr>
        <w:t>警察有如下本质特征：</w:t>
      </w:r>
    </w:p>
    <w:p w:rsidR="00241F79" w:rsidRPr="005D42CC" w:rsidRDefault="00241F79" w:rsidP="00241F79">
      <w:pPr>
        <w:rPr>
          <w:rFonts w:ascii="Calibri" w:hAnsi="Calibri"/>
        </w:rPr>
      </w:pPr>
      <w:r w:rsidRPr="005D42CC">
        <w:rPr>
          <w:rFonts w:ascii="Calibri" w:hAnsi="Calibri" w:hint="eastAsia"/>
        </w:rPr>
        <w:t>第一，鲜明的</w:t>
      </w:r>
      <w:r w:rsidRPr="005D42CC">
        <w:rPr>
          <w:rFonts w:ascii="Calibri" w:hAnsi="Calibri" w:hint="eastAsia"/>
          <w:b/>
        </w:rPr>
        <w:t>阶级性</w:t>
      </w:r>
      <w:r w:rsidRPr="005D42CC">
        <w:rPr>
          <w:rFonts w:ascii="Calibri" w:hAnsi="Calibri" w:hint="eastAsia"/>
        </w:rPr>
        <w:t>。警察是国家机器的重要组成部分，是阶级专政的重要工具。警察必须与国体一致，必须与政体一致。</w:t>
      </w:r>
    </w:p>
    <w:p w:rsidR="00241F79" w:rsidRPr="005D42CC" w:rsidRDefault="00241F79" w:rsidP="00241F79">
      <w:pPr>
        <w:rPr>
          <w:rFonts w:ascii="Calibri" w:hAnsi="Calibri"/>
        </w:rPr>
      </w:pPr>
      <w:r w:rsidRPr="005D42CC">
        <w:rPr>
          <w:rFonts w:ascii="Calibri" w:hAnsi="Calibri" w:hint="eastAsia"/>
        </w:rPr>
        <w:t>第二，手段的</w:t>
      </w:r>
      <w:r w:rsidRPr="005D42CC">
        <w:rPr>
          <w:rFonts w:ascii="Calibri" w:hAnsi="Calibri" w:hint="eastAsia"/>
          <w:b/>
        </w:rPr>
        <w:t>特殊性</w:t>
      </w:r>
      <w:r w:rsidRPr="005D42CC">
        <w:rPr>
          <w:rFonts w:ascii="Calibri" w:hAnsi="Calibri" w:hint="eastAsia"/>
        </w:rPr>
        <w:t>。警察是拥有武装强制、行政强制和其他特殊手段的行政力量。</w:t>
      </w:r>
    </w:p>
    <w:p w:rsidR="00241F79" w:rsidRPr="005D42CC" w:rsidRDefault="00241F79" w:rsidP="00241F79">
      <w:pPr>
        <w:rPr>
          <w:rFonts w:ascii="Calibri" w:hAnsi="Calibri"/>
        </w:rPr>
      </w:pPr>
      <w:r w:rsidRPr="005D42CC">
        <w:rPr>
          <w:rFonts w:ascii="Calibri" w:hAnsi="Calibri" w:hint="eastAsia"/>
        </w:rPr>
        <w:t>第三，广泛的</w:t>
      </w:r>
      <w:r w:rsidRPr="005D42CC">
        <w:rPr>
          <w:rFonts w:ascii="Calibri" w:hAnsi="Calibri" w:hint="eastAsia"/>
          <w:b/>
        </w:rPr>
        <w:t>社会性</w:t>
      </w:r>
      <w:r w:rsidRPr="005D42CC">
        <w:rPr>
          <w:rFonts w:ascii="Calibri" w:hAnsi="Calibri" w:hint="eastAsia"/>
        </w:rPr>
        <w:t>。</w:t>
      </w:r>
    </w:p>
    <w:p w:rsidR="00241F79" w:rsidRPr="005D42CC" w:rsidRDefault="00241F79" w:rsidP="00241F79">
      <w:pPr>
        <w:rPr>
          <w:rFonts w:ascii="Calibri" w:hAnsi="Calibri"/>
        </w:rPr>
      </w:pPr>
      <w:r w:rsidRPr="005D42CC">
        <w:rPr>
          <w:rFonts w:ascii="Calibri" w:hAnsi="Calibri" w:hint="eastAsia"/>
        </w:rPr>
        <w:t>（二）警察的基本职能</w:t>
      </w:r>
    </w:p>
    <w:p w:rsidR="00241F79" w:rsidRPr="005D42CC" w:rsidRDefault="007A1129" w:rsidP="00241F79">
      <w:pPr>
        <w:rPr>
          <w:rFonts w:ascii="Calibri" w:hAnsi="Calibri"/>
        </w:rPr>
      </w:pPr>
      <w:r>
        <w:rPr>
          <w:rFonts w:ascii="Calibri" w:hAnsi="Calibri"/>
        </w:rPr>
        <w:t>1</w:t>
      </w:r>
      <w:r>
        <w:rPr>
          <w:rFonts w:ascii="Calibri" w:hAnsi="Calibri"/>
        </w:rPr>
        <w:t>．</w:t>
      </w:r>
      <w:r w:rsidR="00241F79" w:rsidRPr="005D42CC">
        <w:rPr>
          <w:rFonts w:ascii="Calibri" w:hAnsi="Calibri"/>
        </w:rPr>
        <w:t>含义：警察的职能，是指警察的社会效能和作用。</w:t>
      </w:r>
    </w:p>
    <w:p w:rsidR="00241F79" w:rsidRPr="005D42CC" w:rsidRDefault="007A1129" w:rsidP="00241F79">
      <w:pPr>
        <w:rPr>
          <w:rFonts w:ascii="Calibri" w:hAnsi="Calibri"/>
        </w:rPr>
      </w:pPr>
      <w:r>
        <w:rPr>
          <w:rFonts w:ascii="Calibri" w:hAnsi="Calibri"/>
        </w:rPr>
        <w:t>2</w:t>
      </w:r>
      <w:r>
        <w:rPr>
          <w:rFonts w:ascii="Calibri" w:hAnsi="Calibri"/>
        </w:rPr>
        <w:t>．</w:t>
      </w:r>
      <w:r w:rsidR="00241F79" w:rsidRPr="005D42CC">
        <w:rPr>
          <w:rFonts w:ascii="Calibri" w:hAnsi="Calibri"/>
        </w:rPr>
        <w:t>基本职能的内容和关系</w:t>
      </w:r>
    </w:p>
    <w:p w:rsidR="00241F79" w:rsidRPr="005D42CC" w:rsidRDefault="00241F79" w:rsidP="00241F79">
      <w:pPr>
        <w:rPr>
          <w:rFonts w:ascii="Calibri" w:hAnsi="Calibri"/>
        </w:rPr>
      </w:pPr>
      <w:r w:rsidRPr="005D42CC">
        <w:rPr>
          <w:rFonts w:ascii="Calibri" w:hAnsi="Calibri"/>
          <w:noProof/>
        </w:rPr>
        <w:lastRenderedPageBreak/>
        <w:drawing>
          <wp:inline distT="0" distB="0" distL="0" distR="0" wp14:anchorId="2985D651" wp14:editId="0E7BB400">
            <wp:extent cx="5266690" cy="1782445"/>
            <wp:effectExtent l="0" t="0" r="0"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6690" cy="1782445"/>
                    </a:xfrm>
                    <a:prstGeom prst="rect">
                      <a:avLst/>
                    </a:prstGeom>
                    <a:noFill/>
                    <a:ln>
                      <a:noFill/>
                    </a:ln>
                  </pic:spPr>
                </pic:pic>
              </a:graphicData>
            </a:graphic>
          </wp:inline>
        </w:drawing>
      </w:r>
    </w:p>
    <w:p w:rsidR="007F74B0" w:rsidRPr="005D42CC" w:rsidRDefault="00CD4793" w:rsidP="007D4BCB">
      <w:pPr>
        <w:pStyle w:val="30"/>
      </w:pPr>
      <w:bookmarkStart w:id="7" w:name="_Toc472119059"/>
      <w:r>
        <w:rPr>
          <w:rFonts w:hint="eastAsia"/>
        </w:rPr>
        <w:t>第二</w:t>
      </w:r>
      <w:r w:rsidR="007F74B0" w:rsidRPr="005D42CC">
        <w:rPr>
          <w:rFonts w:hint="eastAsia"/>
        </w:rPr>
        <w:t xml:space="preserve">节  </w:t>
      </w:r>
      <w:r w:rsidR="007F74B0" w:rsidRPr="005D42CC">
        <w:t>公安机关的性质</w:t>
      </w:r>
      <w:bookmarkEnd w:id="7"/>
    </w:p>
    <w:p w:rsidR="007F74B0" w:rsidRPr="005D42CC" w:rsidRDefault="007F74B0" w:rsidP="000A7687">
      <w:pPr>
        <w:pStyle w:val="44"/>
      </w:pPr>
      <w:r w:rsidRPr="005D42CC">
        <w:rPr>
          <w:rFonts w:hint="eastAsia"/>
        </w:rPr>
        <w:t>一、公安机关是我国人民民主专政的重要工具</w:t>
      </w:r>
    </w:p>
    <w:p w:rsidR="007F74B0" w:rsidRPr="005D42CC" w:rsidRDefault="007F74B0" w:rsidP="007F74B0">
      <w:pPr>
        <w:rPr>
          <w:rFonts w:ascii="Calibri" w:hAnsi="Calibri"/>
        </w:rPr>
      </w:pPr>
      <w:r w:rsidRPr="005D42CC">
        <w:rPr>
          <w:rFonts w:ascii="Calibri" w:hAnsi="Calibri" w:hint="eastAsia"/>
        </w:rPr>
        <w:t>公安机关的这一性质表明：</w:t>
      </w:r>
    </w:p>
    <w:p w:rsidR="007F74B0" w:rsidRPr="005D42CC" w:rsidRDefault="007A1129" w:rsidP="007F74B0">
      <w:pPr>
        <w:rPr>
          <w:rFonts w:ascii="Calibri" w:hAnsi="Calibri"/>
        </w:rPr>
      </w:pPr>
      <w:r>
        <w:rPr>
          <w:rFonts w:ascii="Calibri" w:hAnsi="Calibri"/>
        </w:rPr>
        <w:t>1</w:t>
      </w:r>
      <w:r>
        <w:rPr>
          <w:rFonts w:ascii="Calibri" w:hAnsi="Calibri"/>
        </w:rPr>
        <w:t>．</w:t>
      </w:r>
      <w:r w:rsidR="007F74B0" w:rsidRPr="006B3DBB">
        <w:rPr>
          <w:rFonts w:ascii="Calibri" w:hAnsi="Calibri"/>
          <w:b/>
        </w:rPr>
        <w:t>人民民主专政</w:t>
      </w:r>
      <w:r w:rsidR="007F74B0" w:rsidRPr="005D42CC">
        <w:rPr>
          <w:rFonts w:ascii="Calibri" w:hAnsi="Calibri"/>
        </w:rPr>
        <w:t>：公安机关具有鲜明的阶级性</w:t>
      </w:r>
    </w:p>
    <w:p w:rsidR="007F74B0" w:rsidRPr="005D42CC" w:rsidRDefault="007A1129" w:rsidP="007F74B0">
      <w:pPr>
        <w:rPr>
          <w:rFonts w:ascii="Calibri" w:hAnsi="Calibri"/>
        </w:rPr>
      </w:pPr>
      <w:r>
        <w:rPr>
          <w:rFonts w:ascii="Calibri" w:hAnsi="Calibri"/>
        </w:rPr>
        <w:t>2</w:t>
      </w:r>
      <w:r>
        <w:rPr>
          <w:rFonts w:ascii="Calibri" w:hAnsi="Calibri"/>
        </w:rPr>
        <w:t>．</w:t>
      </w:r>
      <w:r w:rsidR="007F74B0" w:rsidRPr="006B3DBB">
        <w:rPr>
          <w:rFonts w:ascii="Calibri" w:hAnsi="Calibri"/>
          <w:b/>
        </w:rPr>
        <w:t>重要</w:t>
      </w:r>
      <w:r w:rsidR="007F74B0" w:rsidRPr="005D42CC">
        <w:rPr>
          <w:rFonts w:ascii="Calibri" w:hAnsi="Calibri"/>
        </w:rPr>
        <w:t>：公安机关在国家政权中占据重要地位。军队与警察是最主要的支柱。</w:t>
      </w:r>
    </w:p>
    <w:p w:rsidR="007F74B0" w:rsidRPr="005D42CC" w:rsidRDefault="007F74B0" w:rsidP="007F74B0">
      <w:pPr>
        <w:rPr>
          <w:rFonts w:ascii="Calibri" w:hAnsi="Calibri"/>
        </w:rPr>
      </w:pPr>
      <w:r w:rsidRPr="005D42CC">
        <w:rPr>
          <w:rFonts w:ascii="Calibri" w:hAnsi="Calibri" w:hint="eastAsia"/>
        </w:rPr>
        <w:t>周恩来曾指出：国家安危，公安系于一半。</w:t>
      </w:r>
    </w:p>
    <w:p w:rsidR="007F74B0" w:rsidRPr="005D42CC" w:rsidRDefault="007A1129" w:rsidP="007F74B0">
      <w:pPr>
        <w:rPr>
          <w:rFonts w:ascii="Calibri" w:hAnsi="Calibri"/>
        </w:rPr>
      </w:pPr>
      <w:r>
        <w:rPr>
          <w:rFonts w:ascii="Calibri" w:hAnsi="Calibri"/>
        </w:rPr>
        <w:t>3</w:t>
      </w:r>
      <w:r>
        <w:rPr>
          <w:rFonts w:ascii="Calibri" w:hAnsi="Calibri"/>
        </w:rPr>
        <w:t>．</w:t>
      </w:r>
      <w:r w:rsidR="007F74B0" w:rsidRPr="006B3DBB">
        <w:rPr>
          <w:rFonts w:ascii="Calibri" w:hAnsi="Calibri"/>
          <w:b/>
        </w:rPr>
        <w:t>工具</w:t>
      </w:r>
      <w:r w:rsidR="007F74B0" w:rsidRPr="005D42CC">
        <w:rPr>
          <w:rFonts w:ascii="Calibri" w:hAnsi="Calibri"/>
        </w:rPr>
        <w:t>：公安机关是国家意志的忠实执行者。</w:t>
      </w:r>
    </w:p>
    <w:p w:rsidR="00377661" w:rsidRPr="005D42CC" w:rsidRDefault="007F74B0" w:rsidP="007F74B0">
      <w:pPr>
        <w:rPr>
          <w:rFonts w:ascii="Calibri" w:hAnsi="Calibri"/>
        </w:rPr>
      </w:pPr>
      <w:r w:rsidRPr="005D42CC">
        <w:rPr>
          <w:rFonts w:ascii="Calibri" w:hAnsi="Calibri" w:hint="eastAsia"/>
        </w:rPr>
        <w:t>公安机关的这一阶级属性，使他与剥削阶级国家警察机关有明显不同：</w:t>
      </w:r>
    </w:p>
    <w:p w:rsidR="007F74B0" w:rsidRPr="005D42CC" w:rsidRDefault="007A39B8" w:rsidP="007F74B0">
      <w:pPr>
        <w:rPr>
          <w:rFonts w:ascii="Calibri" w:hAnsi="Calibri"/>
        </w:rPr>
      </w:pPr>
      <w:r w:rsidRPr="005D42CC">
        <w:rPr>
          <w:rFonts w:ascii="Calibri" w:hAnsi="Calibri"/>
          <w:noProof/>
        </w:rPr>
        <w:drawing>
          <wp:inline distT="0" distB="0" distL="0" distR="0" wp14:anchorId="4DF00071" wp14:editId="0B4DD7E1">
            <wp:extent cx="5270736" cy="2001328"/>
            <wp:effectExtent l="0" t="0" r="6350" b="0"/>
            <wp:docPr id="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690" cy="1999792"/>
                    </a:xfrm>
                    <a:prstGeom prst="rect">
                      <a:avLst/>
                    </a:prstGeom>
                    <a:noFill/>
                    <a:ln>
                      <a:noFill/>
                    </a:ln>
                  </pic:spPr>
                </pic:pic>
              </a:graphicData>
            </a:graphic>
          </wp:inline>
        </w:drawing>
      </w:r>
    </w:p>
    <w:p w:rsidR="007A39B8" w:rsidRPr="005D42CC" w:rsidRDefault="007A39B8" w:rsidP="000A7687">
      <w:pPr>
        <w:pStyle w:val="44"/>
      </w:pPr>
      <w:r w:rsidRPr="005D42CC">
        <w:rPr>
          <w:rFonts w:hint="eastAsia"/>
        </w:rPr>
        <w:t>二、公安机关是武装性质的国家治安行政力量和刑事司法力量</w:t>
      </w:r>
    </w:p>
    <w:p w:rsidR="007A39B8" w:rsidRPr="005D42CC" w:rsidRDefault="007A1129" w:rsidP="007A39B8">
      <w:pPr>
        <w:rPr>
          <w:rFonts w:ascii="Calibri" w:hAnsi="Calibri"/>
        </w:rPr>
      </w:pPr>
      <w:r>
        <w:rPr>
          <w:rFonts w:ascii="Calibri" w:hAnsi="Calibri" w:hint="eastAsia"/>
        </w:rPr>
        <w:t>1</w:t>
      </w:r>
      <w:r>
        <w:rPr>
          <w:rFonts w:ascii="Calibri" w:hAnsi="Calibri" w:hint="eastAsia"/>
        </w:rPr>
        <w:t>．</w:t>
      </w:r>
      <w:r w:rsidR="007A39B8" w:rsidRPr="00A155ED">
        <w:rPr>
          <w:rFonts w:ascii="Calibri" w:hAnsi="Calibri" w:hint="eastAsia"/>
          <w:b/>
        </w:rPr>
        <w:t>公安机关具有武装性质</w:t>
      </w:r>
    </w:p>
    <w:p w:rsidR="007A39B8" w:rsidRPr="005D42CC" w:rsidRDefault="007A39B8" w:rsidP="007A39B8">
      <w:pPr>
        <w:rPr>
          <w:rFonts w:ascii="Calibri" w:hAnsi="Calibri"/>
        </w:rPr>
      </w:pPr>
      <w:r w:rsidRPr="005D42CC">
        <w:rPr>
          <w:rFonts w:ascii="Calibri" w:hAnsi="Calibri" w:hint="eastAsia"/>
        </w:rPr>
        <w:t>（</w:t>
      </w:r>
      <w:r w:rsidRPr="005D42CC">
        <w:rPr>
          <w:rFonts w:ascii="Calibri" w:hAnsi="Calibri" w:hint="eastAsia"/>
        </w:rPr>
        <w:t>1</w:t>
      </w:r>
      <w:r w:rsidRPr="005D42CC">
        <w:rPr>
          <w:rFonts w:ascii="Calibri" w:hAnsi="Calibri" w:hint="eastAsia"/>
        </w:rPr>
        <w:t>）公安机关的武装性质，主要表现为公安机关是武装性质的纪律部队，执行武装性质的任务，配备武器装备。</w:t>
      </w:r>
    </w:p>
    <w:p w:rsidR="007A39B8" w:rsidRPr="005D42CC" w:rsidRDefault="007A39B8" w:rsidP="007A39B8">
      <w:pPr>
        <w:rPr>
          <w:rFonts w:ascii="Calibri" w:hAnsi="Calibri"/>
        </w:rPr>
      </w:pPr>
      <w:r w:rsidRPr="005D42CC">
        <w:rPr>
          <w:rFonts w:ascii="Calibri" w:hAnsi="Calibri" w:hint="eastAsia"/>
        </w:rPr>
        <w:t>（</w:t>
      </w:r>
      <w:r w:rsidRPr="005D42CC">
        <w:rPr>
          <w:rFonts w:ascii="Calibri" w:hAnsi="Calibri" w:hint="eastAsia"/>
        </w:rPr>
        <w:t>2</w:t>
      </w:r>
      <w:r w:rsidRPr="005D42CC">
        <w:rPr>
          <w:rFonts w:ascii="Calibri" w:hAnsi="Calibri" w:hint="eastAsia"/>
        </w:rPr>
        <w:t>）方式和手段：武装战斗、武装镇压、武装警戒、武装巡逻、武装守卫、武装押解。</w:t>
      </w:r>
    </w:p>
    <w:p w:rsidR="007A39B8" w:rsidRPr="005D42CC" w:rsidRDefault="007A1129" w:rsidP="007A39B8">
      <w:pPr>
        <w:rPr>
          <w:rFonts w:ascii="Calibri" w:hAnsi="Calibri"/>
        </w:rPr>
      </w:pPr>
      <w:r>
        <w:rPr>
          <w:rFonts w:ascii="Calibri" w:hAnsi="Calibri" w:hint="eastAsia"/>
        </w:rPr>
        <w:t>2</w:t>
      </w:r>
      <w:r>
        <w:rPr>
          <w:rFonts w:ascii="Calibri" w:hAnsi="Calibri" w:hint="eastAsia"/>
        </w:rPr>
        <w:t>．</w:t>
      </w:r>
      <w:r w:rsidR="007A39B8" w:rsidRPr="00A155ED">
        <w:rPr>
          <w:rFonts w:ascii="Calibri" w:hAnsi="Calibri" w:hint="eastAsia"/>
          <w:b/>
        </w:rPr>
        <w:t>公安机关是国家的治安行政力量</w:t>
      </w:r>
    </w:p>
    <w:p w:rsidR="007A39B8" w:rsidRPr="005D42CC" w:rsidRDefault="007A39B8" w:rsidP="007A39B8">
      <w:pPr>
        <w:rPr>
          <w:rFonts w:ascii="Calibri" w:hAnsi="Calibri"/>
        </w:rPr>
      </w:pPr>
      <w:r w:rsidRPr="005D42CC">
        <w:rPr>
          <w:rFonts w:ascii="Calibri" w:hAnsi="Calibri" w:hint="eastAsia"/>
        </w:rPr>
        <w:t>国务院和地方各级人民政府领导下的一个职能部门，是国家行政机关的重要组成部分。</w:t>
      </w:r>
    </w:p>
    <w:p w:rsidR="007A39B8" w:rsidRPr="005D42CC" w:rsidRDefault="007A1129" w:rsidP="007A39B8">
      <w:pPr>
        <w:rPr>
          <w:rFonts w:ascii="Calibri" w:hAnsi="Calibri"/>
        </w:rPr>
      </w:pPr>
      <w:r>
        <w:rPr>
          <w:rFonts w:ascii="Calibri" w:hAnsi="Calibri" w:hint="eastAsia"/>
        </w:rPr>
        <w:t>3</w:t>
      </w:r>
      <w:r>
        <w:rPr>
          <w:rFonts w:ascii="Calibri" w:hAnsi="Calibri" w:hint="eastAsia"/>
        </w:rPr>
        <w:t>．</w:t>
      </w:r>
      <w:r w:rsidR="007A39B8" w:rsidRPr="00A155ED">
        <w:rPr>
          <w:rFonts w:ascii="Calibri" w:hAnsi="Calibri" w:hint="eastAsia"/>
          <w:b/>
        </w:rPr>
        <w:t>公安机关是国家的刑事司法力量</w:t>
      </w:r>
    </w:p>
    <w:p w:rsidR="007A39B8" w:rsidRPr="005D42CC" w:rsidRDefault="007A39B8" w:rsidP="007A39B8">
      <w:pPr>
        <w:rPr>
          <w:rFonts w:ascii="Calibri" w:hAnsi="Calibri"/>
        </w:rPr>
      </w:pPr>
      <w:r w:rsidRPr="005D42CC">
        <w:rPr>
          <w:rFonts w:ascii="Calibri" w:hAnsi="Calibri" w:hint="eastAsia"/>
        </w:rPr>
        <w:t>（</w:t>
      </w:r>
      <w:r w:rsidRPr="005D42CC">
        <w:rPr>
          <w:rFonts w:ascii="Calibri" w:hAnsi="Calibri" w:hint="eastAsia"/>
        </w:rPr>
        <w:t>1</w:t>
      </w:r>
      <w:r w:rsidRPr="005D42CC">
        <w:rPr>
          <w:rFonts w:ascii="Calibri" w:hAnsi="Calibri" w:hint="eastAsia"/>
        </w:rPr>
        <w:t>）根据我国《宪法》和《刑事诉讼法》的规定，公安机关是刑事</w:t>
      </w:r>
      <w:proofErr w:type="gramStart"/>
      <w:r w:rsidRPr="005D42CC">
        <w:rPr>
          <w:rFonts w:ascii="Calibri" w:hAnsi="Calibri" w:hint="eastAsia"/>
        </w:rPr>
        <w:t>侦查机</w:t>
      </w:r>
      <w:proofErr w:type="gramEnd"/>
      <w:r w:rsidRPr="005D42CC">
        <w:rPr>
          <w:rFonts w:ascii="Calibri" w:hAnsi="Calibri" w:hint="eastAsia"/>
        </w:rPr>
        <w:t>关，依法</w:t>
      </w:r>
      <w:r w:rsidRPr="005D42CC">
        <w:rPr>
          <w:rFonts w:ascii="Calibri" w:hAnsi="Calibri" w:hint="eastAsia"/>
          <w:b/>
          <w:bCs/>
        </w:rPr>
        <w:t>承担刑事侦查、预审、采取或执行拘留、逮捕等刑事强制措施，羁押看管犯罪嫌疑人和执行部分刑罚。</w:t>
      </w:r>
    </w:p>
    <w:p w:rsidR="007A39B8" w:rsidRPr="005D42CC" w:rsidRDefault="007A39B8" w:rsidP="007A39B8">
      <w:pPr>
        <w:rPr>
          <w:rFonts w:ascii="Calibri" w:hAnsi="Calibri"/>
        </w:rPr>
      </w:pPr>
      <w:r w:rsidRPr="005D42CC">
        <w:rPr>
          <w:rFonts w:ascii="Calibri" w:hAnsi="Calibri" w:hint="eastAsia"/>
        </w:rPr>
        <w:t>（</w:t>
      </w:r>
      <w:r w:rsidRPr="005D42CC">
        <w:rPr>
          <w:rFonts w:ascii="Calibri" w:hAnsi="Calibri" w:hint="eastAsia"/>
        </w:rPr>
        <w:t>2</w:t>
      </w:r>
      <w:r w:rsidRPr="005D42CC">
        <w:rPr>
          <w:rFonts w:ascii="Calibri" w:hAnsi="Calibri" w:hint="eastAsia"/>
        </w:rPr>
        <w:t>）与人检察院和人民法院分工负责、互相配合、互相制约，共同完成惩罚犯罪的任务</w:t>
      </w:r>
    </w:p>
    <w:p w:rsidR="007A39B8" w:rsidRPr="005D42CC" w:rsidRDefault="00CD4793" w:rsidP="007D4BCB">
      <w:pPr>
        <w:pStyle w:val="30"/>
      </w:pPr>
      <w:bookmarkStart w:id="8" w:name="_Toc472119060"/>
      <w:r>
        <w:rPr>
          <w:rFonts w:hint="eastAsia"/>
        </w:rPr>
        <w:lastRenderedPageBreak/>
        <w:t>第三</w:t>
      </w:r>
      <w:r w:rsidR="007A39B8" w:rsidRPr="005D42CC">
        <w:rPr>
          <w:rFonts w:hint="eastAsia"/>
        </w:rPr>
        <w:t>节</w:t>
      </w:r>
      <w:r w:rsidR="007A39B8" w:rsidRPr="005D42CC">
        <w:t xml:space="preserve">  公安机关的基本职能</w:t>
      </w:r>
      <w:bookmarkEnd w:id="8"/>
    </w:p>
    <w:p w:rsidR="00721E0C" w:rsidRDefault="007A1129" w:rsidP="00721E0C">
      <w:pPr>
        <w:pStyle w:val="44"/>
      </w:pPr>
      <w:r>
        <w:t>1</w:t>
      </w:r>
      <w:r>
        <w:t>．</w:t>
      </w:r>
      <w:r w:rsidR="007A39B8" w:rsidRPr="005D42CC">
        <w:t>公安机关的职能的含义</w:t>
      </w:r>
    </w:p>
    <w:p w:rsidR="007A39B8" w:rsidRPr="005D42CC" w:rsidRDefault="007A39B8" w:rsidP="007A39B8">
      <w:pPr>
        <w:spacing w:before="120" w:after="120"/>
        <w:ind w:firstLineChars="0"/>
        <w:rPr>
          <w:rFonts w:ascii="Calibri" w:hAnsi="Calibri"/>
        </w:rPr>
      </w:pPr>
      <w:r w:rsidRPr="005D42CC">
        <w:rPr>
          <w:rFonts w:ascii="Calibri" w:hAnsi="Calibri"/>
        </w:rPr>
        <w:t>指公安机关对国家和社会所起的效能和作用。</w:t>
      </w:r>
    </w:p>
    <w:p w:rsidR="00D26B9E" w:rsidRPr="005D42CC" w:rsidRDefault="007A39B8" w:rsidP="00A155ED">
      <w:pPr>
        <w:ind w:firstLineChars="0"/>
        <w:rPr>
          <w:rFonts w:ascii="Calibri" w:hAnsi="Calibri"/>
        </w:rPr>
      </w:pPr>
      <w:r w:rsidRPr="005D42CC">
        <w:rPr>
          <w:rFonts w:ascii="Calibri" w:hAnsi="Calibri"/>
          <w:noProof/>
        </w:rPr>
        <w:drawing>
          <wp:inline distT="0" distB="0" distL="0" distR="0" wp14:anchorId="40F7CD57" wp14:editId="7D8D5C24">
            <wp:extent cx="4537075" cy="2152650"/>
            <wp:effectExtent l="0" t="0" r="9525" b="6350"/>
            <wp:docPr id="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7075" cy="2152650"/>
                    </a:xfrm>
                    <a:prstGeom prst="rect">
                      <a:avLst/>
                    </a:prstGeom>
                    <a:noFill/>
                    <a:ln>
                      <a:noFill/>
                    </a:ln>
                  </pic:spPr>
                </pic:pic>
              </a:graphicData>
            </a:graphic>
          </wp:inline>
        </w:drawing>
      </w:r>
    </w:p>
    <w:p w:rsidR="007A39B8" w:rsidRPr="005D42CC" w:rsidRDefault="007A39B8" w:rsidP="007A39B8">
      <w:pPr>
        <w:pStyle w:val="2"/>
        <w:rPr>
          <w:rFonts w:ascii="Calibri" w:hAnsi="Calibri"/>
        </w:rPr>
      </w:pPr>
      <w:bookmarkStart w:id="9" w:name="_Toc472119062"/>
      <w:bookmarkStart w:id="10" w:name="_Toc480448880"/>
      <w:r w:rsidRPr="005D42CC">
        <w:rPr>
          <w:rFonts w:ascii="Calibri" w:hAnsi="Calibri" w:hint="eastAsia"/>
        </w:rPr>
        <w:t>第二章</w:t>
      </w:r>
      <w:r w:rsidRPr="005D42CC">
        <w:rPr>
          <w:rFonts w:ascii="Calibri" w:hAnsi="Calibri"/>
        </w:rPr>
        <w:t xml:space="preserve">  </w:t>
      </w:r>
      <w:r w:rsidRPr="005D42CC">
        <w:rPr>
          <w:rFonts w:ascii="Calibri" w:hAnsi="Calibri"/>
        </w:rPr>
        <w:t>公安工作的根本原则、路线、方针、政策</w:t>
      </w:r>
      <w:bookmarkEnd w:id="9"/>
      <w:bookmarkEnd w:id="10"/>
    </w:p>
    <w:p w:rsidR="007A39B8" w:rsidRPr="005D42CC" w:rsidRDefault="007A39B8" w:rsidP="007D4BCB">
      <w:pPr>
        <w:pStyle w:val="30"/>
      </w:pPr>
      <w:bookmarkStart w:id="11" w:name="_Toc472119063"/>
      <w:r w:rsidRPr="005D42CC">
        <w:rPr>
          <w:rFonts w:hint="eastAsia"/>
        </w:rPr>
        <w:t>第一节</w:t>
      </w:r>
      <w:r w:rsidRPr="005D42CC">
        <w:t xml:space="preserve">  公安工作的内容</w:t>
      </w:r>
      <w:bookmarkEnd w:id="11"/>
    </w:p>
    <w:p w:rsidR="007A39B8" w:rsidRPr="005D42CC" w:rsidRDefault="007A39B8" w:rsidP="000A7687">
      <w:pPr>
        <w:pStyle w:val="44"/>
        <w:ind w:left="422" w:firstLineChars="0" w:firstLine="0"/>
      </w:pPr>
      <w:r w:rsidRPr="005D42CC">
        <w:rPr>
          <w:rFonts w:hint="eastAsia"/>
        </w:rPr>
        <w:t>一、公安工作的含义</w:t>
      </w:r>
    </w:p>
    <w:p w:rsidR="007A39B8" w:rsidRPr="005D42CC" w:rsidRDefault="007A39B8" w:rsidP="007A39B8">
      <w:pPr>
        <w:rPr>
          <w:rFonts w:ascii="Calibri" w:hAnsi="Calibri"/>
        </w:rPr>
      </w:pPr>
      <w:r w:rsidRPr="005D42CC">
        <w:rPr>
          <w:rFonts w:ascii="Calibri" w:hAnsi="Calibri" w:hint="eastAsia"/>
        </w:rPr>
        <w:t>公安工作是我国</w:t>
      </w:r>
      <w:r w:rsidRPr="005D42CC">
        <w:rPr>
          <w:rFonts w:ascii="Calibri" w:hAnsi="Calibri" w:hint="eastAsia"/>
          <w:b/>
          <w:bCs/>
        </w:rPr>
        <w:t>人民民主专政政权工作</w:t>
      </w:r>
      <w:r w:rsidRPr="005D42CC">
        <w:rPr>
          <w:rFonts w:ascii="Calibri" w:hAnsi="Calibri" w:hint="eastAsia"/>
        </w:rPr>
        <w:t>的重要组成部分，是依据党和国家的政策、法律、法规保卫国家安全与维护社会治安秩序的</w:t>
      </w:r>
      <w:r w:rsidRPr="005D42CC">
        <w:rPr>
          <w:rFonts w:ascii="Calibri" w:hAnsi="Calibri" w:hint="eastAsia"/>
          <w:b/>
          <w:bCs/>
        </w:rPr>
        <w:t>专门工作</w:t>
      </w:r>
      <w:r w:rsidRPr="005D42CC">
        <w:rPr>
          <w:rFonts w:ascii="Calibri" w:hAnsi="Calibri" w:hint="eastAsia"/>
        </w:rPr>
        <w:t>，是我国政府的</w:t>
      </w:r>
      <w:r w:rsidRPr="005D42CC">
        <w:rPr>
          <w:rFonts w:ascii="Calibri" w:hAnsi="Calibri" w:hint="eastAsia"/>
          <w:b/>
          <w:bCs/>
        </w:rPr>
        <w:t>行政行为</w:t>
      </w:r>
      <w:r w:rsidRPr="005D42CC">
        <w:rPr>
          <w:rFonts w:ascii="Calibri" w:hAnsi="Calibri" w:hint="eastAsia"/>
        </w:rPr>
        <w:t>。同时，公安工作也包括公安机关</w:t>
      </w:r>
      <w:r w:rsidRPr="005D42CC">
        <w:rPr>
          <w:rFonts w:ascii="Calibri" w:hAnsi="Calibri" w:hint="eastAsia"/>
          <w:b/>
          <w:bCs/>
        </w:rPr>
        <w:t>依法对自身事务规范的管理活动</w:t>
      </w:r>
      <w:r w:rsidRPr="005D42CC">
        <w:rPr>
          <w:rFonts w:ascii="Calibri" w:hAnsi="Calibri" w:hint="eastAsia"/>
        </w:rPr>
        <w:t>。</w:t>
      </w:r>
    </w:p>
    <w:p w:rsidR="007A39B8" w:rsidRPr="005D42CC" w:rsidRDefault="004C1723" w:rsidP="000A7687">
      <w:pPr>
        <w:pStyle w:val="44"/>
      </w:pPr>
      <w:r w:rsidRPr="005D42CC">
        <w:rPr>
          <w:rFonts w:hint="eastAsia"/>
        </w:rPr>
        <w:t>二、公安工作的主要内容</w:t>
      </w:r>
    </w:p>
    <w:p w:rsidR="004C1723" w:rsidRPr="00D60C58" w:rsidRDefault="004C1723" w:rsidP="00D60C58">
      <w:pPr>
        <w:ind w:firstLine="422"/>
        <w:rPr>
          <w:rFonts w:ascii="Calibri" w:hAnsi="Calibri"/>
          <w:b/>
        </w:rPr>
      </w:pPr>
      <w:r w:rsidRPr="00D60C58">
        <w:rPr>
          <w:rFonts w:ascii="Calibri" w:hAnsi="Calibri" w:hint="eastAsia"/>
          <w:b/>
        </w:rPr>
        <w:t>（一）公安领导工作</w:t>
      </w:r>
    </w:p>
    <w:p w:rsidR="004C1723" w:rsidRPr="005D42CC" w:rsidRDefault="004C1723" w:rsidP="004C1723">
      <w:pPr>
        <w:rPr>
          <w:rFonts w:ascii="Calibri" w:hAnsi="Calibri"/>
          <w:b/>
          <w:bCs/>
        </w:rPr>
      </w:pPr>
      <w:r w:rsidRPr="005D42CC">
        <w:rPr>
          <w:rFonts w:ascii="Calibri" w:hAnsi="Calibri" w:hint="eastAsia"/>
        </w:rPr>
        <w:t>公安领导工作，主要是指各级</w:t>
      </w:r>
      <w:r w:rsidRPr="005D42CC">
        <w:rPr>
          <w:rFonts w:ascii="Calibri" w:hAnsi="Calibri" w:hint="eastAsia"/>
          <w:b/>
          <w:bCs/>
        </w:rPr>
        <w:t>公安机关首长</w:t>
      </w:r>
      <w:r w:rsidRPr="005D42CC">
        <w:rPr>
          <w:rFonts w:ascii="Calibri" w:hAnsi="Calibri" w:hint="eastAsia"/>
        </w:rPr>
        <w:t>所从事的工作。主要包括</w:t>
      </w:r>
      <w:r w:rsidRPr="005D42CC">
        <w:rPr>
          <w:rFonts w:ascii="Calibri" w:hAnsi="Calibri" w:hint="eastAsia"/>
          <w:b/>
          <w:bCs/>
        </w:rPr>
        <w:t>政治领导工作、行政领导工作和业务领导工作。</w:t>
      </w:r>
    </w:p>
    <w:p w:rsidR="004C1723" w:rsidRPr="00D60C58" w:rsidRDefault="004C1723" w:rsidP="00D60C58">
      <w:pPr>
        <w:ind w:firstLine="422"/>
        <w:rPr>
          <w:rFonts w:ascii="Calibri" w:hAnsi="Calibri"/>
          <w:b/>
        </w:rPr>
      </w:pPr>
      <w:r w:rsidRPr="00D60C58">
        <w:rPr>
          <w:rFonts w:ascii="Calibri" w:hAnsi="Calibri" w:hint="eastAsia"/>
          <w:b/>
        </w:rPr>
        <w:t>（二）公安政治工作与公安队伍建设</w:t>
      </w:r>
    </w:p>
    <w:p w:rsidR="004C1723" w:rsidRPr="005D42CC" w:rsidRDefault="007A1129" w:rsidP="004C1723">
      <w:pPr>
        <w:rPr>
          <w:rFonts w:ascii="Calibri" w:hAnsi="Calibri"/>
        </w:rPr>
      </w:pPr>
      <w:r>
        <w:rPr>
          <w:rFonts w:ascii="Calibri" w:hAnsi="Calibri" w:hint="eastAsia"/>
        </w:rPr>
        <w:t>1</w:t>
      </w:r>
      <w:r>
        <w:rPr>
          <w:rFonts w:ascii="Calibri" w:hAnsi="Calibri" w:hint="eastAsia"/>
        </w:rPr>
        <w:t>．</w:t>
      </w:r>
      <w:r w:rsidR="004C1723" w:rsidRPr="005D42CC">
        <w:rPr>
          <w:rFonts w:ascii="Calibri" w:hAnsi="Calibri" w:hint="eastAsia"/>
        </w:rPr>
        <w:t>公安政治工作，是党的思想政治工作的重要组成部分，是公安队伍战斗力生成的重要构成要素，</w:t>
      </w:r>
      <w:r w:rsidR="004C1723" w:rsidRPr="005D42CC">
        <w:rPr>
          <w:rFonts w:ascii="Calibri" w:hAnsi="Calibri" w:hint="eastAsia"/>
          <w:b/>
          <w:bCs/>
        </w:rPr>
        <w:t>是公安机关有效履行职责的根本保证。</w:t>
      </w:r>
    </w:p>
    <w:p w:rsidR="004C1723" w:rsidRPr="005D42CC" w:rsidRDefault="007A1129" w:rsidP="004C1723">
      <w:pPr>
        <w:rPr>
          <w:rFonts w:ascii="Calibri" w:hAnsi="Calibri"/>
        </w:rPr>
      </w:pPr>
      <w:r>
        <w:rPr>
          <w:rFonts w:ascii="Calibri" w:hAnsi="Calibri" w:hint="eastAsia"/>
        </w:rPr>
        <w:t>2</w:t>
      </w:r>
      <w:r>
        <w:rPr>
          <w:rFonts w:ascii="Calibri" w:hAnsi="Calibri" w:hint="eastAsia"/>
        </w:rPr>
        <w:t>．</w:t>
      </w:r>
      <w:r w:rsidR="004C1723" w:rsidRPr="005D42CC">
        <w:rPr>
          <w:rFonts w:ascii="Calibri" w:hAnsi="Calibri" w:hint="eastAsia"/>
        </w:rPr>
        <w:t>公安队伍建设就是对公安民警在政治上、思想上、纪律上、作风上，工作能力上加强教育和训练。</w:t>
      </w:r>
    </w:p>
    <w:p w:rsidR="004C1723" w:rsidRPr="00D60C58" w:rsidRDefault="004C1723" w:rsidP="00D60C58">
      <w:pPr>
        <w:ind w:firstLine="422"/>
        <w:rPr>
          <w:rFonts w:ascii="Calibri" w:hAnsi="Calibri"/>
          <w:b/>
        </w:rPr>
      </w:pPr>
      <w:r w:rsidRPr="00D60C58">
        <w:rPr>
          <w:rFonts w:ascii="Calibri" w:hAnsi="Calibri" w:hint="eastAsia"/>
          <w:b/>
        </w:rPr>
        <w:t>（三）公安指挥工作</w:t>
      </w:r>
    </w:p>
    <w:p w:rsidR="004C1723" w:rsidRPr="005D42CC" w:rsidRDefault="004C1723" w:rsidP="004C1723">
      <w:pPr>
        <w:rPr>
          <w:rFonts w:ascii="Calibri" w:hAnsi="Calibri"/>
        </w:rPr>
      </w:pPr>
      <w:r w:rsidRPr="005D42CC">
        <w:rPr>
          <w:rFonts w:ascii="Calibri" w:hAnsi="Calibri" w:hint="eastAsia"/>
        </w:rPr>
        <w:t>公安指挥工作，是指公安指挥实施系统的工作，主要负责领导指令的具体下达，各业务部门和专业工作的统一协调、调度和具体指挥，</w:t>
      </w:r>
      <w:r w:rsidRPr="005D42CC">
        <w:rPr>
          <w:rFonts w:ascii="Calibri" w:hAnsi="Calibri" w:hint="eastAsia"/>
          <w:b/>
          <w:bCs/>
        </w:rPr>
        <w:t>接收“</w:t>
      </w:r>
      <w:r w:rsidRPr="005D42CC">
        <w:rPr>
          <w:rFonts w:ascii="Calibri" w:hAnsi="Calibri" w:hint="eastAsia"/>
          <w:b/>
          <w:bCs/>
        </w:rPr>
        <w:t>110</w:t>
      </w:r>
      <w:r w:rsidRPr="005D42CC">
        <w:rPr>
          <w:rFonts w:ascii="Calibri" w:hAnsi="Calibri" w:hint="eastAsia"/>
          <w:b/>
          <w:bCs/>
        </w:rPr>
        <w:t>”报警</w:t>
      </w:r>
      <w:r w:rsidRPr="005D42CC">
        <w:rPr>
          <w:rFonts w:ascii="Calibri" w:hAnsi="Calibri" w:hint="eastAsia"/>
        </w:rPr>
        <w:t>，突发事件和治安灾害事故的现场指挥、处置与救助等工作。</w:t>
      </w:r>
    </w:p>
    <w:p w:rsidR="004C1723" w:rsidRPr="005D42CC" w:rsidRDefault="004C1723" w:rsidP="004C1723">
      <w:pPr>
        <w:ind w:firstLine="422"/>
        <w:rPr>
          <w:rFonts w:ascii="Calibri" w:hAnsi="Calibri"/>
          <w:b/>
          <w:bCs/>
        </w:rPr>
      </w:pPr>
      <w:r w:rsidRPr="005D42CC">
        <w:rPr>
          <w:rFonts w:ascii="Calibri" w:hAnsi="Calibri" w:hint="eastAsia"/>
          <w:b/>
          <w:bCs/>
        </w:rPr>
        <w:lastRenderedPageBreak/>
        <w:t>（四）公安专业工作</w:t>
      </w:r>
    </w:p>
    <w:p w:rsidR="004C1723" w:rsidRPr="005D42CC" w:rsidRDefault="004C1723" w:rsidP="004C1723">
      <w:pPr>
        <w:rPr>
          <w:rFonts w:ascii="Calibri" w:hAnsi="Calibri"/>
        </w:rPr>
      </w:pPr>
      <w:r w:rsidRPr="005D42CC">
        <w:rPr>
          <w:rFonts w:ascii="Calibri" w:hAnsi="Calibri" w:hint="eastAsia"/>
        </w:rPr>
        <w:t>公安机关保卫国家安全与维护社会治安秩序的任务，主要是通过公安专业工作实现的。公安专业工作主要包括以下几项工作：</w:t>
      </w:r>
      <w:r w:rsidR="004C4E94" w:rsidRPr="005D42CC">
        <w:rPr>
          <w:rFonts w:ascii="宋体" w:eastAsia="宋体" w:hAnsi="宋体" w:hint="eastAsia"/>
        </w:rPr>
        <w:t>①</w:t>
      </w:r>
      <w:r w:rsidRPr="005D42CC">
        <w:rPr>
          <w:rFonts w:ascii="Calibri" w:hAnsi="Calibri" w:hint="eastAsia"/>
        </w:rPr>
        <w:t>刑事司法工作；</w:t>
      </w:r>
      <w:r w:rsidR="004C4E94" w:rsidRPr="005D42CC">
        <w:rPr>
          <w:rFonts w:ascii="宋体" w:eastAsia="宋体" w:hAnsi="宋体" w:hint="eastAsia"/>
        </w:rPr>
        <w:t>②</w:t>
      </w:r>
      <w:r w:rsidRPr="005D42CC">
        <w:rPr>
          <w:rFonts w:ascii="Calibri" w:hAnsi="Calibri" w:hint="eastAsia"/>
        </w:rPr>
        <w:t>治安行政管理工作；</w:t>
      </w:r>
      <w:r w:rsidR="004C4E94" w:rsidRPr="005D42CC">
        <w:rPr>
          <w:rFonts w:ascii="宋体" w:eastAsia="宋体" w:hAnsi="宋体" w:hint="eastAsia"/>
        </w:rPr>
        <w:t>③</w:t>
      </w:r>
      <w:r w:rsidRPr="005D42CC">
        <w:rPr>
          <w:rFonts w:ascii="Calibri" w:hAnsi="Calibri" w:hint="eastAsia"/>
        </w:rPr>
        <w:t>保卫工作；</w:t>
      </w:r>
      <w:r w:rsidR="004C4E94" w:rsidRPr="005D42CC">
        <w:rPr>
          <w:rFonts w:ascii="宋体" w:eastAsia="宋体" w:hAnsi="宋体" w:hint="eastAsia"/>
        </w:rPr>
        <w:t>④</w:t>
      </w:r>
      <w:r w:rsidRPr="005D42CC">
        <w:rPr>
          <w:rFonts w:ascii="Calibri" w:hAnsi="Calibri" w:hint="eastAsia"/>
        </w:rPr>
        <w:t>警卫工作等。</w:t>
      </w:r>
    </w:p>
    <w:p w:rsidR="00D1709A" w:rsidRPr="00D60C58" w:rsidRDefault="00A10FE9" w:rsidP="00D1709A">
      <w:pPr>
        <w:ind w:firstLineChars="0"/>
        <w:rPr>
          <w:rFonts w:ascii="Calibri" w:hAnsi="Calibri"/>
          <w:b/>
        </w:rPr>
      </w:pPr>
      <w:r w:rsidRPr="00D60C58">
        <w:rPr>
          <w:rFonts w:ascii="Calibri" w:hAnsi="Calibri"/>
          <w:b/>
        </w:rPr>
        <w:t>（</w:t>
      </w:r>
      <w:r w:rsidR="00D1709A" w:rsidRPr="00D60C58">
        <w:rPr>
          <w:rFonts w:ascii="Calibri" w:hAnsi="Calibri"/>
          <w:b/>
        </w:rPr>
        <w:t>五</w:t>
      </w:r>
      <w:r w:rsidRPr="00D60C58">
        <w:rPr>
          <w:rFonts w:ascii="Calibri" w:hAnsi="Calibri"/>
          <w:b/>
        </w:rPr>
        <w:t>）</w:t>
      </w:r>
      <w:r w:rsidR="00D1709A" w:rsidRPr="00D60C58">
        <w:rPr>
          <w:rFonts w:ascii="Calibri" w:hAnsi="Calibri"/>
          <w:b/>
        </w:rPr>
        <w:t>公安机关事务综合管理工作</w:t>
      </w:r>
    </w:p>
    <w:p w:rsidR="00BF4F10" w:rsidRPr="00BF4F10" w:rsidRDefault="00D1709A" w:rsidP="00D1709A">
      <w:pPr>
        <w:ind w:firstLineChars="0"/>
        <w:rPr>
          <w:rFonts w:ascii="Calibri" w:hAnsi="Calibri"/>
        </w:rPr>
      </w:pPr>
      <w:r w:rsidRPr="00BF4F10">
        <w:rPr>
          <w:rFonts w:ascii="Calibri" w:hAnsi="Calibri"/>
        </w:rPr>
        <w:t>公安机关事务综合管理工作，主要是指公安机关办公厅、室，调研统计、信访、文书档案等部门的工作，它为领导决策指挥、政策制定、公安机关常态运行等提供综合管理和服务活动。</w:t>
      </w:r>
    </w:p>
    <w:p w:rsidR="00D1709A" w:rsidRPr="00D60C58" w:rsidRDefault="00A10FE9" w:rsidP="00D1709A">
      <w:pPr>
        <w:ind w:firstLineChars="0"/>
        <w:rPr>
          <w:rFonts w:ascii="Calibri" w:hAnsi="Calibri"/>
          <w:b/>
        </w:rPr>
      </w:pPr>
      <w:r w:rsidRPr="00D60C58">
        <w:rPr>
          <w:rFonts w:ascii="Calibri" w:hAnsi="Calibri"/>
          <w:b/>
        </w:rPr>
        <w:t>（</w:t>
      </w:r>
      <w:r w:rsidR="00D1709A" w:rsidRPr="00D60C58">
        <w:rPr>
          <w:rFonts w:ascii="Calibri" w:hAnsi="Calibri"/>
          <w:b/>
        </w:rPr>
        <w:t>六</w:t>
      </w:r>
      <w:r w:rsidRPr="00D60C58">
        <w:rPr>
          <w:rFonts w:ascii="Calibri" w:hAnsi="Calibri"/>
          <w:b/>
        </w:rPr>
        <w:t>）</w:t>
      </w:r>
      <w:r w:rsidR="00D1709A" w:rsidRPr="00D60C58">
        <w:rPr>
          <w:rFonts w:ascii="Calibri" w:hAnsi="Calibri"/>
          <w:b/>
        </w:rPr>
        <w:t>警务保障工作</w:t>
      </w:r>
    </w:p>
    <w:p w:rsidR="00D1709A" w:rsidRPr="00BF4F10" w:rsidRDefault="00D1709A" w:rsidP="00D1709A">
      <w:pPr>
        <w:ind w:firstLineChars="0"/>
        <w:rPr>
          <w:rFonts w:ascii="Calibri" w:hAnsi="Calibri"/>
        </w:rPr>
      </w:pPr>
      <w:r w:rsidRPr="00BF4F10">
        <w:rPr>
          <w:rFonts w:ascii="Calibri" w:hAnsi="Calibri" w:hint="eastAsia"/>
        </w:rPr>
        <w:t>警务保障工作，是指公安机关充分履行职责，行使职权，提高整体工作水平，推动公安事业不断健康发展，提供全面、系统、务实、高效的条件和保证，它是开展公安工作的重要基础和强大支撑。</w:t>
      </w:r>
    </w:p>
    <w:p w:rsidR="00D1709A" w:rsidRPr="00D60C58" w:rsidRDefault="00A10FE9" w:rsidP="00D1709A">
      <w:pPr>
        <w:ind w:firstLineChars="0"/>
        <w:rPr>
          <w:rFonts w:ascii="Calibri" w:hAnsi="Calibri"/>
          <w:b/>
        </w:rPr>
      </w:pPr>
      <w:r w:rsidRPr="00D60C58">
        <w:rPr>
          <w:rFonts w:ascii="Calibri" w:hAnsi="Calibri"/>
          <w:b/>
        </w:rPr>
        <w:t>（</w:t>
      </w:r>
      <w:r w:rsidR="00D1709A" w:rsidRPr="00D60C58">
        <w:rPr>
          <w:rFonts w:ascii="Calibri" w:hAnsi="Calibri"/>
          <w:b/>
        </w:rPr>
        <w:t>七</w:t>
      </w:r>
      <w:r w:rsidRPr="00D60C58">
        <w:rPr>
          <w:rFonts w:ascii="Calibri" w:hAnsi="Calibri"/>
          <w:b/>
        </w:rPr>
        <w:t>）</w:t>
      </w:r>
      <w:r w:rsidR="00D1709A" w:rsidRPr="00D60C58">
        <w:rPr>
          <w:rFonts w:ascii="Calibri" w:hAnsi="Calibri"/>
          <w:b/>
        </w:rPr>
        <w:t>公安法制工作</w:t>
      </w:r>
    </w:p>
    <w:p w:rsidR="00D1709A" w:rsidRPr="00BF4F10" w:rsidRDefault="00D1709A" w:rsidP="00D1709A">
      <w:pPr>
        <w:ind w:firstLineChars="0"/>
        <w:rPr>
          <w:rFonts w:ascii="Calibri" w:hAnsi="Calibri"/>
        </w:rPr>
      </w:pPr>
      <w:r w:rsidRPr="00BF4F10">
        <w:rPr>
          <w:rFonts w:ascii="Calibri" w:hAnsi="Calibri" w:hint="eastAsia"/>
        </w:rPr>
        <w:t>公安法制工作，是指各级公安机关法制部门依照自己的职责权限，编制立法计划、案件审核把关、执法监督检查、法制调研和宣传教育等事关公安立法、执法的活动。</w:t>
      </w:r>
    </w:p>
    <w:p w:rsidR="00D1709A" w:rsidRPr="00D60C58" w:rsidRDefault="00A10FE9" w:rsidP="00D1709A">
      <w:pPr>
        <w:ind w:firstLineChars="0"/>
        <w:rPr>
          <w:rFonts w:ascii="Calibri" w:hAnsi="Calibri"/>
          <w:b/>
        </w:rPr>
      </w:pPr>
      <w:r w:rsidRPr="00D60C58">
        <w:rPr>
          <w:rFonts w:ascii="Calibri" w:hAnsi="Calibri"/>
          <w:b/>
        </w:rPr>
        <w:t>（</w:t>
      </w:r>
      <w:r w:rsidR="00D1709A" w:rsidRPr="00D60C58">
        <w:rPr>
          <w:rFonts w:ascii="Calibri" w:hAnsi="Calibri"/>
          <w:b/>
        </w:rPr>
        <w:t>八</w:t>
      </w:r>
      <w:r w:rsidRPr="00D60C58">
        <w:rPr>
          <w:rFonts w:ascii="Calibri" w:hAnsi="Calibri"/>
          <w:b/>
        </w:rPr>
        <w:t>）</w:t>
      </w:r>
      <w:r w:rsidR="00D1709A" w:rsidRPr="00D60C58">
        <w:rPr>
          <w:rFonts w:ascii="Calibri" w:hAnsi="Calibri"/>
          <w:b/>
        </w:rPr>
        <w:t>公安教育与科研工作</w:t>
      </w:r>
    </w:p>
    <w:p w:rsidR="00D1709A" w:rsidRPr="005D42CC" w:rsidRDefault="00D1709A" w:rsidP="00D1709A">
      <w:pPr>
        <w:ind w:firstLineChars="0"/>
        <w:rPr>
          <w:rFonts w:ascii="Calibri" w:hAnsi="Calibri"/>
        </w:rPr>
      </w:pPr>
      <w:r w:rsidRPr="00BF4F10">
        <w:rPr>
          <w:rFonts w:ascii="Calibri" w:hAnsi="Calibri" w:hint="eastAsia"/>
        </w:rPr>
        <w:t>公安教育与科研工作，是为公安队伍提供人才培养和科学技术保障的专门工作。公安教育有学校教育和民警在职教育，通过公安教育活动使公安人才在数量上得到补充，素质上得到提高。公安科研包括社会科学的研究和技术科学的研究。公安社会科学的研究，主要是围绕有关公安工作的社会现象进行的研究工作。公安技术科学的研究，主要是围绕有关公安工作的技术手段、装备现代化进行的研究工作。</w:t>
      </w:r>
    </w:p>
    <w:p w:rsidR="004C1723" w:rsidRPr="005D42CC" w:rsidRDefault="004C1723" w:rsidP="007D4BCB">
      <w:pPr>
        <w:pStyle w:val="30"/>
      </w:pPr>
      <w:bookmarkStart w:id="12" w:name="_Toc472119064"/>
      <w:r w:rsidRPr="005D42CC">
        <w:rPr>
          <w:rFonts w:hint="eastAsia"/>
        </w:rPr>
        <w:t>第二节</w:t>
      </w:r>
      <w:r w:rsidRPr="005D42CC">
        <w:t xml:space="preserve">  公安工作的特点</w:t>
      </w:r>
      <w:bookmarkEnd w:id="12"/>
    </w:p>
    <w:p w:rsidR="004C1723" w:rsidRPr="005D42CC" w:rsidRDefault="004C1723" w:rsidP="000A7687">
      <w:pPr>
        <w:pStyle w:val="44"/>
      </w:pPr>
      <w:r w:rsidRPr="005D42CC">
        <w:rPr>
          <w:rFonts w:hint="eastAsia"/>
        </w:rPr>
        <w:t>一、公安工作整体上的主要特点</w:t>
      </w:r>
    </w:p>
    <w:p w:rsidR="004C1723" w:rsidRPr="005D42CC" w:rsidRDefault="007A1129" w:rsidP="004C1723">
      <w:pPr>
        <w:rPr>
          <w:rFonts w:ascii="Calibri" w:hAnsi="Calibri"/>
        </w:rPr>
      </w:pPr>
      <w:r>
        <w:rPr>
          <w:rFonts w:ascii="Calibri" w:hAnsi="Calibri" w:hint="eastAsia"/>
        </w:rPr>
        <w:t>1</w:t>
      </w:r>
      <w:r>
        <w:rPr>
          <w:rFonts w:ascii="Calibri" w:hAnsi="Calibri" w:hint="eastAsia"/>
        </w:rPr>
        <w:t>．</w:t>
      </w:r>
      <w:r w:rsidR="004C1723" w:rsidRPr="005D42CC">
        <w:rPr>
          <w:rFonts w:ascii="Calibri" w:hAnsi="Calibri" w:hint="eastAsia"/>
        </w:rPr>
        <w:t>阶级性与社会性相结合的特点</w:t>
      </w:r>
    </w:p>
    <w:p w:rsidR="004C1723" w:rsidRPr="005D42CC" w:rsidRDefault="007A1129" w:rsidP="004C1723">
      <w:pPr>
        <w:rPr>
          <w:rFonts w:ascii="Calibri" w:hAnsi="Calibri"/>
        </w:rPr>
      </w:pPr>
      <w:r>
        <w:rPr>
          <w:rFonts w:ascii="Calibri" w:hAnsi="Calibri" w:hint="eastAsia"/>
        </w:rPr>
        <w:t>2</w:t>
      </w:r>
      <w:r>
        <w:rPr>
          <w:rFonts w:ascii="Calibri" w:hAnsi="Calibri" w:hint="eastAsia"/>
        </w:rPr>
        <w:t>．</w:t>
      </w:r>
      <w:r w:rsidR="004C1723" w:rsidRPr="005D42CC">
        <w:rPr>
          <w:rFonts w:ascii="Calibri" w:hAnsi="Calibri" w:hint="eastAsia"/>
        </w:rPr>
        <w:t>隐蔽性与公开性相结合的特点</w:t>
      </w:r>
    </w:p>
    <w:p w:rsidR="004C1723" w:rsidRPr="005D42CC" w:rsidRDefault="007A1129" w:rsidP="004C1723">
      <w:pPr>
        <w:rPr>
          <w:rFonts w:ascii="Calibri" w:hAnsi="Calibri"/>
        </w:rPr>
      </w:pPr>
      <w:r>
        <w:rPr>
          <w:rFonts w:ascii="Calibri" w:hAnsi="Calibri" w:hint="eastAsia"/>
        </w:rPr>
        <w:t>3</w:t>
      </w:r>
      <w:r>
        <w:rPr>
          <w:rFonts w:ascii="Calibri" w:hAnsi="Calibri" w:hint="eastAsia"/>
        </w:rPr>
        <w:t>．</w:t>
      </w:r>
      <w:r w:rsidR="004C1723" w:rsidRPr="005D42CC">
        <w:rPr>
          <w:rFonts w:ascii="Calibri" w:hAnsi="Calibri" w:hint="eastAsia"/>
        </w:rPr>
        <w:t>打击与保护相结合的特点</w:t>
      </w:r>
    </w:p>
    <w:p w:rsidR="004C1723" w:rsidRPr="005D42CC" w:rsidRDefault="007A1129" w:rsidP="004C1723">
      <w:pPr>
        <w:rPr>
          <w:rFonts w:ascii="Calibri" w:hAnsi="Calibri"/>
        </w:rPr>
      </w:pPr>
      <w:r>
        <w:rPr>
          <w:rFonts w:ascii="Calibri" w:hAnsi="Calibri" w:hint="eastAsia"/>
        </w:rPr>
        <w:t>4</w:t>
      </w:r>
      <w:r>
        <w:rPr>
          <w:rFonts w:ascii="Calibri" w:hAnsi="Calibri" w:hint="eastAsia"/>
        </w:rPr>
        <w:t>．</w:t>
      </w:r>
      <w:r w:rsidR="004C1723" w:rsidRPr="005D42CC">
        <w:rPr>
          <w:rFonts w:ascii="Calibri" w:hAnsi="Calibri" w:hint="eastAsia"/>
        </w:rPr>
        <w:t>强制性与教育性相结合的特点</w:t>
      </w:r>
    </w:p>
    <w:p w:rsidR="004C1723" w:rsidRPr="005D42CC" w:rsidRDefault="004C1723" w:rsidP="000A7687">
      <w:pPr>
        <w:pStyle w:val="44"/>
      </w:pPr>
      <w:r w:rsidRPr="005D42CC">
        <w:rPr>
          <w:rFonts w:hint="eastAsia"/>
        </w:rPr>
        <w:t>二、公安专业工作的特点</w:t>
      </w:r>
    </w:p>
    <w:p w:rsidR="004C1723" w:rsidRPr="005D42CC" w:rsidRDefault="007A1129" w:rsidP="004C1723">
      <w:pPr>
        <w:rPr>
          <w:rFonts w:ascii="Calibri" w:hAnsi="Calibri"/>
        </w:rPr>
      </w:pPr>
      <w:r>
        <w:rPr>
          <w:rFonts w:ascii="Calibri" w:hAnsi="Calibri"/>
        </w:rPr>
        <w:t>1</w:t>
      </w:r>
      <w:r>
        <w:rPr>
          <w:rFonts w:ascii="Calibri" w:hAnsi="Calibri"/>
        </w:rPr>
        <w:t>．</w:t>
      </w:r>
      <w:r w:rsidR="004C1723" w:rsidRPr="005D42CC">
        <w:rPr>
          <w:rFonts w:ascii="Calibri" w:hAnsi="Calibri"/>
        </w:rPr>
        <w:t>复杂性：形势和工作对象的复杂</w:t>
      </w:r>
    </w:p>
    <w:p w:rsidR="004C1723" w:rsidRPr="005D42CC" w:rsidRDefault="007A1129" w:rsidP="004C1723">
      <w:pPr>
        <w:rPr>
          <w:rFonts w:ascii="Calibri" w:hAnsi="Calibri"/>
        </w:rPr>
      </w:pPr>
      <w:r>
        <w:rPr>
          <w:rFonts w:ascii="Calibri" w:hAnsi="Calibri"/>
        </w:rPr>
        <w:t>2</w:t>
      </w:r>
      <w:r>
        <w:rPr>
          <w:rFonts w:ascii="Calibri" w:hAnsi="Calibri"/>
        </w:rPr>
        <w:t>．</w:t>
      </w:r>
      <w:r w:rsidR="004C1723" w:rsidRPr="005D42CC">
        <w:rPr>
          <w:rFonts w:ascii="Calibri" w:hAnsi="Calibri"/>
        </w:rPr>
        <w:t>艰苦性：连续作战、超负荷工作；自然环境和执法环境</w:t>
      </w:r>
    </w:p>
    <w:p w:rsidR="004C1723" w:rsidRPr="005D42CC" w:rsidRDefault="007A1129" w:rsidP="004C1723">
      <w:pPr>
        <w:rPr>
          <w:rFonts w:ascii="Calibri" w:hAnsi="Calibri"/>
        </w:rPr>
      </w:pPr>
      <w:r>
        <w:rPr>
          <w:rFonts w:ascii="Calibri" w:hAnsi="Calibri"/>
        </w:rPr>
        <w:t>3</w:t>
      </w:r>
      <w:r>
        <w:rPr>
          <w:rFonts w:ascii="Calibri" w:hAnsi="Calibri"/>
        </w:rPr>
        <w:t>．</w:t>
      </w:r>
      <w:r w:rsidR="004C1723" w:rsidRPr="005D42CC">
        <w:rPr>
          <w:rFonts w:ascii="Calibri" w:hAnsi="Calibri"/>
        </w:rPr>
        <w:t>危险性</w:t>
      </w:r>
    </w:p>
    <w:p w:rsidR="004C1723" w:rsidRPr="005D42CC" w:rsidRDefault="007A1129" w:rsidP="004C1723">
      <w:pPr>
        <w:rPr>
          <w:rFonts w:ascii="Calibri" w:hAnsi="Calibri"/>
        </w:rPr>
      </w:pPr>
      <w:r>
        <w:rPr>
          <w:rFonts w:ascii="Calibri" w:hAnsi="Calibri"/>
        </w:rPr>
        <w:t>4</w:t>
      </w:r>
      <w:r>
        <w:rPr>
          <w:rFonts w:ascii="Calibri" w:hAnsi="Calibri"/>
        </w:rPr>
        <w:t>．</w:t>
      </w:r>
      <w:r w:rsidR="004C1723" w:rsidRPr="005D42CC">
        <w:rPr>
          <w:rFonts w:ascii="Calibri" w:hAnsi="Calibri"/>
        </w:rPr>
        <w:t>风险性：是指有些专门业务工作由于环境因素或内容特殊可能引发不幸事件的发生，或者一个事件、一段经历可能产生我们所不希望的后果。</w:t>
      </w:r>
    </w:p>
    <w:p w:rsidR="004C1723" w:rsidRPr="005D42CC" w:rsidRDefault="004C1723" w:rsidP="007D4BCB">
      <w:pPr>
        <w:pStyle w:val="30"/>
      </w:pPr>
      <w:bookmarkStart w:id="13" w:name="_Toc472119065"/>
      <w:r w:rsidRPr="005D42CC">
        <w:rPr>
          <w:rFonts w:hint="eastAsia"/>
        </w:rPr>
        <w:t>第三节</w:t>
      </w:r>
      <w:r w:rsidR="00664A09">
        <w:t xml:space="preserve"> </w:t>
      </w:r>
      <w:r w:rsidRPr="005D42CC">
        <w:t xml:space="preserve"> 公安工作的根本原则</w:t>
      </w:r>
      <w:bookmarkEnd w:id="13"/>
    </w:p>
    <w:p w:rsidR="004C1723" w:rsidRPr="005D42CC" w:rsidRDefault="004C1723" w:rsidP="000A7687">
      <w:pPr>
        <w:pStyle w:val="44"/>
      </w:pPr>
      <w:r w:rsidRPr="005D42CC">
        <w:rPr>
          <w:rFonts w:hint="eastAsia"/>
        </w:rPr>
        <w:t>一、坚持党对公安工作的绝对领导是公安工作的根本原则</w:t>
      </w:r>
    </w:p>
    <w:p w:rsidR="004C1723" w:rsidRPr="005D42CC" w:rsidRDefault="004C1723" w:rsidP="004C1723">
      <w:pPr>
        <w:ind w:firstLine="422"/>
        <w:rPr>
          <w:rFonts w:ascii="Calibri" w:hAnsi="Calibri"/>
          <w:b/>
          <w:bCs/>
        </w:rPr>
      </w:pPr>
      <w:r w:rsidRPr="005D42CC">
        <w:rPr>
          <w:rFonts w:ascii="Calibri" w:hAnsi="Calibri" w:hint="eastAsia"/>
          <w:b/>
          <w:bCs/>
        </w:rPr>
        <w:t>党对公安工作的绝对领导的包括如下两方面含义</w:t>
      </w:r>
    </w:p>
    <w:p w:rsidR="004C1723" w:rsidRPr="005D42CC" w:rsidRDefault="004C1723" w:rsidP="004C1723">
      <w:pPr>
        <w:rPr>
          <w:rFonts w:ascii="Calibri" w:hAnsi="Calibri"/>
          <w:b/>
          <w:bCs/>
        </w:rPr>
      </w:pPr>
      <w:r w:rsidRPr="005D42CC">
        <w:rPr>
          <w:rFonts w:ascii="Calibri" w:hAnsi="Calibri" w:hint="eastAsia"/>
        </w:rPr>
        <w:t>（一）在我国的各种政治力量中，</w:t>
      </w:r>
      <w:r w:rsidRPr="005D42CC">
        <w:rPr>
          <w:rFonts w:ascii="Calibri" w:hAnsi="Calibri" w:hint="eastAsia"/>
          <w:b/>
          <w:bCs/>
        </w:rPr>
        <w:t>只能由中国共产党领导公安工作</w:t>
      </w:r>
    </w:p>
    <w:p w:rsidR="004C1723" w:rsidRPr="005D42CC" w:rsidRDefault="004C1723" w:rsidP="004C1723">
      <w:pPr>
        <w:rPr>
          <w:rFonts w:ascii="Calibri" w:hAnsi="Calibri"/>
        </w:rPr>
      </w:pPr>
      <w:r w:rsidRPr="005D42CC">
        <w:rPr>
          <w:rFonts w:ascii="Calibri" w:hAnsi="Calibri" w:hint="eastAsia"/>
        </w:rPr>
        <w:lastRenderedPageBreak/>
        <w:t>（二）公安机关</w:t>
      </w:r>
      <w:r w:rsidRPr="005D42CC">
        <w:rPr>
          <w:rFonts w:ascii="Calibri" w:hAnsi="Calibri" w:hint="eastAsia"/>
          <w:b/>
          <w:bCs/>
        </w:rPr>
        <w:t>服从中国共产党的领导无条件性</w:t>
      </w:r>
    </w:p>
    <w:p w:rsidR="004C1723" w:rsidRPr="005D42CC" w:rsidRDefault="001F55FF" w:rsidP="000A7687">
      <w:pPr>
        <w:pStyle w:val="44"/>
      </w:pPr>
      <w:r>
        <w:rPr>
          <w:rFonts w:hint="eastAsia"/>
        </w:rPr>
        <w:t>二</w:t>
      </w:r>
      <w:r w:rsidR="004C1723" w:rsidRPr="005D42CC">
        <w:rPr>
          <w:rFonts w:hint="eastAsia"/>
        </w:rPr>
        <w:t>、坚持党对公安工作绝对领导的途径</w:t>
      </w:r>
    </w:p>
    <w:p w:rsidR="004C1723" w:rsidRPr="005D42CC" w:rsidRDefault="004C1723" w:rsidP="004C1723">
      <w:pPr>
        <w:rPr>
          <w:rFonts w:ascii="Calibri" w:hAnsi="Calibri"/>
        </w:rPr>
      </w:pPr>
      <w:r w:rsidRPr="005D42CC">
        <w:rPr>
          <w:rFonts w:ascii="Calibri" w:hAnsi="Calibri" w:hint="eastAsia"/>
        </w:rPr>
        <w:t>（一）政治领导——方向、路线、原则和方针、政策、纲领</w:t>
      </w:r>
    </w:p>
    <w:p w:rsidR="004C1723" w:rsidRPr="005D42CC" w:rsidRDefault="004C1723" w:rsidP="004C1723">
      <w:pPr>
        <w:rPr>
          <w:rFonts w:ascii="Calibri" w:hAnsi="Calibri"/>
        </w:rPr>
      </w:pPr>
      <w:r w:rsidRPr="005D42CC">
        <w:rPr>
          <w:rFonts w:ascii="Calibri" w:hAnsi="Calibri" w:hint="eastAsia"/>
        </w:rPr>
        <w:t>（二）思想领导——思想领导：</w:t>
      </w:r>
      <w:r w:rsidRPr="005D42CC">
        <w:rPr>
          <w:rFonts w:ascii="Calibri" w:hAnsi="Calibri" w:hint="eastAsia"/>
          <w:b/>
          <w:bCs/>
        </w:rPr>
        <w:t>实现政治领导的思想保证</w:t>
      </w:r>
    </w:p>
    <w:p w:rsidR="004C1723" w:rsidRPr="005D42CC" w:rsidRDefault="004C1723" w:rsidP="004C1723">
      <w:pPr>
        <w:rPr>
          <w:rFonts w:ascii="Calibri" w:hAnsi="Calibri"/>
        </w:rPr>
      </w:pPr>
      <w:r w:rsidRPr="005D42CC">
        <w:rPr>
          <w:rFonts w:ascii="Calibri" w:hAnsi="Calibri" w:hint="eastAsia"/>
        </w:rPr>
        <w:t>（三）组织领导</w:t>
      </w:r>
    </w:p>
    <w:p w:rsidR="004C1723" w:rsidRPr="005D42CC" w:rsidRDefault="004C1723" w:rsidP="001F55FF">
      <w:pPr>
        <w:rPr>
          <w:rFonts w:ascii="Calibri" w:hAnsi="Calibri"/>
        </w:rPr>
      </w:pPr>
      <w:r w:rsidRPr="005D42CC">
        <w:rPr>
          <w:rFonts w:ascii="Calibri" w:hAnsi="Calibri" w:hint="eastAsia"/>
        </w:rPr>
        <w:t>（四）决策领导</w:t>
      </w:r>
      <w:r w:rsidR="001F55FF">
        <w:rPr>
          <w:rFonts w:ascii="Calibri" w:hAnsi="Calibri" w:hint="eastAsia"/>
        </w:rPr>
        <w:t>——</w:t>
      </w:r>
      <w:r w:rsidRPr="005D42CC">
        <w:rPr>
          <w:rFonts w:ascii="Calibri" w:hAnsi="Calibri" w:hint="eastAsia"/>
        </w:rPr>
        <w:t>进行</w:t>
      </w:r>
      <w:r w:rsidRPr="005D42CC">
        <w:rPr>
          <w:rFonts w:ascii="Calibri" w:hAnsi="Calibri" w:hint="eastAsia"/>
          <w:b/>
          <w:bCs/>
        </w:rPr>
        <w:t>宏观公安决策</w:t>
      </w:r>
      <w:r w:rsidR="001F55FF">
        <w:rPr>
          <w:rFonts w:ascii="Calibri" w:hAnsi="Calibri" w:hint="eastAsia"/>
        </w:rPr>
        <w:t>、</w:t>
      </w:r>
      <w:r w:rsidRPr="005D42CC">
        <w:rPr>
          <w:rFonts w:ascii="Calibri" w:hAnsi="Calibri" w:hint="eastAsia"/>
        </w:rPr>
        <w:t>对重大问题做出必要指示</w:t>
      </w:r>
      <w:r w:rsidR="001F55FF">
        <w:rPr>
          <w:rFonts w:ascii="Calibri" w:hAnsi="Calibri" w:hint="eastAsia"/>
        </w:rPr>
        <w:t>、</w:t>
      </w:r>
      <w:r w:rsidRPr="005D42CC">
        <w:rPr>
          <w:rFonts w:ascii="Calibri" w:hAnsi="Calibri" w:hint="eastAsia"/>
        </w:rPr>
        <w:t>做好组织协调工作。</w:t>
      </w:r>
    </w:p>
    <w:p w:rsidR="004C1723" w:rsidRPr="005D42CC" w:rsidRDefault="001F55FF" w:rsidP="000A7687">
      <w:pPr>
        <w:pStyle w:val="44"/>
      </w:pPr>
      <w:r>
        <w:rPr>
          <w:rFonts w:hint="eastAsia"/>
        </w:rPr>
        <w:t>三</w:t>
      </w:r>
      <w:r w:rsidR="004C1723" w:rsidRPr="005D42CC">
        <w:rPr>
          <w:rFonts w:hint="eastAsia"/>
        </w:rPr>
        <w:t>、公安机关必须置于党委实际的、直接的领导之下</w:t>
      </w:r>
    </w:p>
    <w:p w:rsidR="004C1723" w:rsidRPr="005D42CC" w:rsidRDefault="007A1129" w:rsidP="004C1723">
      <w:pPr>
        <w:rPr>
          <w:rFonts w:ascii="Calibri" w:hAnsi="Calibri"/>
        </w:rPr>
      </w:pPr>
      <w:r>
        <w:rPr>
          <w:rFonts w:ascii="Calibri" w:hAnsi="Calibri" w:hint="eastAsia"/>
        </w:rPr>
        <w:t>1</w:t>
      </w:r>
      <w:r>
        <w:rPr>
          <w:rFonts w:ascii="Calibri" w:hAnsi="Calibri" w:hint="eastAsia"/>
        </w:rPr>
        <w:t>．</w:t>
      </w:r>
      <w:r w:rsidR="004C1723" w:rsidRPr="005D42CC">
        <w:rPr>
          <w:rFonts w:ascii="Calibri" w:hAnsi="Calibri" w:hint="eastAsia"/>
        </w:rPr>
        <w:t>认真执行党委领导的决定，重要问题及时请示报告</w:t>
      </w:r>
    </w:p>
    <w:p w:rsidR="004C1723" w:rsidRPr="005D42CC" w:rsidRDefault="007A1129" w:rsidP="004C1723">
      <w:pPr>
        <w:rPr>
          <w:rFonts w:ascii="Calibri" w:hAnsi="Calibri"/>
        </w:rPr>
      </w:pPr>
      <w:r>
        <w:rPr>
          <w:rFonts w:ascii="Calibri" w:hAnsi="Calibri" w:hint="eastAsia"/>
        </w:rPr>
        <w:t>2</w:t>
      </w:r>
      <w:r>
        <w:rPr>
          <w:rFonts w:ascii="Calibri" w:hAnsi="Calibri" w:hint="eastAsia"/>
        </w:rPr>
        <w:t>．</w:t>
      </w:r>
      <w:r w:rsidR="004C1723" w:rsidRPr="005D42CC">
        <w:rPr>
          <w:rFonts w:ascii="Calibri" w:hAnsi="Calibri" w:hint="eastAsia"/>
        </w:rPr>
        <w:t>当好党委的参谋和助手</w:t>
      </w:r>
    </w:p>
    <w:p w:rsidR="004C1723" w:rsidRPr="005D42CC" w:rsidRDefault="007A1129" w:rsidP="004C1723">
      <w:pPr>
        <w:rPr>
          <w:rFonts w:ascii="Calibri" w:hAnsi="Calibri"/>
        </w:rPr>
      </w:pPr>
      <w:r>
        <w:rPr>
          <w:rFonts w:ascii="Calibri" w:hAnsi="Calibri" w:hint="eastAsia"/>
        </w:rPr>
        <w:t>3</w:t>
      </w:r>
      <w:r>
        <w:rPr>
          <w:rFonts w:ascii="Calibri" w:hAnsi="Calibri" w:hint="eastAsia"/>
        </w:rPr>
        <w:t>．</w:t>
      </w:r>
      <w:r w:rsidR="004C1723" w:rsidRPr="005D42CC">
        <w:rPr>
          <w:rFonts w:ascii="Calibri" w:hAnsi="Calibri" w:hint="eastAsia"/>
        </w:rPr>
        <w:t>将上级公安机关布置的工作</w:t>
      </w:r>
      <w:r w:rsidR="004C1723" w:rsidRPr="005D42CC">
        <w:rPr>
          <w:rFonts w:ascii="Calibri" w:hAnsi="Calibri" w:hint="eastAsia"/>
          <w:b/>
          <w:bCs/>
        </w:rPr>
        <w:t>及时报告党委</w:t>
      </w:r>
      <w:r w:rsidR="004C1723" w:rsidRPr="005D42CC">
        <w:rPr>
          <w:rFonts w:ascii="Calibri" w:hAnsi="Calibri" w:hint="eastAsia"/>
        </w:rPr>
        <w:t>，并依靠党委的领导去贯彻落实</w:t>
      </w:r>
    </w:p>
    <w:p w:rsidR="004C1723" w:rsidRPr="005D42CC" w:rsidRDefault="007A1129" w:rsidP="004C1723">
      <w:pPr>
        <w:rPr>
          <w:rFonts w:ascii="Calibri" w:hAnsi="Calibri"/>
        </w:rPr>
      </w:pPr>
      <w:r>
        <w:rPr>
          <w:rFonts w:ascii="Calibri" w:hAnsi="Calibri" w:hint="eastAsia"/>
        </w:rPr>
        <w:t>4</w:t>
      </w:r>
      <w:r>
        <w:rPr>
          <w:rFonts w:ascii="Calibri" w:hAnsi="Calibri" w:hint="eastAsia"/>
        </w:rPr>
        <w:t>．</w:t>
      </w:r>
      <w:r w:rsidR="004C1723" w:rsidRPr="005D42CC">
        <w:rPr>
          <w:rFonts w:ascii="Calibri" w:hAnsi="Calibri" w:hint="eastAsia"/>
        </w:rPr>
        <w:t>接受同级党委的政法委员会的领导</w:t>
      </w:r>
    </w:p>
    <w:p w:rsidR="004C1723" w:rsidRPr="005D42CC" w:rsidRDefault="007A1129" w:rsidP="004C1723">
      <w:pPr>
        <w:rPr>
          <w:rFonts w:ascii="Calibri" w:hAnsi="Calibri"/>
        </w:rPr>
      </w:pPr>
      <w:r>
        <w:rPr>
          <w:rFonts w:ascii="Calibri" w:hAnsi="Calibri" w:hint="eastAsia"/>
        </w:rPr>
        <w:t>5</w:t>
      </w:r>
      <w:r>
        <w:rPr>
          <w:rFonts w:ascii="Calibri" w:hAnsi="Calibri" w:hint="eastAsia"/>
        </w:rPr>
        <w:t>．</w:t>
      </w:r>
      <w:r w:rsidR="004C1723" w:rsidRPr="005D42CC">
        <w:rPr>
          <w:rFonts w:ascii="Calibri" w:hAnsi="Calibri" w:hint="eastAsia"/>
          <w:b/>
          <w:bCs/>
        </w:rPr>
        <w:t>严禁把侦查手段用于党内</w:t>
      </w:r>
    </w:p>
    <w:p w:rsidR="004C1723" w:rsidRPr="005D42CC" w:rsidRDefault="001F55FF" w:rsidP="000A7687">
      <w:pPr>
        <w:pStyle w:val="44"/>
      </w:pPr>
      <w:r>
        <w:rPr>
          <w:rFonts w:hint="eastAsia"/>
        </w:rPr>
        <w:t>四</w:t>
      </w:r>
      <w:r w:rsidR="004C1723" w:rsidRPr="005D42CC">
        <w:rPr>
          <w:rFonts w:hint="eastAsia"/>
        </w:rPr>
        <w:t>、党的领导与政府领导的关系</w:t>
      </w:r>
    </w:p>
    <w:p w:rsidR="004C1723" w:rsidRPr="005D42CC" w:rsidRDefault="007A1129" w:rsidP="004C1723">
      <w:pPr>
        <w:rPr>
          <w:rFonts w:ascii="Calibri" w:hAnsi="Calibri"/>
        </w:rPr>
      </w:pPr>
      <w:r>
        <w:rPr>
          <w:rFonts w:ascii="Calibri" w:hAnsi="Calibri" w:hint="eastAsia"/>
        </w:rPr>
        <w:t>1</w:t>
      </w:r>
      <w:r>
        <w:rPr>
          <w:rFonts w:ascii="Calibri" w:hAnsi="Calibri" w:hint="eastAsia"/>
        </w:rPr>
        <w:t>．</w:t>
      </w:r>
      <w:r w:rsidR="004C1723" w:rsidRPr="001F55FF">
        <w:rPr>
          <w:rFonts w:ascii="Calibri" w:hAnsi="Calibri" w:hint="eastAsia"/>
          <w:b/>
        </w:rPr>
        <w:t>党政分开的原则</w:t>
      </w:r>
      <w:r w:rsidR="004C1723" w:rsidRPr="005D42CC">
        <w:rPr>
          <w:rFonts w:ascii="Calibri" w:hAnsi="Calibri" w:hint="eastAsia"/>
        </w:rPr>
        <w:t>：性质上、职能上、内容上、方式上区别开来。</w:t>
      </w:r>
    </w:p>
    <w:p w:rsidR="004C1723" w:rsidRPr="005D42CC" w:rsidRDefault="004C1723" w:rsidP="004C1723">
      <w:pPr>
        <w:rPr>
          <w:rFonts w:ascii="Calibri" w:hAnsi="Calibri"/>
        </w:rPr>
      </w:pPr>
      <w:r w:rsidRPr="005D42CC">
        <w:rPr>
          <w:rFonts w:ascii="Calibri" w:hAnsi="Calibri" w:hint="eastAsia"/>
        </w:rPr>
        <w:t>（</w:t>
      </w:r>
      <w:r w:rsidRPr="005D42CC">
        <w:rPr>
          <w:rFonts w:ascii="Calibri" w:hAnsi="Calibri" w:hint="eastAsia"/>
        </w:rPr>
        <w:t>1</w:t>
      </w:r>
      <w:r w:rsidRPr="005D42CC">
        <w:rPr>
          <w:rFonts w:ascii="Calibri" w:hAnsi="Calibri" w:hint="eastAsia"/>
        </w:rPr>
        <w:t>）党—</w:t>
      </w:r>
      <w:r w:rsidRPr="005D42CC">
        <w:rPr>
          <w:rFonts w:ascii="Calibri" w:hAnsi="Calibri" w:hint="eastAsia"/>
          <w:b/>
          <w:bCs/>
        </w:rPr>
        <w:t>政治领导</w:t>
      </w:r>
      <w:r w:rsidRPr="005D42CC">
        <w:rPr>
          <w:rFonts w:ascii="Calibri" w:hAnsi="Calibri" w:hint="eastAsia"/>
        </w:rPr>
        <w:t>；政府</w:t>
      </w:r>
      <w:proofErr w:type="gramStart"/>
      <w:r w:rsidRPr="005D42CC">
        <w:rPr>
          <w:rFonts w:ascii="Calibri" w:hAnsi="Calibri" w:hint="eastAsia"/>
        </w:rPr>
        <w:t>—</w:t>
      </w:r>
      <w:r w:rsidRPr="005D42CC">
        <w:rPr>
          <w:rFonts w:ascii="Calibri" w:hAnsi="Calibri" w:hint="eastAsia"/>
          <w:b/>
          <w:bCs/>
        </w:rPr>
        <w:t>行政</w:t>
      </w:r>
      <w:proofErr w:type="gramEnd"/>
      <w:r w:rsidRPr="005D42CC">
        <w:rPr>
          <w:rFonts w:ascii="Calibri" w:hAnsi="Calibri" w:hint="eastAsia"/>
          <w:b/>
          <w:bCs/>
        </w:rPr>
        <w:t>领导</w:t>
      </w:r>
    </w:p>
    <w:p w:rsidR="004C1723" w:rsidRPr="005D42CC" w:rsidRDefault="004C1723" w:rsidP="004C1723">
      <w:pPr>
        <w:rPr>
          <w:rFonts w:ascii="Calibri" w:hAnsi="Calibri"/>
        </w:rPr>
      </w:pPr>
      <w:r w:rsidRPr="005D42CC">
        <w:rPr>
          <w:rFonts w:ascii="Calibri" w:hAnsi="Calibri" w:hint="eastAsia"/>
        </w:rPr>
        <w:t>（</w:t>
      </w:r>
      <w:r w:rsidRPr="005D42CC">
        <w:rPr>
          <w:rFonts w:ascii="Calibri" w:hAnsi="Calibri" w:hint="eastAsia"/>
        </w:rPr>
        <w:t>2</w:t>
      </w:r>
      <w:r w:rsidRPr="005D42CC">
        <w:rPr>
          <w:rFonts w:ascii="Calibri" w:hAnsi="Calibri" w:hint="eastAsia"/>
        </w:rPr>
        <w:t>）党—政治方向，政治原则，贯彻执行党的路线、方针、政策；政府—依照国家法律，以行政的手段进行指挥和管理</w:t>
      </w:r>
    </w:p>
    <w:p w:rsidR="004C1723" w:rsidRPr="005D42CC" w:rsidRDefault="004C1723" w:rsidP="004C1723">
      <w:pPr>
        <w:rPr>
          <w:rFonts w:ascii="Calibri" w:hAnsi="Calibri"/>
          <w:b/>
          <w:bCs/>
        </w:rPr>
      </w:pPr>
      <w:r w:rsidRPr="005D42CC">
        <w:rPr>
          <w:rFonts w:ascii="Calibri" w:hAnsi="Calibri" w:hint="eastAsia"/>
        </w:rPr>
        <w:t>（</w:t>
      </w:r>
      <w:r w:rsidRPr="005D42CC">
        <w:rPr>
          <w:rFonts w:ascii="Calibri" w:hAnsi="Calibri" w:hint="eastAsia"/>
        </w:rPr>
        <w:t>3</w:t>
      </w:r>
      <w:r w:rsidRPr="005D42CC">
        <w:rPr>
          <w:rFonts w:ascii="Calibri" w:hAnsi="Calibri" w:hint="eastAsia"/>
        </w:rPr>
        <w:t>）</w:t>
      </w:r>
      <w:r w:rsidRPr="005D42CC">
        <w:rPr>
          <w:rFonts w:ascii="Calibri" w:hAnsi="Calibri" w:hint="eastAsia"/>
          <w:b/>
          <w:bCs/>
        </w:rPr>
        <w:t>党—宏观；政府—微观</w:t>
      </w:r>
    </w:p>
    <w:p w:rsidR="004C1723" w:rsidRPr="005D42CC" w:rsidRDefault="004C1723" w:rsidP="004C1723">
      <w:pPr>
        <w:rPr>
          <w:rFonts w:ascii="Calibri" w:hAnsi="Calibri"/>
        </w:rPr>
      </w:pPr>
      <w:r w:rsidRPr="005D42CC">
        <w:rPr>
          <w:rFonts w:ascii="Calibri" w:hAnsi="Calibri" w:hint="eastAsia"/>
        </w:rPr>
        <w:t>（</w:t>
      </w:r>
      <w:r w:rsidRPr="005D42CC">
        <w:rPr>
          <w:rFonts w:ascii="Calibri" w:hAnsi="Calibri" w:hint="eastAsia"/>
        </w:rPr>
        <w:t>4</w:t>
      </w:r>
      <w:r w:rsidRPr="005D42CC">
        <w:rPr>
          <w:rFonts w:ascii="Calibri" w:hAnsi="Calibri" w:hint="eastAsia"/>
        </w:rPr>
        <w:t>）不可缺少，不可彼此取代</w:t>
      </w:r>
    </w:p>
    <w:p w:rsidR="004C1723" w:rsidRPr="005D42CC" w:rsidRDefault="007A1129" w:rsidP="004C1723">
      <w:pPr>
        <w:rPr>
          <w:rFonts w:ascii="Calibri" w:hAnsi="Calibri"/>
        </w:rPr>
      </w:pPr>
      <w:r>
        <w:rPr>
          <w:rFonts w:ascii="Calibri" w:hAnsi="Calibri" w:hint="eastAsia"/>
        </w:rPr>
        <w:t>2</w:t>
      </w:r>
      <w:r>
        <w:rPr>
          <w:rFonts w:ascii="Calibri" w:hAnsi="Calibri" w:hint="eastAsia"/>
        </w:rPr>
        <w:t>．</w:t>
      </w:r>
      <w:r w:rsidR="004C1723" w:rsidRPr="005D42CC">
        <w:rPr>
          <w:rFonts w:ascii="Calibri" w:hAnsi="Calibri" w:hint="eastAsia"/>
          <w:b/>
          <w:bCs/>
        </w:rPr>
        <w:t>彼此保证</w:t>
      </w:r>
      <w:r w:rsidR="004C1723" w:rsidRPr="005D42CC">
        <w:rPr>
          <w:rFonts w:ascii="Calibri" w:hAnsi="Calibri" w:hint="eastAsia"/>
        </w:rPr>
        <w:t>的原则</w:t>
      </w:r>
    </w:p>
    <w:p w:rsidR="004C1723" w:rsidRPr="005D42CC" w:rsidRDefault="004C1723" w:rsidP="004C1723">
      <w:pPr>
        <w:rPr>
          <w:rFonts w:ascii="Calibri" w:hAnsi="Calibri"/>
        </w:rPr>
      </w:pPr>
      <w:r w:rsidRPr="005D42CC">
        <w:rPr>
          <w:rFonts w:ascii="Calibri" w:hAnsi="Calibri" w:hint="eastAsia"/>
        </w:rPr>
        <w:t>（</w:t>
      </w:r>
      <w:r w:rsidRPr="005D42CC">
        <w:rPr>
          <w:rFonts w:ascii="Calibri" w:hAnsi="Calibri" w:hint="eastAsia"/>
        </w:rPr>
        <w:t>1</w:t>
      </w:r>
      <w:r w:rsidRPr="005D42CC">
        <w:rPr>
          <w:rFonts w:ascii="Calibri" w:hAnsi="Calibri" w:hint="eastAsia"/>
        </w:rPr>
        <w:t>）目标方面是一致的，大政方针是统一的</w:t>
      </w:r>
    </w:p>
    <w:p w:rsidR="004C1723" w:rsidRPr="005D42CC" w:rsidRDefault="004C1723" w:rsidP="004C1723">
      <w:pPr>
        <w:rPr>
          <w:rFonts w:ascii="Calibri" w:hAnsi="Calibri"/>
        </w:rPr>
      </w:pPr>
      <w:r w:rsidRPr="005D42CC">
        <w:rPr>
          <w:rFonts w:ascii="Calibri" w:hAnsi="Calibri" w:hint="eastAsia"/>
        </w:rPr>
        <w:t>（</w:t>
      </w:r>
      <w:r w:rsidRPr="005D42CC">
        <w:rPr>
          <w:rFonts w:ascii="Calibri" w:hAnsi="Calibri" w:hint="eastAsia"/>
        </w:rPr>
        <w:t>2</w:t>
      </w:r>
      <w:r w:rsidRPr="005D42CC">
        <w:rPr>
          <w:rFonts w:ascii="Calibri" w:hAnsi="Calibri" w:hint="eastAsia"/>
        </w:rPr>
        <w:t>）党委对公安机关的领导是从政治方向、思想路线和重大决策上保证各级政府对公安机关领导的正确性；</w:t>
      </w:r>
    </w:p>
    <w:p w:rsidR="004C1723" w:rsidRPr="005D42CC" w:rsidRDefault="004C1723" w:rsidP="004C1723">
      <w:pPr>
        <w:rPr>
          <w:rFonts w:ascii="Calibri" w:hAnsi="Calibri"/>
        </w:rPr>
      </w:pPr>
      <w:r w:rsidRPr="005D42CC">
        <w:rPr>
          <w:rFonts w:ascii="Calibri" w:hAnsi="Calibri" w:hint="eastAsia"/>
        </w:rPr>
        <w:t>（</w:t>
      </w:r>
      <w:r w:rsidRPr="005D42CC">
        <w:rPr>
          <w:rFonts w:ascii="Calibri" w:hAnsi="Calibri" w:hint="eastAsia"/>
        </w:rPr>
        <w:t>3</w:t>
      </w:r>
      <w:r w:rsidRPr="005D42CC">
        <w:rPr>
          <w:rFonts w:ascii="Calibri" w:hAnsi="Calibri" w:hint="eastAsia"/>
        </w:rPr>
        <w:t>）各级政府对同级公安机关的领导是通过行政管理工作保证党的路线、方针、政策、重大决策的切实贯彻实施。</w:t>
      </w:r>
    </w:p>
    <w:p w:rsidR="004C1723" w:rsidRPr="001F55FF" w:rsidRDefault="007A1129" w:rsidP="004C1723">
      <w:pPr>
        <w:rPr>
          <w:rFonts w:ascii="Calibri" w:hAnsi="Calibri"/>
          <w:b/>
        </w:rPr>
      </w:pPr>
      <w:r>
        <w:rPr>
          <w:rFonts w:ascii="Calibri" w:hAnsi="Calibri" w:hint="eastAsia"/>
        </w:rPr>
        <w:t>3</w:t>
      </w:r>
      <w:r>
        <w:rPr>
          <w:rFonts w:ascii="Calibri" w:hAnsi="Calibri" w:hint="eastAsia"/>
        </w:rPr>
        <w:t>．</w:t>
      </w:r>
      <w:r w:rsidR="004C1723" w:rsidRPr="001F55FF">
        <w:rPr>
          <w:rFonts w:ascii="Calibri" w:hAnsi="Calibri" w:hint="eastAsia"/>
          <w:b/>
        </w:rPr>
        <w:t>互相结合的原则</w:t>
      </w:r>
    </w:p>
    <w:p w:rsidR="004C1723" w:rsidRPr="001F55FF" w:rsidRDefault="007A1129" w:rsidP="004C1723">
      <w:pPr>
        <w:rPr>
          <w:rFonts w:ascii="Calibri" w:hAnsi="Calibri"/>
          <w:b/>
        </w:rPr>
      </w:pPr>
      <w:r>
        <w:rPr>
          <w:rFonts w:ascii="Calibri" w:hAnsi="Calibri" w:hint="eastAsia"/>
        </w:rPr>
        <w:t>4</w:t>
      </w:r>
      <w:r>
        <w:rPr>
          <w:rFonts w:ascii="Calibri" w:hAnsi="Calibri" w:hint="eastAsia"/>
        </w:rPr>
        <w:t>．</w:t>
      </w:r>
      <w:r w:rsidR="004C1723" w:rsidRPr="001F55FF">
        <w:rPr>
          <w:rFonts w:ascii="Calibri" w:hAnsi="Calibri" w:hint="eastAsia"/>
          <w:b/>
        </w:rPr>
        <w:t>全面强化的原则</w:t>
      </w:r>
    </w:p>
    <w:p w:rsidR="004C1723" w:rsidRPr="005D42CC" w:rsidRDefault="004C1723" w:rsidP="007D4BCB">
      <w:pPr>
        <w:pStyle w:val="30"/>
      </w:pPr>
      <w:bookmarkStart w:id="14" w:name="_Toc472119066"/>
      <w:r w:rsidRPr="005D42CC">
        <w:rPr>
          <w:rFonts w:hint="eastAsia"/>
        </w:rPr>
        <w:t>第四节</w:t>
      </w:r>
      <w:r w:rsidRPr="005D42CC">
        <w:t xml:space="preserve">  公安工作的根本路线</w:t>
      </w:r>
      <w:bookmarkEnd w:id="14"/>
    </w:p>
    <w:p w:rsidR="004C1723" w:rsidRPr="005D42CC" w:rsidRDefault="00173D6A" w:rsidP="000A7687">
      <w:pPr>
        <w:pStyle w:val="44"/>
      </w:pPr>
      <w:r w:rsidRPr="005D42CC">
        <w:rPr>
          <w:rFonts w:hint="eastAsia"/>
        </w:rPr>
        <w:t>一、群众路线是公安工作的根本路线</w:t>
      </w:r>
    </w:p>
    <w:p w:rsidR="00173D6A" w:rsidRPr="005D42CC" w:rsidRDefault="00173D6A" w:rsidP="00173D6A">
      <w:pPr>
        <w:rPr>
          <w:rFonts w:ascii="Calibri" w:hAnsi="Calibri"/>
          <w:b/>
          <w:bCs/>
        </w:rPr>
      </w:pPr>
      <w:r w:rsidRPr="005D42CC">
        <w:rPr>
          <w:rFonts w:ascii="Calibri" w:hAnsi="Calibri" w:hint="eastAsia"/>
        </w:rPr>
        <w:t>群众路线的内容：</w:t>
      </w:r>
      <w:r w:rsidRPr="005D42CC">
        <w:rPr>
          <w:rFonts w:ascii="Calibri" w:hAnsi="Calibri" w:hint="eastAsia"/>
          <w:b/>
          <w:bCs/>
        </w:rPr>
        <w:t>一切为了群众，一切依靠群众，从群众中来，到群众中去的工作路线。</w:t>
      </w:r>
    </w:p>
    <w:p w:rsidR="00173D6A" w:rsidRPr="005D42CC" w:rsidRDefault="001F55FF" w:rsidP="000A7687">
      <w:pPr>
        <w:pStyle w:val="44"/>
      </w:pPr>
      <w:r>
        <w:rPr>
          <w:rFonts w:hint="eastAsia"/>
        </w:rPr>
        <w:t>二</w:t>
      </w:r>
      <w:r w:rsidR="00173D6A" w:rsidRPr="005D42CC">
        <w:rPr>
          <w:rFonts w:hint="eastAsia"/>
        </w:rPr>
        <w:t>、贯彻公安工作群众路线的途径</w:t>
      </w:r>
    </w:p>
    <w:p w:rsidR="00173D6A" w:rsidRPr="005D42CC" w:rsidRDefault="00173D6A" w:rsidP="00173D6A">
      <w:pPr>
        <w:rPr>
          <w:rFonts w:ascii="Calibri" w:hAnsi="Calibri"/>
        </w:rPr>
      </w:pPr>
      <w:r w:rsidRPr="005D42CC">
        <w:rPr>
          <w:rFonts w:ascii="Calibri" w:hAnsi="Calibri" w:hint="eastAsia"/>
        </w:rPr>
        <w:t>（一）切实打</w:t>
      </w:r>
      <w:proofErr w:type="gramStart"/>
      <w:r w:rsidRPr="005D42CC">
        <w:rPr>
          <w:rFonts w:ascii="Calibri" w:hAnsi="Calibri" w:hint="eastAsia"/>
        </w:rPr>
        <w:t>牢执法</w:t>
      </w:r>
      <w:proofErr w:type="gramEnd"/>
      <w:r w:rsidRPr="005D42CC">
        <w:rPr>
          <w:rFonts w:ascii="Calibri" w:hAnsi="Calibri" w:hint="eastAsia"/>
        </w:rPr>
        <w:t>为民的思想基础</w:t>
      </w:r>
    </w:p>
    <w:p w:rsidR="00173D6A" w:rsidRPr="005D42CC" w:rsidRDefault="001F55FF" w:rsidP="00173D6A">
      <w:pPr>
        <w:rPr>
          <w:rFonts w:ascii="Calibri" w:hAnsi="Calibri"/>
          <w:b/>
          <w:bCs/>
        </w:rPr>
      </w:pPr>
      <w:r>
        <w:rPr>
          <w:rFonts w:ascii="Calibri" w:hAnsi="Calibri" w:hint="eastAsia"/>
        </w:rPr>
        <w:t>1</w:t>
      </w:r>
      <w:r w:rsidR="007A1129">
        <w:rPr>
          <w:rFonts w:ascii="Calibri" w:hAnsi="Calibri" w:hint="eastAsia"/>
        </w:rPr>
        <w:t>．</w:t>
      </w:r>
      <w:r w:rsidR="00173D6A" w:rsidRPr="005D42CC">
        <w:rPr>
          <w:rFonts w:ascii="Calibri" w:hAnsi="Calibri" w:hint="eastAsia"/>
          <w:b/>
          <w:bCs/>
        </w:rPr>
        <w:t>最基本的要求：</w:t>
      </w:r>
      <w:r w:rsidR="00173D6A" w:rsidRPr="005D42CC">
        <w:rPr>
          <w:rFonts w:ascii="Calibri" w:hAnsi="Calibri" w:hint="eastAsia"/>
        </w:rPr>
        <w:t>以</w:t>
      </w:r>
      <w:proofErr w:type="gramStart"/>
      <w:r w:rsidR="00173D6A" w:rsidRPr="005D42CC">
        <w:rPr>
          <w:rFonts w:ascii="Calibri" w:hAnsi="Calibri" w:hint="eastAsia"/>
        </w:rPr>
        <w:t>最</w:t>
      </w:r>
      <w:proofErr w:type="gramEnd"/>
      <w:r w:rsidR="00173D6A" w:rsidRPr="005D42CC">
        <w:rPr>
          <w:rFonts w:ascii="Calibri" w:hAnsi="Calibri" w:hint="eastAsia"/>
        </w:rPr>
        <w:t>广大人民群众的利益为</w:t>
      </w:r>
      <w:r w:rsidR="00173D6A" w:rsidRPr="005D42CC">
        <w:rPr>
          <w:rFonts w:ascii="Calibri" w:hAnsi="Calibri" w:hint="eastAsia"/>
          <w:b/>
          <w:bCs/>
        </w:rPr>
        <w:t>出发点</w:t>
      </w:r>
      <w:r w:rsidR="00173D6A" w:rsidRPr="005D42CC">
        <w:rPr>
          <w:rFonts w:ascii="Calibri" w:hAnsi="Calibri" w:hint="eastAsia"/>
        </w:rPr>
        <w:t>和</w:t>
      </w:r>
      <w:r w:rsidR="00173D6A" w:rsidRPr="005D42CC">
        <w:rPr>
          <w:rFonts w:ascii="Calibri" w:hAnsi="Calibri" w:hint="eastAsia"/>
          <w:b/>
          <w:bCs/>
        </w:rPr>
        <w:t>落脚点</w:t>
      </w:r>
    </w:p>
    <w:p w:rsidR="00173D6A" w:rsidRPr="005D42CC" w:rsidRDefault="001F55FF" w:rsidP="00173D6A">
      <w:pPr>
        <w:rPr>
          <w:rFonts w:ascii="Calibri" w:hAnsi="Calibri"/>
        </w:rPr>
      </w:pPr>
      <w:r>
        <w:rPr>
          <w:rFonts w:ascii="Calibri" w:hAnsi="Calibri" w:hint="eastAsia"/>
        </w:rPr>
        <w:t>2</w:t>
      </w:r>
      <w:r w:rsidR="007A1129">
        <w:rPr>
          <w:rFonts w:ascii="Calibri" w:hAnsi="Calibri" w:hint="eastAsia"/>
        </w:rPr>
        <w:t>．</w:t>
      </w:r>
      <w:r w:rsidR="00173D6A" w:rsidRPr="005D42CC">
        <w:rPr>
          <w:rFonts w:ascii="Calibri" w:hAnsi="Calibri" w:hint="eastAsia"/>
        </w:rPr>
        <w:t>具体措施</w:t>
      </w:r>
    </w:p>
    <w:p w:rsidR="00173D6A" w:rsidRPr="005D42CC" w:rsidRDefault="00173D6A" w:rsidP="00173D6A">
      <w:pPr>
        <w:rPr>
          <w:rFonts w:ascii="Calibri" w:hAnsi="Calibri"/>
        </w:rPr>
      </w:pPr>
      <w:r w:rsidRPr="005D42CC">
        <w:rPr>
          <w:rFonts w:ascii="Calibri" w:hAnsi="Calibri" w:hint="eastAsia"/>
        </w:rPr>
        <w:t>（</w:t>
      </w:r>
      <w:r w:rsidRPr="005D42CC">
        <w:rPr>
          <w:rFonts w:ascii="Calibri" w:hAnsi="Calibri" w:hint="eastAsia"/>
        </w:rPr>
        <w:t>1</w:t>
      </w:r>
      <w:r w:rsidRPr="005D42CC">
        <w:rPr>
          <w:rFonts w:ascii="Calibri" w:hAnsi="Calibri" w:hint="eastAsia"/>
        </w:rPr>
        <w:t>）坚持群众观点不动摇，真正做到感情上始终贴近群众。</w:t>
      </w:r>
    </w:p>
    <w:p w:rsidR="00173D6A" w:rsidRPr="005D42CC" w:rsidRDefault="00173D6A" w:rsidP="00173D6A">
      <w:pPr>
        <w:rPr>
          <w:rFonts w:ascii="Calibri" w:hAnsi="Calibri"/>
        </w:rPr>
      </w:pPr>
      <w:r w:rsidRPr="005D42CC">
        <w:rPr>
          <w:rFonts w:ascii="Calibri" w:hAnsi="Calibri" w:hint="eastAsia"/>
        </w:rPr>
        <w:t>（</w:t>
      </w:r>
      <w:r w:rsidRPr="005D42CC">
        <w:rPr>
          <w:rFonts w:ascii="Calibri" w:hAnsi="Calibri" w:hint="eastAsia"/>
        </w:rPr>
        <w:t>2</w:t>
      </w:r>
      <w:r w:rsidRPr="005D42CC">
        <w:rPr>
          <w:rFonts w:ascii="Calibri" w:hAnsi="Calibri" w:hint="eastAsia"/>
        </w:rPr>
        <w:t>）坚持执法为民不动摇，真正做到生活上竭诚服务群众。</w:t>
      </w:r>
    </w:p>
    <w:p w:rsidR="00173D6A" w:rsidRPr="005D42CC" w:rsidRDefault="00173D6A" w:rsidP="00173D6A">
      <w:pPr>
        <w:rPr>
          <w:rFonts w:ascii="Calibri" w:hAnsi="Calibri"/>
        </w:rPr>
      </w:pPr>
      <w:r w:rsidRPr="005D42CC">
        <w:rPr>
          <w:rFonts w:ascii="Calibri" w:hAnsi="Calibri" w:hint="eastAsia"/>
        </w:rPr>
        <w:t>（</w:t>
      </w:r>
      <w:r w:rsidRPr="005D42CC">
        <w:rPr>
          <w:rFonts w:ascii="Calibri" w:hAnsi="Calibri" w:hint="eastAsia"/>
        </w:rPr>
        <w:t>3</w:t>
      </w:r>
      <w:r w:rsidRPr="005D42CC">
        <w:rPr>
          <w:rFonts w:ascii="Calibri" w:hAnsi="Calibri" w:hint="eastAsia"/>
        </w:rPr>
        <w:t>）坚持民意导向不动摇，真正把评判权切实交给群众。</w:t>
      </w:r>
    </w:p>
    <w:p w:rsidR="00173D6A" w:rsidRPr="005D42CC" w:rsidRDefault="00173D6A" w:rsidP="00173D6A">
      <w:pPr>
        <w:rPr>
          <w:rFonts w:ascii="Calibri" w:hAnsi="Calibri"/>
        </w:rPr>
      </w:pPr>
      <w:r w:rsidRPr="005D42CC">
        <w:rPr>
          <w:rFonts w:ascii="Calibri" w:hAnsi="Calibri" w:hint="eastAsia"/>
        </w:rPr>
        <w:lastRenderedPageBreak/>
        <w:t>（二）努力做好群众工作</w:t>
      </w:r>
    </w:p>
    <w:p w:rsidR="00173D6A" w:rsidRPr="005D42CC" w:rsidRDefault="00173D6A" w:rsidP="00173D6A">
      <w:pPr>
        <w:rPr>
          <w:rFonts w:ascii="Calibri" w:hAnsi="Calibri"/>
        </w:rPr>
      </w:pPr>
      <w:r w:rsidRPr="005D42CC">
        <w:rPr>
          <w:rFonts w:ascii="Calibri" w:hAnsi="Calibri" w:hint="eastAsia"/>
        </w:rPr>
        <w:t>（三）与时俱</w:t>
      </w:r>
      <w:proofErr w:type="gramStart"/>
      <w:r w:rsidRPr="005D42CC">
        <w:rPr>
          <w:rFonts w:ascii="Calibri" w:hAnsi="Calibri" w:hint="eastAsia"/>
        </w:rPr>
        <w:t>进推广</w:t>
      </w:r>
      <w:proofErr w:type="gramEnd"/>
      <w:r w:rsidRPr="005D42CC">
        <w:rPr>
          <w:rFonts w:ascii="Calibri" w:hAnsi="Calibri" w:hint="eastAsia"/>
        </w:rPr>
        <w:t>群众工作新经验。</w:t>
      </w:r>
    </w:p>
    <w:p w:rsidR="00173D6A" w:rsidRPr="005D42CC" w:rsidRDefault="007A1129" w:rsidP="00173D6A">
      <w:pPr>
        <w:rPr>
          <w:rFonts w:ascii="Calibri" w:hAnsi="Calibri"/>
        </w:rPr>
      </w:pPr>
      <w:r>
        <w:rPr>
          <w:rFonts w:ascii="Calibri" w:hAnsi="Calibri" w:hint="eastAsia"/>
        </w:rPr>
        <w:t>1</w:t>
      </w:r>
      <w:r>
        <w:rPr>
          <w:rFonts w:ascii="Calibri" w:hAnsi="Calibri" w:hint="eastAsia"/>
        </w:rPr>
        <w:t>．</w:t>
      </w:r>
      <w:r w:rsidR="00173D6A" w:rsidRPr="005D42CC">
        <w:rPr>
          <w:rFonts w:ascii="Calibri" w:hAnsi="Calibri" w:hint="eastAsia"/>
        </w:rPr>
        <w:t>新轨道：</w:t>
      </w:r>
      <w:r w:rsidR="00173D6A" w:rsidRPr="005D42CC">
        <w:rPr>
          <w:rFonts w:ascii="Calibri" w:hAnsi="Calibri" w:hint="eastAsia"/>
          <w:b/>
          <w:bCs/>
        </w:rPr>
        <w:t>法制轨道</w:t>
      </w:r>
    </w:p>
    <w:p w:rsidR="00173D6A" w:rsidRPr="005D42CC" w:rsidRDefault="007A1129" w:rsidP="00173D6A">
      <w:pPr>
        <w:rPr>
          <w:rFonts w:ascii="Calibri" w:hAnsi="Calibri"/>
        </w:rPr>
      </w:pPr>
      <w:r>
        <w:rPr>
          <w:rFonts w:ascii="Calibri" w:hAnsi="Calibri" w:hint="eastAsia"/>
        </w:rPr>
        <w:t>2</w:t>
      </w:r>
      <w:r>
        <w:rPr>
          <w:rFonts w:ascii="Calibri" w:hAnsi="Calibri" w:hint="eastAsia"/>
        </w:rPr>
        <w:t>．</w:t>
      </w:r>
      <w:r w:rsidR="00173D6A" w:rsidRPr="005D42CC">
        <w:rPr>
          <w:rFonts w:ascii="Calibri" w:hAnsi="Calibri" w:hint="eastAsia"/>
        </w:rPr>
        <w:t>新渠道：</w:t>
      </w:r>
      <w:r w:rsidR="00173D6A" w:rsidRPr="005D42CC">
        <w:rPr>
          <w:rFonts w:ascii="Calibri" w:hAnsi="Calibri" w:hint="eastAsia"/>
          <w:b/>
          <w:bCs/>
        </w:rPr>
        <w:t>警民联系的渠道</w:t>
      </w:r>
    </w:p>
    <w:p w:rsidR="00173D6A" w:rsidRPr="005D42CC" w:rsidRDefault="00173D6A" w:rsidP="00173D6A">
      <w:pPr>
        <w:rPr>
          <w:rFonts w:ascii="Calibri" w:hAnsi="Calibri"/>
        </w:rPr>
      </w:pPr>
      <w:r w:rsidRPr="005D42CC">
        <w:rPr>
          <w:rFonts w:ascii="Calibri" w:hAnsi="Calibri" w:hint="eastAsia"/>
        </w:rPr>
        <w:t>（</w:t>
      </w:r>
      <w:r w:rsidRPr="005D42CC">
        <w:rPr>
          <w:rFonts w:ascii="Calibri" w:hAnsi="Calibri" w:hint="eastAsia"/>
        </w:rPr>
        <w:t>1</w:t>
      </w:r>
      <w:r w:rsidRPr="005D42CC">
        <w:rPr>
          <w:rFonts w:ascii="Calibri" w:hAnsi="Calibri" w:hint="eastAsia"/>
        </w:rPr>
        <w:t>）</w:t>
      </w:r>
      <w:r w:rsidRPr="005D42CC">
        <w:rPr>
          <w:rFonts w:ascii="Calibri" w:hAnsi="Calibri" w:hint="eastAsia"/>
        </w:rPr>
        <w:t>110</w:t>
      </w:r>
      <w:r w:rsidRPr="005D42CC">
        <w:rPr>
          <w:rFonts w:ascii="Calibri" w:hAnsi="Calibri" w:hint="eastAsia"/>
        </w:rPr>
        <w:t>——加快了信息的传递</w:t>
      </w:r>
    </w:p>
    <w:p w:rsidR="00173D6A" w:rsidRPr="005D42CC" w:rsidRDefault="00173D6A" w:rsidP="00173D6A">
      <w:pPr>
        <w:rPr>
          <w:rFonts w:ascii="Calibri" w:hAnsi="Calibri"/>
        </w:rPr>
      </w:pPr>
      <w:r w:rsidRPr="005D42CC">
        <w:rPr>
          <w:rFonts w:ascii="Calibri" w:hAnsi="Calibri" w:hint="eastAsia"/>
        </w:rPr>
        <w:t>（</w:t>
      </w:r>
      <w:r w:rsidRPr="005D42CC">
        <w:rPr>
          <w:rFonts w:ascii="Calibri" w:hAnsi="Calibri" w:hint="eastAsia"/>
        </w:rPr>
        <w:t>2</w:t>
      </w:r>
      <w:r w:rsidRPr="005D42CC">
        <w:rPr>
          <w:rFonts w:ascii="Calibri" w:hAnsi="Calibri" w:hint="eastAsia"/>
        </w:rPr>
        <w:t>）媒体——人民警察走进千家万户的新形式</w:t>
      </w:r>
    </w:p>
    <w:p w:rsidR="00173D6A" w:rsidRPr="005D42CC" w:rsidRDefault="00173D6A" w:rsidP="00173D6A">
      <w:pPr>
        <w:rPr>
          <w:rFonts w:ascii="Calibri" w:hAnsi="Calibri"/>
        </w:rPr>
      </w:pPr>
      <w:r w:rsidRPr="005D42CC">
        <w:rPr>
          <w:rFonts w:ascii="Calibri" w:hAnsi="Calibri" w:hint="eastAsia"/>
        </w:rPr>
        <w:t>（</w:t>
      </w:r>
      <w:r w:rsidRPr="005D42CC">
        <w:rPr>
          <w:rFonts w:ascii="Calibri" w:hAnsi="Calibri" w:hint="eastAsia"/>
        </w:rPr>
        <w:t>3</w:t>
      </w:r>
      <w:r w:rsidRPr="005D42CC">
        <w:rPr>
          <w:rFonts w:ascii="Calibri" w:hAnsi="Calibri" w:hint="eastAsia"/>
        </w:rPr>
        <w:t>）巡警——使公安工作由静态走向动态</w:t>
      </w:r>
    </w:p>
    <w:p w:rsidR="00173D6A" w:rsidRPr="005D42CC" w:rsidRDefault="00173D6A" w:rsidP="00173D6A">
      <w:pPr>
        <w:rPr>
          <w:rFonts w:ascii="Calibri" w:hAnsi="Calibri"/>
        </w:rPr>
      </w:pPr>
      <w:r w:rsidRPr="005D42CC">
        <w:rPr>
          <w:rFonts w:ascii="Calibri" w:hAnsi="Calibri" w:hint="eastAsia"/>
        </w:rPr>
        <w:t>（</w:t>
      </w:r>
      <w:r w:rsidRPr="005D42CC">
        <w:rPr>
          <w:rFonts w:ascii="Calibri" w:hAnsi="Calibri" w:hint="eastAsia"/>
        </w:rPr>
        <w:t>4</w:t>
      </w:r>
      <w:r w:rsidRPr="005D42CC">
        <w:rPr>
          <w:rFonts w:ascii="Calibri" w:hAnsi="Calibri" w:hint="eastAsia"/>
        </w:rPr>
        <w:t>）警民联系卡、聘请监督员——密切了警民联系</w:t>
      </w:r>
    </w:p>
    <w:p w:rsidR="00173D6A" w:rsidRPr="005D42CC" w:rsidRDefault="007A1129" w:rsidP="00173D6A">
      <w:pPr>
        <w:rPr>
          <w:rFonts w:ascii="Calibri" w:hAnsi="Calibri"/>
        </w:rPr>
      </w:pPr>
      <w:r>
        <w:rPr>
          <w:rFonts w:ascii="Calibri" w:hAnsi="Calibri" w:hint="eastAsia"/>
        </w:rPr>
        <w:t>3</w:t>
      </w:r>
      <w:r>
        <w:rPr>
          <w:rFonts w:ascii="Calibri" w:hAnsi="Calibri" w:hint="eastAsia"/>
        </w:rPr>
        <w:t>．</w:t>
      </w:r>
      <w:r w:rsidR="00173D6A" w:rsidRPr="005D42CC">
        <w:rPr>
          <w:rFonts w:ascii="Calibri" w:hAnsi="Calibri" w:hint="eastAsia"/>
        </w:rPr>
        <w:t>新形式：</w:t>
      </w:r>
      <w:r w:rsidR="00173D6A" w:rsidRPr="005D42CC">
        <w:rPr>
          <w:rFonts w:ascii="Calibri" w:hAnsi="Calibri" w:hint="eastAsia"/>
          <w:b/>
          <w:bCs/>
        </w:rPr>
        <w:t>警民协作（</w:t>
      </w:r>
      <w:r w:rsidR="00173D6A" w:rsidRPr="005D42CC">
        <w:rPr>
          <w:rFonts w:ascii="Calibri" w:hAnsi="Calibri" w:hint="eastAsia"/>
        </w:rPr>
        <w:t>警民联防、治安岗亭，警民共建精神文明，组织指导群众义务值勤，共同帮教违法青少年等等）</w:t>
      </w:r>
    </w:p>
    <w:p w:rsidR="00173D6A" w:rsidRPr="005D42CC" w:rsidRDefault="007A1129" w:rsidP="00173D6A">
      <w:pPr>
        <w:rPr>
          <w:rFonts w:ascii="Calibri" w:hAnsi="Calibri"/>
        </w:rPr>
      </w:pPr>
      <w:r>
        <w:rPr>
          <w:rFonts w:ascii="Calibri" w:hAnsi="Calibri" w:hint="eastAsia"/>
        </w:rPr>
        <w:t>4</w:t>
      </w:r>
      <w:r>
        <w:rPr>
          <w:rFonts w:ascii="Calibri" w:hAnsi="Calibri" w:hint="eastAsia"/>
        </w:rPr>
        <w:t>．</w:t>
      </w:r>
      <w:r w:rsidR="00173D6A" w:rsidRPr="005D42CC">
        <w:rPr>
          <w:rFonts w:ascii="Calibri" w:hAnsi="Calibri" w:hint="eastAsia"/>
        </w:rPr>
        <w:t>新局面：</w:t>
      </w:r>
      <w:r w:rsidR="00173D6A" w:rsidRPr="005D42CC">
        <w:rPr>
          <w:rFonts w:ascii="Calibri" w:hAnsi="Calibri" w:hint="eastAsia"/>
          <w:b/>
          <w:bCs/>
        </w:rPr>
        <w:t>群防群治、</w:t>
      </w:r>
      <w:r w:rsidR="00173D6A" w:rsidRPr="005D42CC">
        <w:rPr>
          <w:rFonts w:ascii="Calibri" w:hAnsi="Calibri" w:hint="eastAsia"/>
        </w:rPr>
        <w:t>形成社会治安综合治理网络</w:t>
      </w:r>
    </w:p>
    <w:p w:rsidR="00173D6A" w:rsidRPr="005D42CC" w:rsidRDefault="007A1129" w:rsidP="00173D6A">
      <w:pPr>
        <w:rPr>
          <w:rFonts w:ascii="Calibri" w:hAnsi="Calibri"/>
        </w:rPr>
      </w:pPr>
      <w:r>
        <w:rPr>
          <w:rFonts w:ascii="Calibri" w:hAnsi="Calibri" w:hint="eastAsia"/>
        </w:rPr>
        <w:t>5</w:t>
      </w:r>
      <w:r>
        <w:rPr>
          <w:rFonts w:ascii="Calibri" w:hAnsi="Calibri" w:hint="eastAsia"/>
        </w:rPr>
        <w:t>．</w:t>
      </w:r>
      <w:r w:rsidR="00173D6A" w:rsidRPr="005D42CC">
        <w:rPr>
          <w:rFonts w:ascii="Calibri" w:hAnsi="Calibri" w:hint="eastAsia"/>
        </w:rPr>
        <w:t>新战略：社区警务</w:t>
      </w:r>
    </w:p>
    <w:p w:rsidR="00173D6A" w:rsidRPr="005D42CC" w:rsidRDefault="007A1129" w:rsidP="00173D6A">
      <w:pPr>
        <w:rPr>
          <w:rFonts w:ascii="Calibri" w:hAnsi="Calibri"/>
          <w:b/>
          <w:bCs/>
        </w:rPr>
      </w:pPr>
      <w:r>
        <w:rPr>
          <w:rFonts w:ascii="Calibri" w:hAnsi="Calibri" w:hint="eastAsia"/>
        </w:rPr>
        <w:t>6</w:t>
      </w:r>
      <w:r>
        <w:rPr>
          <w:rFonts w:ascii="Calibri" w:hAnsi="Calibri" w:hint="eastAsia"/>
        </w:rPr>
        <w:t>．</w:t>
      </w:r>
      <w:r w:rsidR="00173D6A" w:rsidRPr="005D42CC">
        <w:rPr>
          <w:rFonts w:ascii="Calibri" w:hAnsi="Calibri" w:hint="eastAsia"/>
        </w:rPr>
        <w:t>新做法：</w:t>
      </w:r>
      <w:r w:rsidR="00173D6A" w:rsidRPr="009C650D">
        <w:rPr>
          <w:rFonts w:ascii="Calibri" w:hAnsi="Calibri" w:hint="eastAsia"/>
          <w:b/>
        </w:rPr>
        <w:t>“</w:t>
      </w:r>
      <w:r w:rsidR="00173D6A" w:rsidRPr="009C650D">
        <w:rPr>
          <w:rFonts w:ascii="Calibri" w:hAnsi="Calibri" w:hint="eastAsia"/>
          <w:b/>
          <w:bCs/>
        </w:rPr>
        <w:t>大</w:t>
      </w:r>
      <w:r w:rsidR="009C650D">
        <w:rPr>
          <w:rFonts w:ascii="Calibri" w:hAnsi="Calibri" w:hint="eastAsia"/>
          <w:b/>
          <w:bCs/>
        </w:rPr>
        <w:t>走访”、“大接访”、“警民恳谈”</w:t>
      </w:r>
    </w:p>
    <w:p w:rsidR="00173D6A" w:rsidRPr="005D42CC" w:rsidRDefault="00B33BDD" w:rsidP="007D4BCB">
      <w:pPr>
        <w:pStyle w:val="30"/>
      </w:pPr>
      <w:bookmarkStart w:id="15" w:name="_Toc472119067"/>
      <w:r w:rsidRPr="005D42CC">
        <w:rPr>
          <w:rFonts w:hint="eastAsia"/>
        </w:rPr>
        <w:t xml:space="preserve">第五节 </w:t>
      </w:r>
      <w:r w:rsidRPr="005D42CC">
        <w:t xml:space="preserve"> 公安工作的基本方针</w:t>
      </w:r>
      <w:bookmarkEnd w:id="15"/>
    </w:p>
    <w:p w:rsidR="00B33BDD" w:rsidRPr="005D42CC" w:rsidRDefault="00B33BDD" w:rsidP="000A7687">
      <w:pPr>
        <w:pStyle w:val="44"/>
      </w:pPr>
      <w:r w:rsidRPr="005D42CC">
        <w:rPr>
          <w:rFonts w:hint="eastAsia"/>
        </w:rPr>
        <w:t>一、公安工作的基本方针——党委领导下的专门机关与广大群众相结合</w:t>
      </w:r>
    </w:p>
    <w:p w:rsidR="00B33BDD" w:rsidRPr="005D42CC" w:rsidRDefault="00B33BDD" w:rsidP="000A7687">
      <w:pPr>
        <w:pStyle w:val="44"/>
      </w:pPr>
      <w:bookmarkStart w:id="16" w:name="_Toc4383"/>
      <w:r w:rsidRPr="005D42CC">
        <w:t>二、专门机关与广大群众相结合的内涵</w:t>
      </w:r>
      <w:bookmarkEnd w:id="16"/>
    </w:p>
    <w:p w:rsidR="00B33BDD" w:rsidRPr="005D42CC" w:rsidRDefault="00B33BDD" w:rsidP="00B33BDD">
      <w:pPr>
        <w:rPr>
          <w:rFonts w:ascii="Calibri" w:hAnsi="Calibri"/>
        </w:rPr>
      </w:pPr>
      <w:r w:rsidRPr="005D42CC">
        <w:rPr>
          <w:rFonts w:ascii="Calibri" w:hAnsi="Calibri" w:hint="eastAsia"/>
        </w:rPr>
        <w:t>（一）指在党委的领导下，把</w:t>
      </w:r>
      <w:r w:rsidRPr="005D42CC">
        <w:rPr>
          <w:rFonts w:ascii="Calibri" w:hAnsi="Calibri" w:hint="eastAsia"/>
          <w:b/>
          <w:bCs/>
        </w:rPr>
        <w:t>公安机关的职能作用</w:t>
      </w:r>
      <w:r w:rsidRPr="005D42CC">
        <w:rPr>
          <w:rFonts w:ascii="Calibri" w:hAnsi="Calibri" w:hint="eastAsia"/>
        </w:rPr>
        <w:t>与人</w:t>
      </w:r>
      <w:r w:rsidRPr="005D42CC">
        <w:rPr>
          <w:rFonts w:ascii="Calibri" w:hAnsi="Calibri" w:hint="eastAsia"/>
          <w:b/>
          <w:bCs/>
        </w:rPr>
        <w:t>民群众的积极主动精神结合</w:t>
      </w:r>
      <w:r w:rsidRPr="005D42CC">
        <w:rPr>
          <w:rFonts w:ascii="Calibri" w:hAnsi="Calibri" w:hint="eastAsia"/>
        </w:rPr>
        <w:t>起来。</w:t>
      </w:r>
    </w:p>
    <w:p w:rsidR="00B33BDD" w:rsidRPr="005D42CC" w:rsidRDefault="00B33BDD" w:rsidP="00B33BDD">
      <w:pPr>
        <w:rPr>
          <w:rFonts w:ascii="Calibri" w:hAnsi="Calibri"/>
        </w:rPr>
      </w:pPr>
      <w:r w:rsidRPr="005D42CC">
        <w:rPr>
          <w:rFonts w:ascii="Calibri" w:hAnsi="Calibri" w:hint="eastAsia"/>
        </w:rPr>
        <w:t>（二</w:t>
      </w:r>
      <w:r w:rsidR="00A10FE9" w:rsidRPr="005D42CC">
        <w:rPr>
          <w:rFonts w:ascii="Calibri" w:hAnsi="Calibri" w:hint="eastAsia"/>
        </w:rPr>
        <w:t>）</w:t>
      </w:r>
      <w:r w:rsidRPr="005D42CC">
        <w:rPr>
          <w:rFonts w:ascii="Calibri" w:hAnsi="Calibri" w:hint="eastAsia"/>
        </w:rPr>
        <w:t>专门机关与广大群众的结合，是在公安机关与广大群众双方</w:t>
      </w:r>
      <w:r w:rsidRPr="005D42CC">
        <w:rPr>
          <w:rFonts w:ascii="Calibri" w:hAnsi="Calibri" w:hint="eastAsia"/>
          <w:b/>
          <w:bCs/>
        </w:rPr>
        <w:t>目标一致基础</w:t>
      </w:r>
      <w:r w:rsidRPr="005D42CC">
        <w:rPr>
          <w:rFonts w:ascii="Calibri" w:hAnsi="Calibri" w:hint="eastAsia"/>
        </w:rPr>
        <w:t>上的结合。这种良好的结合关系建立在双方自觉的基础上。</w:t>
      </w:r>
    </w:p>
    <w:p w:rsidR="00B33BDD" w:rsidRPr="005D42CC" w:rsidRDefault="00B33BDD" w:rsidP="00B33BDD">
      <w:pPr>
        <w:rPr>
          <w:rFonts w:ascii="Calibri" w:hAnsi="Calibri"/>
        </w:rPr>
      </w:pPr>
      <w:r w:rsidRPr="005D42CC">
        <w:rPr>
          <w:rFonts w:ascii="Calibri" w:hAnsi="Calibri" w:hint="eastAsia"/>
        </w:rPr>
        <w:t>（三）专门机关与广大群众的结合，</w:t>
      </w:r>
      <w:r w:rsidRPr="005D42CC">
        <w:rPr>
          <w:rFonts w:ascii="Calibri" w:hAnsi="Calibri" w:hint="eastAsia"/>
          <w:b/>
          <w:bCs/>
        </w:rPr>
        <w:t>是以公安机关为主导的全方位的结合。</w:t>
      </w:r>
    </w:p>
    <w:p w:rsidR="00B33BDD" w:rsidRPr="005D42CC" w:rsidRDefault="00B33BDD" w:rsidP="000A7687">
      <w:pPr>
        <w:pStyle w:val="44"/>
      </w:pPr>
      <w:bookmarkStart w:id="17" w:name="_Toc22048"/>
      <w:r w:rsidRPr="005D42CC">
        <w:t>三、</w:t>
      </w:r>
      <w:bookmarkStart w:id="18" w:name="_Toc20623"/>
      <w:bookmarkEnd w:id="17"/>
      <w:r w:rsidRPr="005D42CC">
        <w:t>专门机关与广大群众相结合的创新途径</w:t>
      </w:r>
      <w:bookmarkEnd w:id="18"/>
    </w:p>
    <w:p w:rsidR="00B33BDD" w:rsidRPr="005D42CC" w:rsidRDefault="00B33BDD" w:rsidP="00B33BDD">
      <w:pPr>
        <w:rPr>
          <w:rFonts w:ascii="Calibri" w:hAnsi="Calibri"/>
        </w:rPr>
      </w:pPr>
      <w:r w:rsidRPr="005D42CC">
        <w:rPr>
          <w:rFonts w:ascii="Calibri" w:hAnsi="Calibri" w:hint="eastAsia"/>
        </w:rPr>
        <w:t>（一）树立民意主导警务的群众工作理念</w:t>
      </w:r>
    </w:p>
    <w:p w:rsidR="00B33BDD" w:rsidRPr="005D42CC" w:rsidRDefault="00B33BDD" w:rsidP="00B33BDD">
      <w:pPr>
        <w:rPr>
          <w:rFonts w:ascii="Calibri" w:hAnsi="Calibri"/>
          <w:b/>
          <w:bCs/>
        </w:rPr>
      </w:pPr>
      <w:r w:rsidRPr="005D42CC">
        <w:rPr>
          <w:rFonts w:ascii="Calibri" w:hAnsi="Calibri" w:hint="eastAsia"/>
        </w:rPr>
        <w:t>（二）建立</w:t>
      </w:r>
      <w:r w:rsidRPr="005D42CC">
        <w:rPr>
          <w:rFonts w:ascii="Calibri" w:hAnsi="Calibri" w:hint="eastAsia"/>
          <w:b/>
          <w:bCs/>
        </w:rPr>
        <w:t>开门评</w:t>
      </w:r>
      <w:proofErr w:type="gramStart"/>
      <w:r w:rsidRPr="005D42CC">
        <w:rPr>
          <w:rFonts w:ascii="Calibri" w:hAnsi="Calibri" w:hint="eastAsia"/>
          <w:b/>
          <w:bCs/>
        </w:rPr>
        <w:t>警群众</w:t>
      </w:r>
      <w:proofErr w:type="gramEnd"/>
      <w:r w:rsidRPr="005D42CC">
        <w:rPr>
          <w:rFonts w:ascii="Calibri" w:hAnsi="Calibri" w:hint="eastAsia"/>
          <w:b/>
          <w:bCs/>
        </w:rPr>
        <w:t>工作长效机制</w:t>
      </w:r>
    </w:p>
    <w:p w:rsidR="00B33BDD" w:rsidRPr="005D42CC" w:rsidRDefault="00B33BDD" w:rsidP="00B33BDD">
      <w:pPr>
        <w:ind w:firstLine="422"/>
        <w:rPr>
          <w:rFonts w:ascii="Calibri" w:hAnsi="Calibri"/>
          <w:b/>
          <w:bCs/>
        </w:rPr>
      </w:pPr>
      <w:r w:rsidRPr="005D42CC">
        <w:rPr>
          <w:rFonts w:ascii="Calibri" w:hAnsi="Calibri" w:hint="eastAsia"/>
          <w:b/>
          <w:bCs/>
        </w:rPr>
        <w:t>始终把人民群众的安全感和满意度作为衡量和检验公安工作的根本标准</w:t>
      </w:r>
      <w:r w:rsidRPr="005D42CC">
        <w:rPr>
          <w:rFonts w:ascii="Calibri" w:hAnsi="Calibri" w:hint="eastAsia"/>
        </w:rPr>
        <w:t>，建立为民考评的绩效考评体系。</w:t>
      </w:r>
    </w:p>
    <w:p w:rsidR="00B33BDD" w:rsidRPr="005D42CC" w:rsidRDefault="00B33BDD" w:rsidP="00B33BDD">
      <w:pPr>
        <w:rPr>
          <w:rFonts w:ascii="Calibri" w:hAnsi="Calibri"/>
        </w:rPr>
      </w:pPr>
      <w:r w:rsidRPr="005D42CC">
        <w:rPr>
          <w:rFonts w:ascii="Calibri" w:hAnsi="Calibri" w:hint="eastAsia"/>
        </w:rPr>
        <w:t>（三）掌握“三懂四会”群众工作方法</w:t>
      </w:r>
    </w:p>
    <w:p w:rsidR="00B33BDD" w:rsidRPr="005D42CC" w:rsidRDefault="00B33BDD" w:rsidP="00B33BDD">
      <w:pPr>
        <w:rPr>
          <w:rFonts w:ascii="Calibri" w:hAnsi="Calibri"/>
        </w:rPr>
      </w:pPr>
      <w:r w:rsidRPr="005D42CC">
        <w:rPr>
          <w:rFonts w:ascii="Calibri" w:hAnsi="Calibri" w:hint="eastAsia"/>
        </w:rPr>
        <w:t>“三懂”，指的是</w:t>
      </w:r>
      <w:proofErr w:type="gramStart"/>
      <w:r w:rsidRPr="005D42CC">
        <w:rPr>
          <w:rFonts w:ascii="Calibri" w:hAnsi="Calibri" w:hint="eastAsia"/>
          <w:b/>
          <w:bCs/>
        </w:rPr>
        <w:t>懂群众</w:t>
      </w:r>
      <w:proofErr w:type="gramEnd"/>
      <w:r w:rsidRPr="005D42CC">
        <w:rPr>
          <w:rFonts w:ascii="Calibri" w:hAnsi="Calibri" w:hint="eastAsia"/>
          <w:b/>
          <w:bCs/>
        </w:rPr>
        <w:t>心理、</w:t>
      </w:r>
      <w:proofErr w:type="gramStart"/>
      <w:r w:rsidRPr="005D42CC">
        <w:rPr>
          <w:rFonts w:ascii="Calibri" w:hAnsi="Calibri" w:hint="eastAsia"/>
          <w:b/>
          <w:bCs/>
        </w:rPr>
        <w:t>懂群众</w:t>
      </w:r>
      <w:proofErr w:type="gramEnd"/>
      <w:r w:rsidRPr="005D42CC">
        <w:rPr>
          <w:rFonts w:ascii="Calibri" w:hAnsi="Calibri" w:hint="eastAsia"/>
          <w:b/>
          <w:bCs/>
        </w:rPr>
        <w:t>语言、懂沟通技巧。</w:t>
      </w:r>
    </w:p>
    <w:p w:rsidR="00B33BDD" w:rsidRPr="005D42CC" w:rsidRDefault="00B33BDD" w:rsidP="00B33BDD">
      <w:pPr>
        <w:rPr>
          <w:rFonts w:ascii="Calibri" w:hAnsi="Calibri"/>
          <w:b/>
          <w:bCs/>
        </w:rPr>
      </w:pPr>
      <w:r w:rsidRPr="005D42CC">
        <w:rPr>
          <w:rFonts w:ascii="Calibri" w:hAnsi="Calibri" w:hint="eastAsia"/>
        </w:rPr>
        <w:t>“四会”，指的是</w:t>
      </w:r>
      <w:r w:rsidRPr="005D42CC">
        <w:rPr>
          <w:rFonts w:ascii="Calibri" w:hAnsi="Calibri" w:hint="eastAsia"/>
          <w:b/>
          <w:bCs/>
        </w:rPr>
        <w:t>会化解矛盾、会调处纠纷、会主动服务、会宣传发动。</w:t>
      </w:r>
    </w:p>
    <w:p w:rsidR="00B33BDD" w:rsidRPr="005D42CC" w:rsidRDefault="00B33BDD" w:rsidP="007D4BCB">
      <w:pPr>
        <w:pStyle w:val="30"/>
      </w:pPr>
      <w:bookmarkStart w:id="19" w:name="_Toc472119068"/>
      <w:r w:rsidRPr="005D42CC">
        <w:rPr>
          <w:rFonts w:hint="eastAsia"/>
        </w:rPr>
        <w:t>第六节</w:t>
      </w:r>
      <w:r w:rsidRPr="005D42CC">
        <w:t xml:space="preserve">  公安工作的基本政策</w:t>
      </w:r>
      <w:bookmarkEnd w:id="19"/>
    </w:p>
    <w:p w:rsidR="00B33BDD" w:rsidRPr="005D42CC" w:rsidRDefault="00B33BDD" w:rsidP="000A7687">
      <w:pPr>
        <w:pStyle w:val="44"/>
      </w:pPr>
      <w:r w:rsidRPr="005D42CC">
        <w:rPr>
          <w:rFonts w:hint="eastAsia"/>
        </w:rPr>
        <w:t>一、公安政策的概念</w:t>
      </w:r>
    </w:p>
    <w:p w:rsidR="00B33BDD" w:rsidRPr="005D42CC" w:rsidRDefault="001F55FF" w:rsidP="00B33BDD">
      <w:pPr>
        <w:rPr>
          <w:rFonts w:ascii="Calibri" w:hAnsi="Calibri"/>
        </w:rPr>
      </w:pPr>
      <w:r>
        <w:rPr>
          <w:rFonts w:ascii="Calibri" w:hAnsi="Calibri" w:hint="eastAsia"/>
        </w:rPr>
        <w:t>1</w:t>
      </w:r>
      <w:r w:rsidR="007A1129">
        <w:rPr>
          <w:rFonts w:ascii="Calibri" w:hAnsi="Calibri" w:hint="eastAsia"/>
        </w:rPr>
        <w:t>．</w:t>
      </w:r>
      <w:r w:rsidR="00B33BDD" w:rsidRPr="005D42CC">
        <w:rPr>
          <w:rFonts w:ascii="Calibri" w:hAnsi="Calibri" w:hint="eastAsia"/>
        </w:rPr>
        <w:t>公安政策，是</w:t>
      </w:r>
      <w:r w:rsidR="00B33BDD" w:rsidRPr="005D42CC">
        <w:rPr>
          <w:rFonts w:ascii="Calibri" w:hAnsi="Calibri" w:hint="eastAsia"/>
          <w:b/>
          <w:bCs/>
        </w:rPr>
        <w:t>党和国家</w:t>
      </w:r>
      <w:r w:rsidR="00B33BDD" w:rsidRPr="005D42CC">
        <w:rPr>
          <w:rFonts w:ascii="Calibri" w:hAnsi="Calibri" w:hint="eastAsia"/>
        </w:rPr>
        <w:t>的意志在公安工作中的体现，是</w:t>
      </w:r>
      <w:r w:rsidR="00B33BDD" w:rsidRPr="005D42CC">
        <w:rPr>
          <w:rFonts w:ascii="Calibri" w:hAnsi="Calibri" w:hint="eastAsia"/>
          <w:b/>
          <w:bCs/>
        </w:rPr>
        <w:t>党和国家</w:t>
      </w:r>
      <w:r w:rsidR="00B33BDD" w:rsidRPr="005D42CC">
        <w:rPr>
          <w:rFonts w:ascii="Calibri" w:hAnsi="Calibri" w:hint="eastAsia"/>
        </w:rPr>
        <w:t>为实现公安工作目标而制定的指导公安工作的行为准则。</w:t>
      </w:r>
    </w:p>
    <w:p w:rsidR="00B33BDD" w:rsidRPr="005D42CC" w:rsidRDefault="001F55FF" w:rsidP="00B33BDD">
      <w:pPr>
        <w:rPr>
          <w:rFonts w:ascii="Calibri" w:hAnsi="Calibri"/>
        </w:rPr>
      </w:pPr>
      <w:r>
        <w:rPr>
          <w:rFonts w:ascii="Calibri" w:hAnsi="Calibri" w:hint="eastAsia"/>
        </w:rPr>
        <w:t>2</w:t>
      </w:r>
      <w:r w:rsidR="007A1129">
        <w:rPr>
          <w:rFonts w:ascii="Calibri" w:hAnsi="Calibri" w:hint="eastAsia"/>
        </w:rPr>
        <w:t>．</w:t>
      </w:r>
      <w:r w:rsidR="00B33BDD" w:rsidRPr="005D42CC">
        <w:rPr>
          <w:rFonts w:ascii="Calibri" w:hAnsi="Calibri" w:hint="eastAsia"/>
        </w:rPr>
        <w:t>公安政策具有很强的</w:t>
      </w:r>
      <w:r w:rsidR="00B33BDD" w:rsidRPr="005D42CC">
        <w:rPr>
          <w:rFonts w:ascii="Calibri" w:hAnsi="Calibri" w:hint="eastAsia"/>
          <w:b/>
          <w:bCs/>
        </w:rPr>
        <w:t>政治性、权威性和规范性</w:t>
      </w:r>
      <w:r w:rsidR="00B33BDD" w:rsidRPr="005D42CC">
        <w:rPr>
          <w:rFonts w:ascii="Calibri" w:hAnsi="Calibri" w:hint="eastAsia"/>
        </w:rPr>
        <w:t>。</w:t>
      </w:r>
    </w:p>
    <w:p w:rsidR="00B33BDD" w:rsidRPr="005D42CC" w:rsidRDefault="00B33BDD" w:rsidP="000A7687">
      <w:pPr>
        <w:pStyle w:val="44"/>
      </w:pPr>
      <w:r w:rsidRPr="005D42CC">
        <w:rPr>
          <w:rFonts w:hint="eastAsia"/>
        </w:rPr>
        <w:t>二、公安政策的作用</w:t>
      </w:r>
    </w:p>
    <w:p w:rsidR="00B33BDD" w:rsidRPr="005D42CC" w:rsidRDefault="007A1129" w:rsidP="00B33BDD">
      <w:pPr>
        <w:rPr>
          <w:rFonts w:ascii="Calibri" w:hAnsi="Calibri"/>
        </w:rPr>
      </w:pPr>
      <w:r>
        <w:rPr>
          <w:rFonts w:ascii="Calibri" w:hAnsi="Calibri" w:hint="eastAsia"/>
        </w:rPr>
        <w:t>1</w:t>
      </w:r>
      <w:r>
        <w:rPr>
          <w:rFonts w:ascii="Calibri" w:hAnsi="Calibri" w:hint="eastAsia"/>
        </w:rPr>
        <w:t>．</w:t>
      </w:r>
      <w:r w:rsidR="00B33BDD" w:rsidRPr="005D42CC">
        <w:rPr>
          <w:rFonts w:ascii="Calibri" w:hAnsi="Calibri" w:hint="eastAsia"/>
        </w:rPr>
        <w:t>指导作用：指明基本方向、基本要求和基本做法</w:t>
      </w:r>
    </w:p>
    <w:p w:rsidR="00B33BDD" w:rsidRPr="005D42CC" w:rsidRDefault="007A1129" w:rsidP="00B33BDD">
      <w:pPr>
        <w:rPr>
          <w:rFonts w:ascii="Calibri" w:hAnsi="Calibri"/>
        </w:rPr>
      </w:pPr>
      <w:r>
        <w:rPr>
          <w:rFonts w:ascii="Calibri" w:hAnsi="Calibri" w:hint="eastAsia"/>
        </w:rPr>
        <w:lastRenderedPageBreak/>
        <w:t>2</w:t>
      </w:r>
      <w:r>
        <w:rPr>
          <w:rFonts w:ascii="Calibri" w:hAnsi="Calibri" w:hint="eastAsia"/>
        </w:rPr>
        <w:t>．</w:t>
      </w:r>
      <w:r w:rsidR="00B33BDD" w:rsidRPr="005D42CC">
        <w:rPr>
          <w:rFonts w:ascii="Calibri" w:hAnsi="Calibri" w:hint="eastAsia"/>
          <w:b/>
          <w:bCs/>
        </w:rPr>
        <w:t>规范作用：人民警察必须遵守的行为准则。</w:t>
      </w:r>
    </w:p>
    <w:p w:rsidR="00B33BDD" w:rsidRPr="005D42CC" w:rsidRDefault="007A1129" w:rsidP="00B33BDD">
      <w:pPr>
        <w:rPr>
          <w:rFonts w:ascii="Calibri" w:hAnsi="Calibri"/>
        </w:rPr>
      </w:pPr>
      <w:r>
        <w:rPr>
          <w:rFonts w:ascii="Calibri" w:hAnsi="Calibri" w:hint="eastAsia"/>
        </w:rPr>
        <w:t>3</w:t>
      </w:r>
      <w:r>
        <w:rPr>
          <w:rFonts w:ascii="Calibri" w:hAnsi="Calibri" w:hint="eastAsia"/>
        </w:rPr>
        <w:t>．</w:t>
      </w:r>
      <w:r w:rsidR="00B33BDD" w:rsidRPr="005D42CC">
        <w:rPr>
          <w:rFonts w:ascii="Calibri" w:hAnsi="Calibri" w:hint="eastAsia"/>
        </w:rPr>
        <w:t>调整作用：（新增）</w:t>
      </w:r>
    </w:p>
    <w:p w:rsidR="00B33BDD" w:rsidRPr="005D42CC" w:rsidRDefault="00B33BDD" w:rsidP="00B33BDD">
      <w:pPr>
        <w:ind w:firstLine="422"/>
        <w:rPr>
          <w:rFonts w:ascii="Calibri" w:hAnsi="Calibri"/>
          <w:b/>
          <w:bCs/>
        </w:rPr>
      </w:pPr>
      <w:r w:rsidRPr="005D42CC">
        <w:rPr>
          <w:rFonts w:ascii="Calibri" w:hAnsi="Calibri" w:hint="eastAsia"/>
          <w:b/>
          <w:bCs/>
        </w:rPr>
        <w:t>（</w:t>
      </w:r>
      <w:r w:rsidRPr="005D42CC">
        <w:rPr>
          <w:rFonts w:ascii="Calibri" w:hAnsi="Calibri" w:hint="eastAsia"/>
          <w:b/>
          <w:bCs/>
        </w:rPr>
        <w:t>1</w:t>
      </w:r>
      <w:r w:rsidRPr="005D42CC">
        <w:rPr>
          <w:rFonts w:ascii="Calibri" w:hAnsi="Calibri" w:hint="eastAsia"/>
          <w:b/>
          <w:bCs/>
        </w:rPr>
        <w:t>）对人民群众有调动治安积极性的作用</w:t>
      </w:r>
    </w:p>
    <w:p w:rsidR="00B33BDD" w:rsidRPr="005D42CC" w:rsidRDefault="00B33BDD" w:rsidP="00B33BDD">
      <w:pPr>
        <w:ind w:firstLine="422"/>
        <w:rPr>
          <w:rFonts w:ascii="Calibri" w:hAnsi="Calibri"/>
          <w:b/>
          <w:bCs/>
        </w:rPr>
      </w:pPr>
      <w:r w:rsidRPr="005D42CC">
        <w:rPr>
          <w:rFonts w:ascii="Calibri" w:hAnsi="Calibri" w:hint="eastAsia"/>
          <w:b/>
          <w:bCs/>
        </w:rPr>
        <w:t>（</w:t>
      </w:r>
      <w:r w:rsidRPr="005D42CC">
        <w:rPr>
          <w:rFonts w:ascii="Calibri" w:hAnsi="Calibri" w:hint="eastAsia"/>
          <w:b/>
          <w:bCs/>
        </w:rPr>
        <w:t>2</w:t>
      </w:r>
      <w:r w:rsidRPr="005D42CC">
        <w:rPr>
          <w:rFonts w:ascii="Calibri" w:hAnsi="Calibri" w:hint="eastAsia"/>
          <w:b/>
          <w:bCs/>
        </w:rPr>
        <w:t>）对违法犯罪分子有遏制、制裁及促使其转化的作用。</w:t>
      </w:r>
    </w:p>
    <w:p w:rsidR="00B33BDD" w:rsidRPr="005D42CC" w:rsidRDefault="00B33BDD" w:rsidP="00B33BDD">
      <w:pPr>
        <w:ind w:firstLine="422"/>
        <w:rPr>
          <w:rFonts w:ascii="Calibri" w:hAnsi="Calibri"/>
          <w:b/>
          <w:bCs/>
        </w:rPr>
      </w:pPr>
      <w:r w:rsidRPr="005D42CC">
        <w:rPr>
          <w:rFonts w:ascii="Calibri" w:hAnsi="Calibri" w:hint="eastAsia"/>
          <w:b/>
          <w:bCs/>
        </w:rPr>
        <w:t>（</w:t>
      </w:r>
      <w:r w:rsidRPr="005D42CC">
        <w:rPr>
          <w:rFonts w:ascii="Calibri" w:hAnsi="Calibri" w:hint="eastAsia"/>
          <w:b/>
          <w:bCs/>
        </w:rPr>
        <w:t>3</w:t>
      </w:r>
      <w:r w:rsidRPr="005D42CC">
        <w:rPr>
          <w:rFonts w:ascii="Calibri" w:hAnsi="Calibri" w:hint="eastAsia"/>
          <w:b/>
          <w:bCs/>
        </w:rPr>
        <w:t>）对公安机关有强化其职能的作用</w:t>
      </w:r>
    </w:p>
    <w:p w:rsidR="00B33BDD" w:rsidRPr="005D42CC" w:rsidRDefault="00B33BDD" w:rsidP="000A7687">
      <w:pPr>
        <w:pStyle w:val="44"/>
      </w:pPr>
      <w:bookmarkStart w:id="20" w:name="_Toc11772"/>
      <w:r w:rsidRPr="005D42CC">
        <w:t>三、基本的公安政策</w:t>
      </w:r>
      <w:bookmarkEnd w:id="20"/>
    </w:p>
    <w:p w:rsidR="00B33BDD" w:rsidRPr="005D42CC" w:rsidRDefault="00B33BDD" w:rsidP="00B33BDD">
      <w:pPr>
        <w:rPr>
          <w:rFonts w:ascii="Calibri" w:hAnsi="Calibri"/>
        </w:rPr>
      </w:pPr>
      <w:r w:rsidRPr="005D42CC">
        <w:rPr>
          <w:rFonts w:ascii="Calibri" w:hAnsi="Calibri" w:hint="eastAsia"/>
        </w:rPr>
        <w:t>（一）严肃与谨慎相结合政策</w:t>
      </w:r>
    </w:p>
    <w:p w:rsidR="00B33BDD" w:rsidRPr="005D42CC" w:rsidRDefault="00A10FE9" w:rsidP="00B33BDD">
      <w:pPr>
        <w:rPr>
          <w:rFonts w:ascii="Calibri" w:hAnsi="Calibri"/>
        </w:rPr>
      </w:pPr>
      <w:r w:rsidRPr="005D42CC">
        <w:rPr>
          <w:rFonts w:ascii="Calibri" w:hAnsi="Calibri" w:hint="eastAsia"/>
        </w:rPr>
        <w:t>（</w:t>
      </w:r>
      <w:r w:rsidR="00B33BDD" w:rsidRPr="005D42CC">
        <w:rPr>
          <w:rFonts w:ascii="Calibri" w:hAnsi="Calibri" w:hint="eastAsia"/>
        </w:rPr>
        <w:t>二</w:t>
      </w:r>
      <w:r w:rsidRPr="005D42CC">
        <w:rPr>
          <w:rFonts w:ascii="Calibri" w:hAnsi="Calibri" w:hint="eastAsia"/>
        </w:rPr>
        <w:t>）</w:t>
      </w:r>
      <w:r w:rsidR="00B33BDD" w:rsidRPr="001F55FF">
        <w:rPr>
          <w:rFonts w:ascii="Calibri" w:hAnsi="Calibri" w:hint="eastAsia"/>
          <w:bCs/>
        </w:rPr>
        <w:t>依法从重从快惩处严重刑事犯罪分子政策</w:t>
      </w:r>
    </w:p>
    <w:p w:rsidR="00B33BDD" w:rsidRPr="005D42CC" w:rsidRDefault="00B33BDD" w:rsidP="00B33BDD">
      <w:pPr>
        <w:rPr>
          <w:rFonts w:ascii="Calibri" w:hAnsi="Calibri"/>
          <w:b/>
          <w:bCs/>
        </w:rPr>
      </w:pPr>
      <w:r w:rsidRPr="005D42CC">
        <w:rPr>
          <w:rFonts w:ascii="Calibri" w:hAnsi="Calibri" w:hint="eastAsia"/>
        </w:rPr>
        <w:t>（三）</w:t>
      </w:r>
      <w:r w:rsidRPr="001F55FF">
        <w:rPr>
          <w:rFonts w:ascii="Calibri" w:hAnsi="Calibri" w:hint="eastAsia"/>
          <w:bCs/>
        </w:rPr>
        <w:t>宽严相济政策</w:t>
      </w:r>
    </w:p>
    <w:p w:rsidR="00B33BDD" w:rsidRPr="005D42CC" w:rsidRDefault="00A10FE9" w:rsidP="00B33BDD">
      <w:pPr>
        <w:rPr>
          <w:rFonts w:ascii="Calibri" w:hAnsi="Calibri"/>
        </w:rPr>
      </w:pPr>
      <w:r w:rsidRPr="005D42CC">
        <w:rPr>
          <w:rFonts w:ascii="Calibri" w:hAnsi="Calibri" w:hint="eastAsia"/>
        </w:rPr>
        <w:t>（</w:t>
      </w:r>
      <w:r w:rsidR="00B33BDD" w:rsidRPr="005D42CC">
        <w:rPr>
          <w:rFonts w:ascii="Calibri" w:hAnsi="Calibri" w:hint="eastAsia"/>
        </w:rPr>
        <w:t>四</w:t>
      </w:r>
      <w:r w:rsidRPr="005D42CC">
        <w:rPr>
          <w:rFonts w:ascii="Calibri" w:hAnsi="Calibri" w:hint="eastAsia"/>
        </w:rPr>
        <w:t>）</w:t>
      </w:r>
      <w:r w:rsidR="00B33BDD" w:rsidRPr="005D42CC">
        <w:rPr>
          <w:rFonts w:ascii="Calibri" w:hAnsi="Calibri" w:hint="eastAsia"/>
        </w:rPr>
        <w:t>重证据，重调查研究，严禁逼供信政策</w:t>
      </w:r>
    </w:p>
    <w:p w:rsidR="00B33BDD" w:rsidRPr="005D42CC" w:rsidRDefault="00B33BDD" w:rsidP="00B33BDD">
      <w:pPr>
        <w:rPr>
          <w:rFonts w:ascii="Calibri" w:hAnsi="Calibri"/>
        </w:rPr>
      </w:pPr>
      <w:r w:rsidRPr="005D42CC">
        <w:rPr>
          <w:rFonts w:ascii="Calibri" w:hAnsi="Calibri" w:hint="eastAsia"/>
        </w:rPr>
        <w:t>（五）尊重保障人权政策</w:t>
      </w:r>
    </w:p>
    <w:p w:rsidR="00D26B9E" w:rsidRPr="005D42CC" w:rsidRDefault="00A10FE9" w:rsidP="001F55FF">
      <w:pPr>
        <w:rPr>
          <w:rFonts w:ascii="Calibri" w:hAnsi="Calibri"/>
        </w:rPr>
      </w:pPr>
      <w:r w:rsidRPr="005D42CC">
        <w:rPr>
          <w:rFonts w:ascii="Calibri" w:hAnsi="Calibri" w:hint="eastAsia"/>
        </w:rPr>
        <w:t>（</w:t>
      </w:r>
      <w:r w:rsidR="00B33BDD" w:rsidRPr="005D42CC">
        <w:rPr>
          <w:rFonts w:ascii="Calibri" w:hAnsi="Calibri" w:hint="eastAsia"/>
        </w:rPr>
        <w:t>六</w:t>
      </w:r>
      <w:r w:rsidRPr="005D42CC">
        <w:rPr>
          <w:rFonts w:ascii="Calibri" w:hAnsi="Calibri" w:hint="eastAsia"/>
        </w:rPr>
        <w:t>）</w:t>
      </w:r>
      <w:r w:rsidR="00B33BDD" w:rsidRPr="005D42CC">
        <w:rPr>
          <w:rFonts w:ascii="Calibri" w:hAnsi="Calibri" w:hint="eastAsia"/>
        </w:rPr>
        <w:t>教育与处罚相结合政策——指导治安管理处罚的一项基本政策</w:t>
      </w:r>
    </w:p>
    <w:p w:rsidR="00B33BDD" w:rsidRPr="005D42CC" w:rsidRDefault="00426ED6" w:rsidP="00426ED6">
      <w:pPr>
        <w:pStyle w:val="2"/>
        <w:rPr>
          <w:rFonts w:ascii="Calibri" w:hAnsi="Calibri"/>
        </w:rPr>
      </w:pPr>
      <w:bookmarkStart w:id="21" w:name="_Toc472119070"/>
      <w:bookmarkStart w:id="22" w:name="_Toc480448881"/>
      <w:r w:rsidRPr="005D42CC">
        <w:rPr>
          <w:rFonts w:ascii="Calibri" w:hAnsi="Calibri" w:hint="eastAsia"/>
        </w:rPr>
        <w:t>第三章</w:t>
      </w:r>
      <w:r w:rsidRPr="005D42CC">
        <w:rPr>
          <w:rFonts w:ascii="Calibri" w:hAnsi="Calibri"/>
        </w:rPr>
        <w:t xml:space="preserve">  </w:t>
      </w:r>
      <w:r w:rsidRPr="005D42CC">
        <w:rPr>
          <w:rFonts w:ascii="Calibri" w:hAnsi="Calibri"/>
        </w:rPr>
        <w:t>公安队伍正规化建设</w:t>
      </w:r>
      <w:bookmarkEnd w:id="21"/>
      <w:bookmarkEnd w:id="22"/>
    </w:p>
    <w:p w:rsidR="00426ED6" w:rsidRPr="005D42CC" w:rsidRDefault="00426ED6" w:rsidP="007D4BCB">
      <w:pPr>
        <w:pStyle w:val="30"/>
      </w:pPr>
      <w:bookmarkStart w:id="23" w:name="_Toc472119071"/>
      <w:r w:rsidRPr="005D42CC">
        <w:rPr>
          <w:rFonts w:hint="eastAsia"/>
        </w:rPr>
        <w:t xml:space="preserve">第一节 </w:t>
      </w:r>
      <w:r w:rsidRPr="005D42CC">
        <w:t xml:space="preserve"> </w:t>
      </w:r>
      <w:r w:rsidRPr="005D42CC">
        <w:rPr>
          <w:rFonts w:hint="eastAsia"/>
        </w:rPr>
        <w:t>概述</w:t>
      </w:r>
      <w:bookmarkEnd w:id="23"/>
    </w:p>
    <w:p w:rsidR="00426ED6" w:rsidRPr="005D42CC" w:rsidRDefault="00426ED6" w:rsidP="00604FE5">
      <w:pPr>
        <w:pStyle w:val="44"/>
      </w:pPr>
      <w:r w:rsidRPr="005D42CC">
        <w:rPr>
          <w:rFonts w:hint="eastAsia"/>
        </w:rPr>
        <w:t>一、公安队伍正规化建设的内容</w:t>
      </w:r>
      <w:r w:rsidR="00781B50" w:rsidRPr="005D42CC">
        <w:rPr>
          <w:rFonts w:hint="eastAsia"/>
        </w:rPr>
        <w:t>重点</w:t>
      </w:r>
    </w:p>
    <w:p w:rsidR="00426ED6" w:rsidRPr="005D42CC" w:rsidRDefault="007A1129" w:rsidP="001F55FF">
      <w:pPr>
        <w:rPr>
          <w:rFonts w:ascii="Calibri" w:hAnsi="Calibri"/>
        </w:rPr>
      </w:pPr>
      <w:r>
        <w:rPr>
          <w:rFonts w:ascii="Calibri" w:hAnsi="Calibri"/>
        </w:rPr>
        <w:t>1</w:t>
      </w:r>
      <w:r>
        <w:rPr>
          <w:rFonts w:ascii="Calibri" w:hAnsi="Calibri"/>
        </w:rPr>
        <w:t>．</w:t>
      </w:r>
      <w:r w:rsidR="00426ED6" w:rsidRPr="005D42CC">
        <w:rPr>
          <w:rFonts w:ascii="Calibri" w:hAnsi="Calibri"/>
        </w:rPr>
        <w:t>四统一：统一考录制度、统一训练标准、统一纪律要求、统一外观标识</w:t>
      </w:r>
      <w:r w:rsidR="00426ED6" w:rsidRPr="005D42CC">
        <w:rPr>
          <w:rFonts w:ascii="Calibri" w:hAnsi="Calibri" w:hint="eastAsia"/>
        </w:rPr>
        <w:t>。</w:t>
      </w:r>
    </w:p>
    <w:p w:rsidR="00426ED6" w:rsidRPr="005D42CC" w:rsidRDefault="007A1129" w:rsidP="001F55FF">
      <w:pPr>
        <w:rPr>
          <w:rFonts w:ascii="Calibri" w:hAnsi="Calibri"/>
        </w:rPr>
      </w:pPr>
      <w:r>
        <w:rPr>
          <w:rFonts w:ascii="Calibri" w:hAnsi="Calibri"/>
        </w:rPr>
        <w:t>2</w:t>
      </w:r>
      <w:r>
        <w:rPr>
          <w:rFonts w:ascii="Calibri" w:hAnsi="Calibri"/>
        </w:rPr>
        <w:t>．</w:t>
      </w:r>
      <w:r w:rsidR="00426ED6" w:rsidRPr="005D42CC">
        <w:rPr>
          <w:rFonts w:ascii="Calibri" w:hAnsi="Calibri"/>
        </w:rPr>
        <w:t>五规范：规范机构设置、规范职务序列、规范编制管理、规范执法执勤</w:t>
      </w:r>
      <w:r w:rsidR="00426ED6" w:rsidRPr="005D42CC">
        <w:rPr>
          <w:rFonts w:ascii="Calibri" w:hAnsi="Calibri" w:hint="eastAsia"/>
        </w:rPr>
        <w:t>、</w:t>
      </w:r>
      <w:r w:rsidR="00426ED6" w:rsidRPr="005D42CC">
        <w:rPr>
          <w:rFonts w:ascii="Calibri" w:hAnsi="Calibri"/>
        </w:rPr>
        <w:t>规范行为举止。</w:t>
      </w:r>
    </w:p>
    <w:p w:rsidR="00426ED6" w:rsidRPr="005D42CC" w:rsidRDefault="00781B50" w:rsidP="00604FE5">
      <w:pPr>
        <w:pStyle w:val="44"/>
      </w:pPr>
      <w:r>
        <w:rPr>
          <w:rFonts w:hint="eastAsia"/>
        </w:rPr>
        <w:t>二、</w:t>
      </w:r>
      <w:r w:rsidR="00426ED6" w:rsidRPr="005D42CC">
        <w:rPr>
          <w:rFonts w:hint="eastAsia"/>
        </w:rPr>
        <w:t>四统一</w:t>
      </w:r>
    </w:p>
    <w:p w:rsidR="00426ED6" w:rsidRPr="005D42CC" w:rsidRDefault="007A1129" w:rsidP="00426ED6">
      <w:pPr>
        <w:rPr>
          <w:rFonts w:ascii="Calibri" w:hAnsi="Calibri"/>
        </w:rPr>
      </w:pPr>
      <w:r>
        <w:rPr>
          <w:rFonts w:ascii="Calibri" w:hAnsi="Calibri"/>
        </w:rPr>
        <w:t>1</w:t>
      </w:r>
      <w:r>
        <w:rPr>
          <w:rFonts w:ascii="Calibri" w:hAnsi="Calibri"/>
        </w:rPr>
        <w:t>．</w:t>
      </w:r>
      <w:r w:rsidR="00426ED6" w:rsidRPr="005D42CC">
        <w:rPr>
          <w:rFonts w:ascii="Calibri" w:hAnsi="Calibri"/>
        </w:rPr>
        <w:t>统一考录制度：省级公安机关和人事部门统一考试，公安部派人督考。</w:t>
      </w:r>
    </w:p>
    <w:p w:rsidR="00426ED6" w:rsidRPr="005D42CC" w:rsidRDefault="007A1129" w:rsidP="00426ED6">
      <w:pPr>
        <w:rPr>
          <w:rFonts w:ascii="Calibri" w:hAnsi="Calibri"/>
        </w:rPr>
      </w:pPr>
      <w:r>
        <w:rPr>
          <w:rFonts w:ascii="Calibri" w:hAnsi="Calibri"/>
        </w:rPr>
        <w:t>2</w:t>
      </w:r>
      <w:r>
        <w:rPr>
          <w:rFonts w:ascii="Calibri" w:hAnsi="Calibri"/>
        </w:rPr>
        <w:t>．</w:t>
      </w:r>
      <w:r w:rsidR="00426ED6" w:rsidRPr="005D42CC">
        <w:rPr>
          <w:rFonts w:ascii="Calibri" w:hAnsi="Calibri"/>
        </w:rPr>
        <w:t>统一训练标准：</w:t>
      </w:r>
    </w:p>
    <w:p w:rsidR="00781B50" w:rsidRDefault="00781B50" w:rsidP="00426ED6">
      <w:pPr>
        <w:rPr>
          <w:rFonts w:ascii="Calibri" w:hAnsi="Calibri"/>
        </w:rPr>
      </w:pPr>
      <w:r>
        <w:rPr>
          <w:rFonts w:hint="eastAsia"/>
        </w:rPr>
        <w:t>（1）</w:t>
      </w:r>
      <w:r w:rsidR="00426ED6" w:rsidRPr="00CF1C13">
        <w:t>“三个必训”制度：</w:t>
      </w:r>
      <w:r w:rsidR="00426ED6" w:rsidRPr="005D42CC">
        <w:rPr>
          <w:rFonts w:ascii="Calibri" w:hAnsi="Calibri"/>
        </w:rPr>
        <w:t>上岗和首任必训；</w:t>
      </w:r>
    </w:p>
    <w:p w:rsidR="00781B50" w:rsidRDefault="00781B50" w:rsidP="00426ED6">
      <w:pPr>
        <w:rPr>
          <w:rFonts w:ascii="Calibri" w:hAnsi="Calibri"/>
        </w:rPr>
      </w:pPr>
      <w:r>
        <w:rPr>
          <w:rFonts w:ascii="Calibri" w:hAnsi="Calibri" w:hint="eastAsia"/>
        </w:rPr>
        <w:t>（</w:t>
      </w:r>
      <w:r>
        <w:rPr>
          <w:rFonts w:ascii="Calibri" w:hAnsi="Calibri" w:hint="eastAsia"/>
        </w:rPr>
        <w:t>2</w:t>
      </w:r>
      <w:r>
        <w:rPr>
          <w:rFonts w:ascii="Calibri" w:hAnsi="Calibri" w:hint="eastAsia"/>
        </w:rPr>
        <w:t>）</w:t>
      </w:r>
      <w:r w:rsidR="00426ED6" w:rsidRPr="005D42CC">
        <w:rPr>
          <w:rFonts w:ascii="Calibri" w:hAnsi="Calibri"/>
        </w:rPr>
        <w:t>职务和警衔晋升必训；</w:t>
      </w:r>
    </w:p>
    <w:p w:rsidR="00426ED6" w:rsidRPr="005D42CC" w:rsidRDefault="00781B50" w:rsidP="00426ED6">
      <w:pPr>
        <w:rPr>
          <w:rFonts w:ascii="Calibri" w:hAnsi="Calibri"/>
        </w:rPr>
      </w:pPr>
      <w:r>
        <w:rPr>
          <w:rFonts w:ascii="Calibri" w:hAnsi="Calibri" w:hint="eastAsia"/>
        </w:rPr>
        <w:t>（</w:t>
      </w:r>
      <w:r>
        <w:rPr>
          <w:rFonts w:ascii="Calibri" w:hAnsi="Calibri" w:hint="eastAsia"/>
        </w:rPr>
        <w:t>3</w:t>
      </w:r>
      <w:r>
        <w:rPr>
          <w:rFonts w:ascii="Calibri" w:hAnsi="Calibri" w:hint="eastAsia"/>
        </w:rPr>
        <w:t>）</w:t>
      </w:r>
      <w:r w:rsidR="00426ED6" w:rsidRPr="005D42CC">
        <w:rPr>
          <w:rFonts w:ascii="Calibri" w:hAnsi="Calibri"/>
        </w:rPr>
        <w:t>基层和一线民警每年实战必训</w:t>
      </w:r>
      <w:r w:rsidR="00426ED6" w:rsidRPr="005D42CC">
        <w:rPr>
          <w:rFonts w:ascii="Calibri" w:hAnsi="Calibri" w:hint="eastAsia"/>
        </w:rPr>
        <w:t>。</w:t>
      </w:r>
    </w:p>
    <w:p w:rsidR="00426ED6" w:rsidRPr="005D42CC" w:rsidRDefault="007A1129" w:rsidP="00426ED6">
      <w:pPr>
        <w:rPr>
          <w:rFonts w:ascii="Calibri" w:hAnsi="Calibri"/>
        </w:rPr>
      </w:pPr>
      <w:r>
        <w:rPr>
          <w:rFonts w:ascii="Calibri" w:hAnsi="Calibri"/>
        </w:rPr>
        <w:t>3</w:t>
      </w:r>
      <w:r>
        <w:rPr>
          <w:rFonts w:ascii="Calibri" w:hAnsi="Calibri"/>
        </w:rPr>
        <w:t>．</w:t>
      </w:r>
      <w:r w:rsidR="00426ED6" w:rsidRPr="005D42CC">
        <w:rPr>
          <w:rFonts w:ascii="Calibri" w:hAnsi="Calibri"/>
        </w:rPr>
        <w:t>统一纪律要求：</w:t>
      </w:r>
    </w:p>
    <w:p w:rsidR="00426ED6" w:rsidRPr="005D42CC" w:rsidRDefault="00426ED6" w:rsidP="00426ED6">
      <w:pPr>
        <w:rPr>
          <w:rFonts w:ascii="Calibri" w:hAnsi="Calibri"/>
        </w:rPr>
      </w:pPr>
      <w:r w:rsidRPr="005D42CC">
        <w:rPr>
          <w:rFonts w:ascii="Calibri" w:hAnsi="Calibri"/>
        </w:rPr>
        <w:t>严格执行《公安机关人民警察纪律条令》，严格统一政治纪律、组织纪律、执法执勤纪律、内务纪律。</w:t>
      </w:r>
    </w:p>
    <w:p w:rsidR="00426ED6" w:rsidRPr="005D42CC" w:rsidRDefault="007A1129" w:rsidP="00CD4793">
      <w:pPr>
        <w:rPr>
          <w:rFonts w:ascii="Calibri" w:hAnsi="Calibri"/>
        </w:rPr>
      </w:pPr>
      <w:r>
        <w:rPr>
          <w:rFonts w:ascii="Calibri" w:hAnsi="Calibri"/>
        </w:rPr>
        <w:t>4</w:t>
      </w:r>
      <w:r>
        <w:rPr>
          <w:rFonts w:ascii="Calibri" w:hAnsi="Calibri"/>
        </w:rPr>
        <w:t>．</w:t>
      </w:r>
      <w:r w:rsidR="00426ED6" w:rsidRPr="005D42CC">
        <w:rPr>
          <w:rFonts w:ascii="Calibri" w:hAnsi="Calibri"/>
        </w:rPr>
        <w:t>统一外观标识：派出所外观（窗口单位）全国统一</w:t>
      </w:r>
    </w:p>
    <w:p w:rsidR="00426ED6" w:rsidRPr="005D42CC" w:rsidRDefault="00781B50" w:rsidP="00604FE5">
      <w:pPr>
        <w:pStyle w:val="44"/>
      </w:pPr>
      <w:r>
        <w:rPr>
          <w:rFonts w:hint="eastAsia"/>
        </w:rPr>
        <w:t>三、</w:t>
      </w:r>
      <w:r w:rsidR="00426ED6" w:rsidRPr="005D42CC">
        <w:rPr>
          <w:rFonts w:hint="eastAsia"/>
        </w:rPr>
        <w:t>五规范</w:t>
      </w:r>
    </w:p>
    <w:p w:rsidR="00426ED6" w:rsidRPr="005D42CC" w:rsidRDefault="007A1129" w:rsidP="00426ED6">
      <w:pPr>
        <w:rPr>
          <w:rFonts w:ascii="Calibri" w:hAnsi="Calibri"/>
        </w:rPr>
      </w:pPr>
      <w:r>
        <w:rPr>
          <w:rFonts w:ascii="Calibri" w:hAnsi="Calibri"/>
        </w:rPr>
        <w:t>1</w:t>
      </w:r>
      <w:r>
        <w:rPr>
          <w:rFonts w:ascii="Calibri" w:hAnsi="Calibri"/>
        </w:rPr>
        <w:t>．</w:t>
      </w:r>
      <w:r w:rsidR="00426ED6" w:rsidRPr="005D42CC">
        <w:rPr>
          <w:rFonts w:ascii="Calibri" w:hAnsi="Calibri"/>
        </w:rPr>
        <w:t>规范机构设置：</w:t>
      </w:r>
    </w:p>
    <w:p w:rsidR="00426ED6" w:rsidRPr="005D42CC" w:rsidRDefault="00426ED6" w:rsidP="00426ED6">
      <w:pPr>
        <w:rPr>
          <w:rFonts w:ascii="Calibri" w:hAnsi="Calibri"/>
        </w:rPr>
      </w:pPr>
      <w:r w:rsidRPr="005D42CC">
        <w:rPr>
          <w:rFonts w:ascii="Calibri" w:hAnsi="Calibri"/>
        </w:rPr>
        <w:t>整合警力资源，调整机构设置，分工、警力、名称和规格</w:t>
      </w:r>
    </w:p>
    <w:p w:rsidR="00426ED6" w:rsidRPr="005D42CC" w:rsidRDefault="007A1129" w:rsidP="00426ED6">
      <w:pPr>
        <w:rPr>
          <w:rFonts w:ascii="Calibri" w:hAnsi="Calibri"/>
        </w:rPr>
      </w:pPr>
      <w:r>
        <w:rPr>
          <w:rFonts w:ascii="Calibri" w:hAnsi="Calibri"/>
        </w:rPr>
        <w:t>2</w:t>
      </w:r>
      <w:r>
        <w:rPr>
          <w:rFonts w:ascii="Calibri" w:hAnsi="Calibri"/>
        </w:rPr>
        <w:t>．</w:t>
      </w:r>
      <w:r w:rsidR="00426ED6" w:rsidRPr="005D42CC">
        <w:rPr>
          <w:rFonts w:ascii="Calibri" w:hAnsi="Calibri"/>
        </w:rPr>
        <w:t>规范职务序列</w:t>
      </w:r>
      <w:r w:rsidR="00426ED6" w:rsidRPr="005D42CC">
        <w:rPr>
          <w:rFonts w:ascii="Calibri" w:hAnsi="Calibri" w:hint="eastAsia"/>
        </w:rPr>
        <w:t>：</w:t>
      </w:r>
    </w:p>
    <w:p w:rsidR="00426ED6" w:rsidRPr="005D42CC" w:rsidRDefault="00426ED6" w:rsidP="00426ED6">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）警察职务：警官职务、警员职务和警务技术职务</w:t>
      </w:r>
    </w:p>
    <w:p w:rsidR="00426ED6" w:rsidRPr="005D42CC" w:rsidRDefault="00426ED6" w:rsidP="00426ED6">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）职务序列：警官职务序列、警员职务序列和警务技术职务序列</w:t>
      </w:r>
    </w:p>
    <w:p w:rsidR="00426ED6" w:rsidRPr="005D42CC" w:rsidRDefault="007A1129" w:rsidP="00426ED6">
      <w:pPr>
        <w:rPr>
          <w:rFonts w:ascii="Calibri" w:hAnsi="Calibri"/>
        </w:rPr>
      </w:pPr>
      <w:r>
        <w:rPr>
          <w:rFonts w:ascii="Calibri" w:hAnsi="Calibri"/>
        </w:rPr>
        <w:t>3</w:t>
      </w:r>
      <w:r>
        <w:rPr>
          <w:rFonts w:ascii="Calibri" w:hAnsi="Calibri"/>
        </w:rPr>
        <w:t>．</w:t>
      </w:r>
      <w:r w:rsidR="00426ED6" w:rsidRPr="005D42CC">
        <w:rPr>
          <w:rFonts w:ascii="Calibri" w:hAnsi="Calibri"/>
        </w:rPr>
        <w:t>规范编制管理：使用的国家行政编制，实行专项管理</w:t>
      </w:r>
    </w:p>
    <w:p w:rsidR="00426ED6" w:rsidRPr="005D42CC" w:rsidRDefault="007A1129" w:rsidP="00426ED6">
      <w:pPr>
        <w:rPr>
          <w:rFonts w:ascii="Calibri" w:hAnsi="Calibri"/>
        </w:rPr>
      </w:pPr>
      <w:r>
        <w:rPr>
          <w:rFonts w:ascii="Calibri" w:hAnsi="Calibri"/>
        </w:rPr>
        <w:lastRenderedPageBreak/>
        <w:t>4</w:t>
      </w:r>
      <w:r>
        <w:rPr>
          <w:rFonts w:ascii="Calibri" w:hAnsi="Calibri"/>
        </w:rPr>
        <w:t>．</w:t>
      </w:r>
      <w:r w:rsidR="00426ED6" w:rsidRPr="005D42CC">
        <w:rPr>
          <w:rFonts w:ascii="Calibri" w:hAnsi="Calibri"/>
        </w:rPr>
        <w:t>规范执法执勤：严格依法办事，提高执法水平。</w:t>
      </w:r>
    </w:p>
    <w:p w:rsidR="00426ED6" w:rsidRPr="005D42CC" w:rsidRDefault="007A1129" w:rsidP="00426ED6">
      <w:pPr>
        <w:rPr>
          <w:rFonts w:ascii="Calibri" w:hAnsi="Calibri"/>
        </w:rPr>
      </w:pPr>
      <w:r>
        <w:rPr>
          <w:rFonts w:ascii="Calibri" w:hAnsi="Calibri"/>
        </w:rPr>
        <w:t>5</w:t>
      </w:r>
      <w:r>
        <w:rPr>
          <w:rFonts w:ascii="Calibri" w:hAnsi="Calibri"/>
        </w:rPr>
        <w:t>．</w:t>
      </w:r>
      <w:r w:rsidR="00426ED6" w:rsidRPr="005D42CC">
        <w:rPr>
          <w:rFonts w:ascii="Calibri" w:hAnsi="Calibri"/>
        </w:rPr>
        <w:t>规范行为举止：着装、仪容、举止、行为、礼节</w:t>
      </w:r>
    </w:p>
    <w:p w:rsidR="00F35B83" w:rsidRPr="005D42CC" w:rsidRDefault="00F35B83" w:rsidP="007D4BCB">
      <w:pPr>
        <w:pStyle w:val="30"/>
      </w:pPr>
      <w:bookmarkStart w:id="24" w:name="_Toc472119072"/>
      <w:r w:rsidRPr="005D42CC">
        <w:rPr>
          <w:rFonts w:hint="eastAsia"/>
        </w:rPr>
        <w:t>第二节</w:t>
      </w:r>
      <w:r w:rsidRPr="005D42CC">
        <w:t xml:space="preserve">  公安机关人民警察素质和职业道德</w:t>
      </w:r>
      <w:bookmarkEnd w:id="24"/>
    </w:p>
    <w:p w:rsidR="00426ED6" w:rsidRPr="005D42CC" w:rsidRDefault="00F35B83" w:rsidP="000A7687">
      <w:pPr>
        <w:pStyle w:val="44"/>
      </w:pPr>
      <w:r w:rsidRPr="005D42CC">
        <w:rPr>
          <w:rFonts w:hint="eastAsia"/>
        </w:rPr>
        <w:t>一、人民警察的素质</w:t>
      </w:r>
    </w:p>
    <w:p w:rsidR="00F35B83" w:rsidRPr="005D42CC" w:rsidRDefault="00F35B83" w:rsidP="00F35B83">
      <w:pPr>
        <w:rPr>
          <w:rFonts w:ascii="Calibri" w:hAnsi="Calibri"/>
        </w:rPr>
      </w:pPr>
      <w:r w:rsidRPr="005D42CC">
        <w:rPr>
          <w:rFonts w:ascii="Calibri" w:hAnsi="Calibri" w:hint="eastAsia"/>
        </w:rPr>
        <w:t>（一）人民警察应具备的素质</w:t>
      </w:r>
    </w:p>
    <w:p w:rsidR="00F35B83" w:rsidRPr="005D42CC" w:rsidRDefault="00F35B83" w:rsidP="00F35B83">
      <w:pPr>
        <w:rPr>
          <w:rFonts w:ascii="Calibri" w:hAnsi="Calibri"/>
        </w:rPr>
      </w:pPr>
      <w:r w:rsidRPr="005D42CC">
        <w:rPr>
          <w:rFonts w:ascii="Calibri" w:hAnsi="Calibri" w:hint="eastAsia"/>
        </w:rPr>
        <w:t>人民警察的素质是指人民警察应具备的政治思想、业务能力、法律素质、文化水平、心理特征、身体状况诸方面条件的总和。</w:t>
      </w:r>
    </w:p>
    <w:p w:rsidR="00F35B83" w:rsidRPr="005D42CC" w:rsidRDefault="007A1129" w:rsidP="00F35B83">
      <w:pPr>
        <w:rPr>
          <w:rFonts w:ascii="Calibri" w:hAnsi="Calibri"/>
        </w:rPr>
      </w:pPr>
      <w:r>
        <w:rPr>
          <w:rFonts w:ascii="Calibri" w:hAnsi="Calibri" w:hint="eastAsia"/>
        </w:rPr>
        <w:t>1</w:t>
      </w:r>
      <w:r>
        <w:rPr>
          <w:rFonts w:ascii="Calibri" w:hAnsi="Calibri" w:hint="eastAsia"/>
        </w:rPr>
        <w:t>．</w:t>
      </w:r>
      <w:r w:rsidR="00F35B83" w:rsidRPr="00CD4793">
        <w:rPr>
          <w:rFonts w:ascii="Calibri" w:hAnsi="Calibri" w:hint="eastAsia"/>
          <w:b/>
        </w:rPr>
        <w:t>政治素质</w:t>
      </w:r>
      <w:r w:rsidR="00F35B83" w:rsidRPr="005D42CC">
        <w:rPr>
          <w:rFonts w:ascii="Calibri" w:hAnsi="Calibri" w:hint="eastAsia"/>
        </w:rPr>
        <w:t>：对党、对人民的绝对忠诚，是人民警察首要的政治品质。</w:t>
      </w:r>
    </w:p>
    <w:p w:rsidR="00F35B83" w:rsidRPr="005D42CC" w:rsidRDefault="007A1129" w:rsidP="00F35B83">
      <w:pPr>
        <w:rPr>
          <w:rFonts w:ascii="Calibri" w:hAnsi="Calibri"/>
        </w:rPr>
      </w:pPr>
      <w:r>
        <w:rPr>
          <w:rFonts w:ascii="Calibri" w:hAnsi="Calibri" w:hint="eastAsia"/>
        </w:rPr>
        <w:t>2</w:t>
      </w:r>
      <w:r>
        <w:rPr>
          <w:rFonts w:ascii="Calibri" w:hAnsi="Calibri" w:hint="eastAsia"/>
        </w:rPr>
        <w:t>．</w:t>
      </w:r>
      <w:r w:rsidR="00F35B83" w:rsidRPr="00CD4793">
        <w:rPr>
          <w:rFonts w:ascii="Calibri" w:hAnsi="Calibri" w:hint="eastAsia"/>
          <w:b/>
        </w:rPr>
        <w:t>业务素质</w:t>
      </w:r>
      <w:r w:rsidR="00F35B83" w:rsidRPr="005D42CC">
        <w:rPr>
          <w:rFonts w:ascii="Calibri" w:hAnsi="Calibri" w:hint="eastAsia"/>
        </w:rPr>
        <w:t>5</w:t>
      </w:r>
      <w:r w:rsidR="00F35B83" w:rsidRPr="005D42CC">
        <w:rPr>
          <w:rFonts w:ascii="Calibri" w:hAnsi="Calibri" w:hint="eastAsia"/>
        </w:rPr>
        <w:t>个方面的能力——工作能力</w:t>
      </w:r>
    </w:p>
    <w:p w:rsidR="00F35B83" w:rsidRPr="005D42CC" w:rsidRDefault="00F35B83" w:rsidP="00F35B83">
      <w:pPr>
        <w:rPr>
          <w:rFonts w:ascii="Calibri" w:hAnsi="Calibri"/>
        </w:rPr>
      </w:pPr>
      <w:r w:rsidRPr="005D42CC">
        <w:rPr>
          <w:rFonts w:ascii="Calibri" w:hAnsi="Calibri" w:hint="eastAsia"/>
        </w:rPr>
        <w:t>（</w:t>
      </w:r>
      <w:r w:rsidRPr="005D42CC">
        <w:rPr>
          <w:rFonts w:ascii="Calibri" w:hAnsi="Calibri" w:hint="eastAsia"/>
        </w:rPr>
        <w:t>1</w:t>
      </w:r>
      <w:r w:rsidR="00B27DA6">
        <w:rPr>
          <w:rFonts w:ascii="Calibri" w:hAnsi="Calibri" w:hint="eastAsia"/>
        </w:rPr>
        <w:t>）岗位专业能力</w:t>
      </w:r>
    </w:p>
    <w:p w:rsidR="00F35B83" w:rsidRPr="005D42CC" w:rsidRDefault="00F35B83" w:rsidP="00F35B83">
      <w:pPr>
        <w:rPr>
          <w:rFonts w:ascii="Calibri" w:hAnsi="Calibri"/>
        </w:rPr>
      </w:pPr>
      <w:r w:rsidRPr="005D42CC">
        <w:rPr>
          <w:rFonts w:ascii="Calibri" w:hAnsi="Calibri" w:hint="eastAsia"/>
        </w:rPr>
        <w:t>（</w:t>
      </w:r>
      <w:r w:rsidRPr="005D42CC">
        <w:rPr>
          <w:rFonts w:ascii="Calibri" w:hAnsi="Calibri" w:hint="eastAsia"/>
        </w:rPr>
        <w:t>2</w:t>
      </w:r>
      <w:r w:rsidR="00B27DA6">
        <w:rPr>
          <w:rFonts w:ascii="Calibri" w:hAnsi="Calibri" w:hint="eastAsia"/>
        </w:rPr>
        <w:t>）分析综合能力</w:t>
      </w:r>
    </w:p>
    <w:p w:rsidR="00F35B83" w:rsidRPr="005D42CC" w:rsidRDefault="00F35B83" w:rsidP="00F35B83">
      <w:pPr>
        <w:rPr>
          <w:rFonts w:ascii="Calibri" w:hAnsi="Calibri"/>
        </w:rPr>
      </w:pPr>
      <w:r w:rsidRPr="005D42CC">
        <w:rPr>
          <w:rFonts w:ascii="Calibri" w:hAnsi="Calibri" w:hint="eastAsia"/>
        </w:rPr>
        <w:t>（</w:t>
      </w:r>
      <w:r w:rsidRPr="005D42CC">
        <w:rPr>
          <w:rFonts w:ascii="Calibri" w:hAnsi="Calibri" w:hint="eastAsia"/>
        </w:rPr>
        <w:t>3</w:t>
      </w:r>
      <w:r w:rsidR="00B27DA6">
        <w:rPr>
          <w:rFonts w:ascii="Calibri" w:hAnsi="Calibri" w:hint="eastAsia"/>
        </w:rPr>
        <w:t>）应变决断能力</w:t>
      </w:r>
    </w:p>
    <w:p w:rsidR="00F35B83" w:rsidRPr="005D42CC" w:rsidRDefault="00F35B83" w:rsidP="00F35B83">
      <w:pPr>
        <w:rPr>
          <w:rFonts w:ascii="Calibri" w:hAnsi="Calibri"/>
        </w:rPr>
      </w:pPr>
      <w:r w:rsidRPr="005D42CC">
        <w:rPr>
          <w:rFonts w:ascii="Calibri" w:hAnsi="Calibri" w:hint="eastAsia"/>
        </w:rPr>
        <w:t>（</w:t>
      </w:r>
      <w:r w:rsidRPr="005D42CC">
        <w:rPr>
          <w:rFonts w:ascii="Calibri" w:hAnsi="Calibri" w:hint="eastAsia"/>
        </w:rPr>
        <w:t>4</w:t>
      </w:r>
      <w:r w:rsidR="00B27DA6">
        <w:rPr>
          <w:rFonts w:ascii="Calibri" w:hAnsi="Calibri" w:hint="eastAsia"/>
        </w:rPr>
        <w:t>）群众工作能力</w:t>
      </w:r>
    </w:p>
    <w:p w:rsidR="00F35B83" w:rsidRPr="005D42CC" w:rsidRDefault="00F35B83" w:rsidP="00F35B83">
      <w:pPr>
        <w:rPr>
          <w:rFonts w:ascii="Calibri" w:hAnsi="Calibri"/>
        </w:rPr>
      </w:pPr>
      <w:r w:rsidRPr="005D42CC">
        <w:rPr>
          <w:rFonts w:ascii="Calibri" w:hAnsi="Calibri" w:hint="eastAsia"/>
        </w:rPr>
        <w:t>（</w:t>
      </w:r>
      <w:r w:rsidRPr="005D42CC">
        <w:rPr>
          <w:rFonts w:ascii="Calibri" w:hAnsi="Calibri" w:hint="eastAsia"/>
        </w:rPr>
        <w:t>5</w:t>
      </w:r>
      <w:r w:rsidR="00B27DA6">
        <w:rPr>
          <w:rFonts w:ascii="Calibri" w:hAnsi="Calibri" w:hint="eastAsia"/>
        </w:rPr>
        <w:t>）写作表达能力</w:t>
      </w:r>
    </w:p>
    <w:p w:rsidR="00F35B83" w:rsidRPr="005D42CC" w:rsidRDefault="007A1129" w:rsidP="00F35B83">
      <w:pPr>
        <w:rPr>
          <w:rFonts w:ascii="Calibri" w:hAnsi="Calibri"/>
        </w:rPr>
      </w:pPr>
      <w:r>
        <w:rPr>
          <w:rFonts w:ascii="Calibri" w:hAnsi="Calibri" w:hint="eastAsia"/>
        </w:rPr>
        <w:t>3</w:t>
      </w:r>
      <w:r>
        <w:rPr>
          <w:rFonts w:ascii="Calibri" w:hAnsi="Calibri" w:hint="eastAsia"/>
        </w:rPr>
        <w:t>．</w:t>
      </w:r>
      <w:r w:rsidR="00F35B83" w:rsidRPr="00CD4793">
        <w:rPr>
          <w:rFonts w:ascii="Calibri" w:hAnsi="Calibri" w:hint="eastAsia"/>
          <w:b/>
        </w:rPr>
        <w:t>法律素质</w:t>
      </w:r>
      <w:r w:rsidR="00F35B83" w:rsidRPr="005D42CC">
        <w:rPr>
          <w:rFonts w:ascii="Calibri" w:hAnsi="Calibri" w:hint="eastAsia"/>
        </w:rPr>
        <w:t>包括法律意识，法律知识和技能。</w:t>
      </w:r>
    </w:p>
    <w:p w:rsidR="00F35B83" w:rsidRPr="005D42CC" w:rsidRDefault="007A1129" w:rsidP="00F35B83">
      <w:pPr>
        <w:rPr>
          <w:rFonts w:ascii="Calibri" w:hAnsi="Calibri"/>
        </w:rPr>
      </w:pPr>
      <w:r>
        <w:rPr>
          <w:rFonts w:ascii="Calibri" w:hAnsi="Calibri" w:hint="eastAsia"/>
        </w:rPr>
        <w:t>4</w:t>
      </w:r>
      <w:r>
        <w:rPr>
          <w:rFonts w:ascii="Calibri" w:hAnsi="Calibri" w:hint="eastAsia"/>
        </w:rPr>
        <w:t>．</w:t>
      </w:r>
      <w:r w:rsidR="00F35B83" w:rsidRPr="00CD4793">
        <w:rPr>
          <w:rFonts w:ascii="Calibri" w:hAnsi="Calibri" w:hint="eastAsia"/>
          <w:b/>
        </w:rPr>
        <w:t>文化素质</w:t>
      </w:r>
      <w:r w:rsidR="00F35B83" w:rsidRPr="005D42CC">
        <w:rPr>
          <w:rFonts w:ascii="Calibri" w:hAnsi="Calibri" w:hint="eastAsia"/>
        </w:rPr>
        <w:t>强调文化程度和文化修养。</w:t>
      </w:r>
    </w:p>
    <w:p w:rsidR="00F35B83" w:rsidRPr="005D42CC" w:rsidRDefault="007A1129" w:rsidP="00F35B83">
      <w:pPr>
        <w:rPr>
          <w:rFonts w:ascii="Calibri" w:hAnsi="Calibri"/>
        </w:rPr>
      </w:pPr>
      <w:r>
        <w:rPr>
          <w:rFonts w:ascii="Calibri" w:hAnsi="Calibri" w:hint="eastAsia"/>
        </w:rPr>
        <w:t>5</w:t>
      </w:r>
      <w:r>
        <w:rPr>
          <w:rFonts w:ascii="Calibri" w:hAnsi="Calibri" w:hint="eastAsia"/>
        </w:rPr>
        <w:t>．</w:t>
      </w:r>
      <w:r w:rsidR="00F35B83" w:rsidRPr="00CD4793">
        <w:rPr>
          <w:rFonts w:ascii="Calibri" w:hAnsi="Calibri" w:hint="eastAsia"/>
          <w:b/>
        </w:rPr>
        <w:t>心理素质</w:t>
      </w:r>
      <w:r w:rsidR="00F35B83" w:rsidRPr="005D42CC">
        <w:rPr>
          <w:rFonts w:ascii="Calibri" w:hAnsi="Calibri" w:hint="eastAsia"/>
        </w:rPr>
        <w:t>：勇敢、坚定、大胆、果断、顽强、乐于奉献</w:t>
      </w:r>
      <w:r w:rsidR="00B27DA6">
        <w:rPr>
          <w:rFonts w:ascii="Calibri" w:hAnsi="Calibri" w:hint="eastAsia"/>
        </w:rPr>
        <w:t>。</w:t>
      </w:r>
    </w:p>
    <w:p w:rsidR="00F35B83" w:rsidRPr="005D42CC" w:rsidRDefault="007A1129" w:rsidP="00F35B83">
      <w:pPr>
        <w:rPr>
          <w:rFonts w:ascii="Calibri" w:hAnsi="Calibri"/>
        </w:rPr>
      </w:pPr>
      <w:r>
        <w:rPr>
          <w:rFonts w:ascii="Calibri" w:hAnsi="Calibri" w:hint="eastAsia"/>
        </w:rPr>
        <w:t>6</w:t>
      </w:r>
      <w:r>
        <w:rPr>
          <w:rFonts w:ascii="Calibri" w:hAnsi="Calibri" w:hint="eastAsia"/>
        </w:rPr>
        <w:t>．</w:t>
      </w:r>
      <w:r w:rsidR="00F35B83" w:rsidRPr="00CD4793">
        <w:rPr>
          <w:rFonts w:ascii="Calibri" w:hAnsi="Calibri" w:hint="eastAsia"/>
          <w:b/>
        </w:rPr>
        <w:t>身体素质</w:t>
      </w:r>
      <w:r w:rsidR="00F35B83" w:rsidRPr="005D42CC">
        <w:rPr>
          <w:rFonts w:ascii="Calibri" w:hAnsi="Calibri" w:hint="eastAsia"/>
        </w:rPr>
        <w:t>（物质基础）：体力、速度、耐力、灵活性和敏捷性</w:t>
      </w:r>
      <w:r w:rsidR="00B27DA6">
        <w:rPr>
          <w:rFonts w:ascii="Calibri" w:hAnsi="Calibri" w:hint="eastAsia"/>
        </w:rPr>
        <w:t>。</w:t>
      </w:r>
    </w:p>
    <w:p w:rsidR="00F35B83" w:rsidRPr="005D42CC" w:rsidRDefault="00F35B83" w:rsidP="00F35B83">
      <w:pPr>
        <w:rPr>
          <w:rFonts w:ascii="Calibri" w:hAnsi="Calibri"/>
        </w:rPr>
      </w:pPr>
      <w:r w:rsidRPr="005D42CC">
        <w:rPr>
          <w:rFonts w:ascii="Calibri" w:hAnsi="Calibri" w:hint="eastAsia"/>
        </w:rPr>
        <w:t>（二）牢固树立人民警察意识</w:t>
      </w:r>
    </w:p>
    <w:p w:rsidR="00F35B83" w:rsidRPr="005D42CC" w:rsidRDefault="007A1129" w:rsidP="00F35B83">
      <w:pPr>
        <w:rPr>
          <w:rFonts w:ascii="Calibri" w:hAnsi="Calibri"/>
        </w:rPr>
      </w:pPr>
      <w:r>
        <w:rPr>
          <w:rFonts w:ascii="Calibri" w:hAnsi="Calibri" w:hint="eastAsia"/>
        </w:rPr>
        <w:t>1</w:t>
      </w:r>
      <w:r>
        <w:rPr>
          <w:rFonts w:ascii="Calibri" w:hAnsi="Calibri" w:hint="eastAsia"/>
        </w:rPr>
        <w:t>．</w:t>
      </w:r>
      <w:r w:rsidR="00F35B83" w:rsidRPr="00CD4793">
        <w:rPr>
          <w:rFonts w:ascii="Calibri" w:hAnsi="Calibri" w:hint="eastAsia"/>
          <w:b/>
        </w:rPr>
        <w:t>大局意识</w:t>
      </w:r>
      <w:r w:rsidR="00F35B83" w:rsidRPr="005D42CC">
        <w:rPr>
          <w:rFonts w:ascii="Calibri" w:hAnsi="Calibri" w:hint="eastAsia"/>
        </w:rPr>
        <w:t>：经济建设是全党全国工作的大局，公安机关必须自觉服从服务于这个大局。</w:t>
      </w:r>
    </w:p>
    <w:p w:rsidR="00F35B83" w:rsidRPr="005D42CC" w:rsidRDefault="007A1129" w:rsidP="00F35B83">
      <w:pPr>
        <w:rPr>
          <w:rFonts w:ascii="Calibri" w:hAnsi="Calibri"/>
        </w:rPr>
      </w:pPr>
      <w:r>
        <w:rPr>
          <w:rFonts w:ascii="Calibri" w:hAnsi="Calibri" w:hint="eastAsia"/>
        </w:rPr>
        <w:t>2</w:t>
      </w:r>
      <w:r>
        <w:rPr>
          <w:rFonts w:ascii="Calibri" w:hAnsi="Calibri" w:hint="eastAsia"/>
        </w:rPr>
        <w:t>．</w:t>
      </w:r>
      <w:r w:rsidR="00F35B83" w:rsidRPr="00CD4793">
        <w:rPr>
          <w:rFonts w:ascii="Calibri" w:hAnsi="Calibri" w:hint="eastAsia"/>
          <w:b/>
        </w:rPr>
        <w:t>政治意识</w:t>
      </w:r>
      <w:r w:rsidR="00F35B83" w:rsidRPr="005D42CC">
        <w:rPr>
          <w:rFonts w:ascii="Calibri" w:hAnsi="Calibri" w:hint="eastAsia"/>
        </w:rPr>
        <w:t>：始终保持公安队伍忠于党、忠于祖国、忠于人民、忠于法律的政治本色。</w:t>
      </w:r>
    </w:p>
    <w:p w:rsidR="00F35B83" w:rsidRPr="005D42CC" w:rsidRDefault="007A1129" w:rsidP="00F35B83">
      <w:pPr>
        <w:rPr>
          <w:rFonts w:ascii="Calibri" w:hAnsi="Calibri"/>
        </w:rPr>
      </w:pPr>
      <w:r>
        <w:rPr>
          <w:rFonts w:ascii="Calibri" w:hAnsi="Calibri" w:hint="eastAsia"/>
        </w:rPr>
        <w:t>3</w:t>
      </w:r>
      <w:r>
        <w:rPr>
          <w:rFonts w:ascii="Calibri" w:hAnsi="Calibri" w:hint="eastAsia"/>
        </w:rPr>
        <w:t>．</w:t>
      </w:r>
      <w:r w:rsidR="00F35B83" w:rsidRPr="00CD4793">
        <w:rPr>
          <w:rFonts w:ascii="Calibri" w:hAnsi="Calibri" w:hint="eastAsia"/>
          <w:b/>
        </w:rPr>
        <w:t>忧患意识</w:t>
      </w:r>
    </w:p>
    <w:p w:rsidR="00F35B83" w:rsidRPr="00CD4793" w:rsidRDefault="007A1129" w:rsidP="00F35B83">
      <w:pPr>
        <w:rPr>
          <w:rFonts w:ascii="Calibri" w:hAnsi="Calibri"/>
          <w:b/>
        </w:rPr>
      </w:pPr>
      <w:r>
        <w:rPr>
          <w:rFonts w:ascii="Calibri" w:hAnsi="Calibri" w:hint="eastAsia"/>
        </w:rPr>
        <w:t>4</w:t>
      </w:r>
      <w:r>
        <w:rPr>
          <w:rFonts w:ascii="Calibri" w:hAnsi="Calibri" w:hint="eastAsia"/>
        </w:rPr>
        <w:t>．</w:t>
      </w:r>
      <w:r w:rsidR="00F35B83" w:rsidRPr="00CD4793">
        <w:rPr>
          <w:rFonts w:ascii="Calibri" w:hAnsi="Calibri" w:hint="eastAsia"/>
          <w:b/>
        </w:rPr>
        <w:t>群众意识</w:t>
      </w:r>
    </w:p>
    <w:p w:rsidR="00F35B83" w:rsidRPr="00CD4793" w:rsidRDefault="007A1129" w:rsidP="00F35B83">
      <w:pPr>
        <w:rPr>
          <w:rFonts w:ascii="Calibri" w:hAnsi="Calibri"/>
          <w:b/>
        </w:rPr>
      </w:pPr>
      <w:r>
        <w:rPr>
          <w:rFonts w:ascii="Calibri" w:hAnsi="Calibri" w:hint="eastAsia"/>
        </w:rPr>
        <w:t>5</w:t>
      </w:r>
      <w:r>
        <w:rPr>
          <w:rFonts w:ascii="Calibri" w:hAnsi="Calibri" w:hint="eastAsia"/>
        </w:rPr>
        <w:t>．</w:t>
      </w:r>
      <w:r w:rsidR="00F35B83" w:rsidRPr="00CD4793">
        <w:rPr>
          <w:rFonts w:ascii="Calibri" w:hAnsi="Calibri" w:hint="eastAsia"/>
          <w:b/>
        </w:rPr>
        <w:t>法治意识</w:t>
      </w:r>
    </w:p>
    <w:p w:rsidR="00F35B83" w:rsidRPr="005D42CC" w:rsidRDefault="00F35B83" w:rsidP="000A7687">
      <w:pPr>
        <w:pStyle w:val="44"/>
      </w:pPr>
      <w:r w:rsidRPr="005D42CC">
        <w:rPr>
          <w:rFonts w:hint="eastAsia"/>
        </w:rPr>
        <w:t>二、人民警察的职业道德</w:t>
      </w:r>
    </w:p>
    <w:p w:rsidR="00F35B83" w:rsidRPr="005D42CC" w:rsidRDefault="00F35B83" w:rsidP="00F35B83">
      <w:pPr>
        <w:rPr>
          <w:rFonts w:ascii="Calibri" w:hAnsi="Calibri"/>
        </w:rPr>
      </w:pPr>
      <w:r w:rsidRPr="005D42CC">
        <w:rPr>
          <w:rFonts w:ascii="Calibri" w:hAnsi="Calibri"/>
        </w:rPr>
        <w:t>（一）含义</w:t>
      </w:r>
    </w:p>
    <w:p w:rsidR="00F35B83" w:rsidRPr="005D42CC" w:rsidRDefault="007A1129" w:rsidP="00F35B83">
      <w:pPr>
        <w:rPr>
          <w:rFonts w:ascii="Calibri" w:hAnsi="Calibri"/>
        </w:rPr>
      </w:pPr>
      <w:r>
        <w:rPr>
          <w:rFonts w:ascii="Calibri" w:hAnsi="Calibri"/>
        </w:rPr>
        <w:t>1</w:t>
      </w:r>
      <w:r>
        <w:rPr>
          <w:rFonts w:ascii="Calibri" w:hAnsi="Calibri"/>
        </w:rPr>
        <w:t>．</w:t>
      </w:r>
      <w:r w:rsidR="00F35B83" w:rsidRPr="005D42CC">
        <w:rPr>
          <w:rFonts w:ascii="Calibri" w:hAnsi="Calibri"/>
        </w:rPr>
        <w:t>人民警察的职业道德是指人民警察在依法履行职务活动中所遵循的道德原则和道德规范。</w:t>
      </w:r>
    </w:p>
    <w:p w:rsidR="00F35B83" w:rsidRPr="005D42CC" w:rsidRDefault="007A1129" w:rsidP="00F35B83">
      <w:pPr>
        <w:rPr>
          <w:rFonts w:ascii="Calibri" w:hAnsi="Calibri"/>
        </w:rPr>
      </w:pPr>
      <w:r>
        <w:rPr>
          <w:rFonts w:ascii="Calibri" w:hAnsi="Calibri"/>
        </w:rPr>
        <w:t>2</w:t>
      </w:r>
      <w:r>
        <w:rPr>
          <w:rFonts w:ascii="Calibri" w:hAnsi="Calibri"/>
        </w:rPr>
        <w:t>．</w:t>
      </w:r>
      <w:r w:rsidR="00F35B83" w:rsidRPr="005D42CC">
        <w:rPr>
          <w:rFonts w:ascii="Calibri" w:hAnsi="Calibri"/>
        </w:rPr>
        <w:t>三个显著特征：鲜明的阶级性，广泛的人民性，行为的表率性。</w:t>
      </w:r>
    </w:p>
    <w:p w:rsidR="00F35B83" w:rsidRPr="005D42CC" w:rsidRDefault="007A1129" w:rsidP="00F35B83">
      <w:pPr>
        <w:rPr>
          <w:rFonts w:ascii="Calibri" w:hAnsi="Calibri"/>
        </w:rPr>
      </w:pPr>
      <w:r>
        <w:rPr>
          <w:rFonts w:ascii="Calibri" w:hAnsi="Calibri"/>
        </w:rPr>
        <w:t>3</w:t>
      </w:r>
      <w:r>
        <w:rPr>
          <w:rFonts w:ascii="Calibri" w:hAnsi="Calibri"/>
        </w:rPr>
        <w:t>．</w:t>
      </w:r>
      <w:r w:rsidR="00F35B83" w:rsidRPr="005D42CC">
        <w:rPr>
          <w:rFonts w:ascii="Calibri" w:hAnsi="Calibri"/>
        </w:rPr>
        <w:t>人民警察的职业</w:t>
      </w:r>
      <w:r w:rsidR="00F35B83" w:rsidRPr="00CF1C13">
        <w:t>道德强调“</w:t>
      </w:r>
      <w:r w:rsidR="00F35B83" w:rsidRPr="00CD4793">
        <w:rPr>
          <w:b/>
        </w:rPr>
        <w:t>忠诚、服务、公正、奉献、廉洁、协作</w:t>
      </w:r>
      <w:r w:rsidR="00F35B83" w:rsidRPr="00CF1C13">
        <w:t>”，突</w:t>
      </w:r>
      <w:r w:rsidR="00F35B83" w:rsidRPr="005D42CC">
        <w:rPr>
          <w:rFonts w:ascii="Calibri" w:hAnsi="Calibri"/>
        </w:rPr>
        <w:t>出了人民警察职业道德的政治性要求，体现了高于一般社会公德和职业道德的要求。</w:t>
      </w:r>
    </w:p>
    <w:p w:rsidR="00F35B83" w:rsidRPr="005D42CC" w:rsidRDefault="00F35B83" w:rsidP="00F35B83">
      <w:pPr>
        <w:rPr>
          <w:rFonts w:ascii="Calibri" w:hAnsi="Calibri"/>
        </w:rPr>
      </w:pPr>
      <w:r w:rsidRPr="005D42CC">
        <w:rPr>
          <w:rFonts w:ascii="Calibri" w:hAnsi="Calibri" w:hint="eastAsia"/>
        </w:rPr>
        <w:t>（二）《人民警察职业道德规范》</w:t>
      </w:r>
    </w:p>
    <w:p w:rsidR="00F35B83" w:rsidRPr="005D42CC" w:rsidRDefault="00F35B83" w:rsidP="00F35B83">
      <w:pPr>
        <w:rPr>
          <w:rFonts w:ascii="Calibri" w:hAnsi="Calibri"/>
        </w:rPr>
      </w:pPr>
      <w:r w:rsidRPr="005D42CC">
        <w:rPr>
          <w:rFonts w:ascii="Calibri" w:hAnsi="Calibri" w:hint="eastAsia"/>
        </w:rPr>
        <w:t>其内容包含了警察这个职业所应具备的政治要求、职业品质、纪律作风三大方面。</w:t>
      </w:r>
    </w:p>
    <w:p w:rsidR="00F35B83" w:rsidRPr="005D42CC" w:rsidRDefault="00F35B83" w:rsidP="00F35B83">
      <w:pPr>
        <w:rPr>
          <w:rFonts w:ascii="Calibri" w:hAnsi="Calibri"/>
        </w:rPr>
      </w:pPr>
      <w:r w:rsidRPr="005D42CC">
        <w:rPr>
          <w:rFonts w:ascii="Calibri" w:hAnsi="Calibri" w:hint="eastAsia"/>
        </w:rPr>
        <w:t>具体内容是：</w:t>
      </w:r>
    </w:p>
    <w:p w:rsidR="00F35B83" w:rsidRPr="005D42CC" w:rsidRDefault="007A1129" w:rsidP="00F35B83">
      <w:pPr>
        <w:rPr>
          <w:rFonts w:ascii="Calibri" w:hAnsi="Calibri"/>
        </w:rPr>
      </w:pPr>
      <w:r>
        <w:rPr>
          <w:rFonts w:ascii="Calibri" w:hAnsi="Calibri"/>
        </w:rPr>
        <w:t>1</w:t>
      </w:r>
      <w:r>
        <w:rPr>
          <w:rFonts w:ascii="Calibri" w:hAnsi="Calibri"/>
        </w:rPr>
        <w:t>．</w:t>
      </w:r>
      <w:r w:rsidR="00F35B83" w:rsidRPr="00C77974">
        <w:rPr>
          <w:rFonts w:ascii="Calibri" w:hAnsi="Calibri"/>
          <w:b/>
        </w:rPr>
        <w:t>忠诚可靠</w:t>
      </w:r>
      <w:r w:rsidR="00F35B83" w:rsidRPr="005D42CC">
        <w:rPr>
          <w:rFonts w:ascii="Calibri" w:hAnsi="Calibri"/>
        </w:rPr>
        <w:t>：听党指挥，热爱人民，忠于法律。</w:t>
      </w:r>
    </w:p>
    <w:p w:rsidR="00F35B83" w:rsidRPr="005D42CC" w:rsidRDefault="007A1129" w:rsidP="00F35B83">
      <w:pPr>
        <w:rPr>
          <w:rFonts w:ascii="Calibri" w:hAnsi="Calibri"/>
        </w:rPr>
      </w:pPr>
      <w:r>
        <w:rPr>
          <w:rFonts w:ascii="Calibri" w:hAnsi="Calibri"/>
        </w:rPr>
        <w:t>2</w:t>
      </w:r>
      <w:r>
        <w:rPr>
          <w:rFonts w:ascii="Calibri" w:hAnsi="Calibri"/>
        </w:rPr>
        <w:t>．</w:t>
      </w:r>
      <w:r w:rsidR="00F35B83" w:rsidRPr="00C77974">
        <w:rPr>
          <w:rFonts w:ascii="Calibri" w:hAnsi="Calibri"/>
          <w:b/>
        </w:rPr>
        <w:t>秉公执法</w:t>
      </w:r>
      <w:r w:rsidR="00F35B83" w:rsidRPr="005D42CC">
        <w:rPr>
          <w:rFonts w:ascii="Calibri" w:hAnsi="Calibri"/>
        </w:rPr>
        <w:t>：事实为据，秉持公正，惩恶扬善。</w:t>
      </w:r>
    </w:p>
    <w:p w:rsidR="00F35B83" w:rsidRPr="005D42CC" w:rsidRDefault="007A1129" w:rsidP="00F35B83">
      <w:pPr>
        <w:rPr>
          <w:rFonts w:ascii="Calibri" w:hAnsi="Calibri"/>
        </w:rPr>
      </w:pPr>
      <w:r>
        <w:rPr>
          <w:rFonts w:ascii="Calibri" w:hAnsi="Calibri"/>
        </w:rPr>
        <w:t>3</w:t>
      </w:r>
      <w:r>
        <w:rPr>
          <w:rFonts w:ascii="Calibri" w:hAnsi="Calibri"/>
        </w:rPr>
        <w:t>．</w:t>
      </w:r>
      <w:r w:rsidR="00F35B83" w:rsidRPr="00C77974">
        <w:rPr>
          <w:rFonts w:ascii="Calibri" w:hAnsi="Calibri"/>
          <w:b/>
        </w:rPr>
        <w:t>英勇善战</w:t>
      </w:r>
      <w:r w:rsidR="00F35B83" w:rsidRPr="005D42CC">
        <w:rPr>
          <w:rFonts w:ascii="Calibri" w:hAnsi="Calibri"/>
        </w:rPr>
        <w:t>：</w:t>
      </w:r>
      <w:proofErr w:type="gramStart"/>
      <w:r w:rsidR="00F35B83" w:rsidRPr="005D42CC">
        <w:rPr>
          <w:rFonts w:ascii="Calibri" w:hAnsi="Calibri"/>
        </w:rPr>
        <w:t>坚韧不拔</w:t>
      </w:r>
      <w:proofErr w:type="gramEnd"/>
      <w:r w:rsidR="00F35B83" w:rsidRPr="005D42CC">
        <w:rPr>
          <w:rFonts w:ascii="Calibri" w:hAnsi="Calibri"/>
        </w:rPr>
        <w:t>，机智果敢，崇尚荣誉。</w:t>
      </w:r>
    </w:p>
    <w:p w:rsidR="00F35B83" w:rsidRPr="005D42CC" w:rsidRDefault="007A1129" w:rsidP="00F35B83">
      <w:pPr>
        <w:rPr>
          <w:rFonts w:ascii="Calibri" w:hAnsi="Calibri"/>
        </w:rPr>
      </w:pPr>
      <w:r>
        <w:rPr>
          <w:rFonts w:ascii="Calibri" w:hAnsi="Calibri"/>
        </w:rPr>
        <w:t>4</w:t>
      </w:r>
      <w:r>
        <w:rPr>
          <w:rFonts w:ascii="Calibri" w:hAnsi="Calibri"/>
        </w:rPr>
        <w:t>．</w:t>
      </w:r>
      <w:r w:rsidR="00F35B83" w:rsidRPr="00C77974">
        <w:rPr>
          <w:rFonts w:ascii="Calibri" w:hAnsi="Calibri"/>
          <w:b/>
        </w:rPr>
        <w:t>热诚服务</w:t>
      </w:r>
      <w:r w:rsidR="00F35B83" w:rsidRPr="005D42CC">
        <w:rPr>
          <w:rFonts w:ascii="Calibri" w:hAnsi="Calibri"/>
        </w:rPr>
        <w:t>：情系民生，服务社会，热情周到。</w:t>
      </w:r>
    </w:p>
    <w:p w:rsidR="00F35B83" w:rsidRPr="005D42CC" w:rsidRDefault="007A1129" w:rsidP="00F35B83">
      <w:pPr>
        <w:rPr>
          <w:rFonts w:ascii="Calibri" w:hAnsi="Calibri"/>
        </w:rPr>
      </w:pPr>
      <w:r>
        <w:rPr>
          <w:rFonts w:ascii="Calibri" w:hAnsi="Calibri"/>
        </w:rPr>
        <w:t>5</w:t>
      </w:r>
      <w:r>
        <w:rPr>
          <w:rFonts w:ascii="Calibri" w:hAnsi="Calibri"/>
        </w:rPr>
        <w:t>．</w:t>
      </w:r>
      <w:r w:rsidR="00F35B83" w:rsidRPr="00C77974">
        <w:rPr>
          <w:rFonts w:ascii="Calibri" w:hAnsi="Calibri"/>
          <w:b/>
        </w:rPr>
        <w:t>文明理性</w:t>
      </w:r>
      <w:r w:rsidR="00F35B83" w:rsidRPr="005D42CC">
        <w:rPr>
          <w:rFonts w:ascii="Calibri" w:hAnsi="Calibri"/>
        </w:rPr>
        <w:t>：理性平和，文明礼貌，诚信友善。</w:t>
      </w:r>
    </w:p>
    <w:p w:rsidR="00F35B83" w:rsidRPr="005D42CC" w:rsidRDefault="007A1129" w:rsidP="00F35B83">
      <w:pPr>
        <w:rPr>
          <w:rFonts w:ascii="Calibri" w:hAnsi="Calibri"/>
        </w:rPr>
      </w:pPr>
      <w:r>
        <w:rPr>
          <w:rFonts w:ascii="Calibri" w:hAnsi="Calibri"/>
        </w:rPr>
        <w:t>6</w:t>
      </w:r>
      <w:r>
        <w:rPr>
          <w:rFonts w:ascii="Calibri" w:hAnsi="Calibri"/>
        </w:rPr>
        <w:t>．</w:t>
      </w:r>
      <w:r w:rsidR="00F35B83" w:rsidRPr="00C77974">
        <w:rPr>
          <w:rFonts w:ascii="Calibri" w:hAnsi="Calibri"/>
          <w:b/>
        </w:rPr>
        <w:t>严守纪律</w:t>
      </w:r>
      <w:r w:rsidR="00F35B83" w:rsidRPr="005D42CC">
        <w:rPr>
          <w:rFonts w:ascii="Calibri" w:hAnsi="Calibri"/>
        </w:rPr>
        <w:t>：遵章守纪，保守秘密，令行禁止。</w:t>
      </w:r>
    </w:p>
    <w:p w:rsidR="00F35B83" w:rsidRPr="005D42CC" w:rsidRDefault="007A1129" w:rsidP="00F35B83">
      <w:pPr>
        <w:rPr>
          <w:rFonts w:ascii="Calibri" w:hAnsi="Calibri"/>
        </w:rPr>
      </w:pPr>
      <w:r>
        <w:rPr>
          <w:rFonts w:ascii="Calibri" w:hAnsi="Calibri"/>
        </w:rPr>
        <w:lastRenderedPageBreak/>
        <w:t>7</w:t>
      </w:r>
      <w:r>
        <w:rPr>
          <w:rFonts w:ascii="Calibri" w:hAnsi="Calibri"/>
        </w:rPr>
        <w:t>．</w:t>
      </w:r>
      <w:r w:rsidR="00F35B83" w:rsidRPr="00C77974">
        <w:rPr>
          <w:rFonts w:ascii="Calibri" w:hAnsi="Calibri"/>
          <w:b/>
        </w:rPr>
        <w:t>爱岗敬业</w:t>
      </w:r>
      <w:r w:rsidR="00F35B83" w:rsidRPr="005D42CC">
        <w:rPr>
          <w:rFonts w:ascii="Calibri" w:hAnsi="Calibri"/>
        </w:rPr>
        <w:t>：恪尽职守，勤学善思，精益求精。</w:t>
      </w:r>
    </w:p>
    <w:p w:rsidR="00F35B83" w:rsidRPr="005D42CC" w:rsidRDefault="007A1129" w:rsidP="00F35B83">
      <w:pPr>
        <w:rPr>
          <w:rFonts w:ascii="Calibri" w:hAnsi="Calibri"/>
        </w:rPr>
      </w:pPr>
      <w:r>
        <w:rPr>
          <w:rFonts w:ascii="Calibri" w:hAnsi="Calibri"/>
        </w:rPr>
        <w:t>8</w:t>
      </w:r>
      <w:r>
        <w:rPr>
          <w:rFonts w:ascii="Calibri" w:hAnsi="Calibri"/>
        </w:rPr>
        <w:t>．</w:t>
      </w:r>
      <w:r w:rsidR="00F35B83" w:rsidRPr="00C77974">
        <w:rPr>
          <w:rFonts w:ascii="Calibri" w:hAnsi="Calibri"/>
          <w:b/>
        </w:rPr>
        <w:t>甘于奉献</w:t>
      </w:r>
      <w:r w:rsidR="00F35B83" w:rsidRPr="005D42CC">
        <w:rPr>
          <w:rFonts w:ascii="Calibri" w:hAnsi="Calibri"/>
        </w:rPr>
        <w:t>：任劳任怨，顾全大局，献身使命。</w:t>
      </w:r>
    </w:p>
    <w:p w:rsidR="00F35B83" w:rsidRPr="005D42CC" w:rsidRDefault="007A1129" w:rsidP="00F35B83">
      <w:pPr>
        <w:rPr>
          <w:rFonts w:ascii="Calibri" w:hAnsi="Calibri"/>
        </w:rPr>
      </w:pPr>
      <w:r>
        <w:rPr>
          <w:rFonts w:ascii="Calibri" w:hAnsi="Calibri"/>
        </w:rPr>
        <w:t>9</w:t>
      </w:r>
      <w:r>
        <w:rPr>
          <w:rFonts w:ascii="Calibri" w:hAnsi="Calibri"/>
        </w:rPr>
        <w:t>．</w:t>
      </w:r>
      <w:r w:rsidR="00F35B83" w:rsidRPr="00C77974">
        <w:rPr>
          <w:rFonts w:ascii="Calibri" w:hAnsi="Calibri"/>
          <w:b/>
        </w:rPr>
        <w:t>清正廉洁</w:t>
      </w:r>
      <w:r w:rsidR="00F35B83" w:rsidRPr="005D42CC">
        <w:rPr>
          <w:rFonts w:ascii="Calibri" w:hAnsi="Calibri"/>
        </w:rPr>
        <w:t>：艰苦朴素，情趣健康，克己奉公。</w:t>
      </w:r>
    </w:p>
    <w:p w:rsidR="00F35B83" w:rsidRPr="005D42CC" w:rsidRDefault="00F35B83" w:rsidP="00F35B83">
      <w:pPr>
        <w:rPr>
          <w:rFonts w:ascii="Calibri" w:hAnsi="Calibri"/>
        </w:rPr>
      </w:pPr>
      <w:r w:rsidRPr="005D42CC">
        <w:rPr>
          <w:rFonts w:ascii="Calibri" w:hAnsi="Calibri"/>
        </w:rPr>
        <w:t>1</w:t>
      </w:r>
      <w:r w:rsidR="007A1129">
        <w:rPr>
          <w:rFonts w:ascii="Calibri" w:hAnsi="Calibri"/>
        </w:rPr>
        <w:t>0</w:t>
      </w:r>
      <w:r w:rsidR="007A1129">
        <w:rPr>
          <w:rFonts w:ascii="Calibri" w:hAnsi="Calibri"/>
        </w:rPr>
        <w:t>．</w:t>
      </w:r>
      <w:r w:rsidRPr="00C77974">
        <w:rPr>
          <w:rFonts w:ascii="Calibri" w:hAnsi="Calibri"/>
          <w:b/>
        </w:rPr>
        <w:t>团结协作</w:t>
      </w:r>
      <w:r w:rsidRPr="005D42CC">
        <w:rPr>
          <w:rFonts w:ascii="Calibri" w:hAnsi="Calibri"/>
        </w:rPr>
        <w:t>：精诚合作，勇于担当，积极向上。</w:t>
      </w:r>
    </w:p>
    <w:p w:rsidR="00F35B83" w:rsidRPr="005D42CC" w:rsidRDefault="00F35B83" w:rsidP="007D4BCB">
      <w:pPr>
        <w:pStyle w:val="30"/>
      </w:pPr>
      <w:bookmarkStart w:id="25" w:name="_Toc472119073"/>
      <w:r w:rsidRPr="005D42CC">
        <w:rPr>
          <w:rFonts w:hint="eastAsia"/>
        </w:rPr>
        <w:t>第三节</w:t>
      </w:r>
      <w:r w:rsidR="00602890">
        <w:rPr>
          <w:rFonts w:hint="eastAsia"/>
        </w:rPr>
        <w:t xml:space="preserve"> </w:t>
      </w:r>
      <w:r w:rsidRPr="005D42CC">
        <w:t xml:space="preserve"> 公安机关人民警察的义务与纪律</w:t>
      </w:r>
      <w:bookmarkEnd w:id="25"/>
    </w:p>
    <w:p w:rsidR="00F35B83" w:rsidRPr="005D42CC" w:rsidRDefault="00F35B83" w:rsidP="000A7687">
      <w:pPr>
        <w:pStyle w:val="44"/>
      </w:pPr>
      <w:r w:rsidRPr="005D42CC">
        <w:rPr>
          <w:rFonts w:hint="eastAsia"/>
        </w:rPr>
        <w:t>一、人民警察的义务</w:t>
      </w:r>
    </w:p>
    <w:p w:rsidR="00F35B83" w:rsidRPr="005D42CC" w:rsidRDefault="00F35B83" w:rsidP="00F35B83">
      <w:pPr>
        <w:rPr>
          <w:rFonts w:ascii="Calibri" w:hAnsi="Calibri"/>
        </w:rPr>
      </w:pPr>
      <w:r w:rsidRPr="005D42CC">
        <w:rPr>
          <w:rFonts w:ascii="Calibri" w:hAnsi="Calibri" w:hint="eastAsia"/>
        </w:rPr>
        <w:t>（一）概念和特点</w:t>
      </w:r>
    </w:p>
    <w:p w:rsidR="00F35B83" w:rsidRPr="005D42CC" w:rsidRDefault="007A1129" w:rsidP="00F35B83">
      <w:pPr>
        <w:rPr>
          <w:rFonts w:ascii="Calibri" w:hAnsi="Calibri"/>
        </w:rPr>
      </w:pPr>
      <w:r>
        <w:rPr>
          <w:rFonts w:ascii="Calibri" w:hAnsi="Calibri"/>
        </w:rPr>
        <w:t>1</w:t>
      </w:r>
      <w:r>
        <w:rPr>
          <w:rFonts w:ascii="Calibri" w:hAnsi="Calibri"/>
        </w:rPr>
        <w:t>．</w:t>
      </w:r>
      <w:r w:rsidR="00F35B83" w:rsidRPr="005D42CC">
        <w:rPr>
          <w:rFonts w:ascii="Calibri" w:hAnsi="Calibri"/>
        </w:rPr>
        <w:t>概念：人民警察在行使权力、履行职责的过程中</w:t>
      </w:r>
      <w:proofErr w:type="gramStart"/>
      <w:r w:rsidR="00F35B83" w:rsidRPr="005D42CC">
        <w:rPr>
          <w:rFonts w:ascii="Calibri" w:hAnsi="Calibri"/>
        </w:rPr>
        <w:t>作出</w:t>
      </w:r>
      <w:proofErr w:type="gramEnd"/>
      <w:r w:rsidR="00F35B83" w:rsidRPr="005D42CC">
        <w:rPr>
          <w:rFonts w:ascii="Calibri" w:hAnsi="Calibri"/>
        </w:rPr>
        <w:t>或不得</w:t>
      </w:r>
      <w:proofErr w:type="gramStart"/>
      <w:r w:rsidR="00F35B83" w:rsidRPr="005D42CC">
        <w:rPr>
          <w:rFonts w:ascii="Calibri" w:hAnsi="Calibri"/>
        </w:rPr>
        <w:t>作出</w:t>
      </w:r>
      <w:proofErr w:type="gramEnd"/>
      <w:r w:rsidR="00F35B83" w:rsidRPr="005D42CC">
        <w:rPr>
          <w:rFonts w:ascii="Calibri" w:hAnsi="Calibri"/>
        </w:rPr>
        <w:t>一定行为的约束</w:t>
      </w:r>
    </w:p>
    <w:p w:rsidR="00F35B83" w:rsidRPr="005D42CC" w:rsidRDefault="007A1129" w:rsidP="00F35B83">
      <w:pPr>
        <w:rPr>
          <w:rFonts w:ascii="Calibri" w:hAnsi="Calibri"/>
        </w:rPr>
      </w:pPr>
      <w:r>
        <w:rPr>
          <w:rFonts w:ascii="Calibri" w:hAnsi="Calibri"/>
        </w:rPr>
        <w:t>2</w:t>
      </w:r>
      <w:r>
        <w:rPr>
          <w:rFonts w:ascii="Calibri" w:hAnsi="Calibri"/>
        </w:rPr>
        <w:t>．</w:t>
      </w:r>
      <w:r w:rsidR="00F35B83" w:rsidRPr="005D42CC">
        <w:rPr>
          <w:rFonts w:ascii="Calibri" w:hAnsi="Calibri"/>
        </w:rPr>
        <w:t>特点：</w:t>
      </w:r>
    </w:p>
    <w:p w:rsidR="00F35B83" w:rsidRPr="005D42CC" w:rsidRDefault="00F35B83" w:rsidP="00F35B83">
      <w:pPr>
        <w:rPr>
          <w:rFonts w:ascii="Calibri" w:hAnsi="Calibri"/>
        </w:rPr>
      </w:pPr>
      <w:r w:rsidRPr="005D42CC">
        <w:rPr>
          <w:rFonts w:ascii="Calibri" w:hAnsi="Calibri"/>
        </w:rPr>
        <w:t>（</w:t>
      </w:r>
      <w:r w:rsidRPr="005D42CC">
        <w:rPr>
          <w:rFonts w:ascii="Calibri" w:hAnsi="Calibri"/>
        </w:rPr>
        <w:t>1</w:t>
      </w:r>
      <w:r w:rsidRPr="005D42CC">
        <w:rPr>
          <w:rFonts w:ascii="Calibri" w:hAnsi="Calibri"/>
        </w:rPr>
        <w:t>）</w:t>
      </w:r>
      <w:r w:rsidRPr="00CD4793">
        <w:rPr>
          <w:rFonts w:ascii="Calibri" w:hAnsi="Calibri"/>
          <w:b/>
        </w:rPr>
        <w:t>主体的特定性</w:t>
      </w:r>
      <w:r w:rsidRPr="005D42CC">
        <w:rPr>
          <w:rFonts w:ascii="Calibri" w:hAnsi="Calibri"/>
        </w:rPr>
        <w:t>：人民警察的义务是基于人民警察的职务关系而产生的，只有人民警察才是义务的承受主体。</w:t>
      </w:r>
    </w:p>
    <w:p w:rsidR="00F35B83" w:rsidRPr="005D42CC" w:rsidRDefault="00F35B83" w:rsidP="00F35B83">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w:t>
      </w:r>
      <w:r w:rsidRPr="00CD4793">
        <w:rPr>
          <w:rFonts w:ascii="Calibri" w:hAnsi="Calibri"/>
          <w:b/>
        </w:rPr>
        <w:t>人民警察义务具有平等性</w:t>
      </w:r>
      <w:r w:rsidRPr="005D42CC">
        <w:rPr>
          <w:rFonts w:ascii="Calibri" w:hAnsi="Calibri"/>
        </w:rPr>
        <w:t>。</w:t>
      </w:r>
    </w:p>
    <w:p w:rsidR="00F35B83" w:rsidRPr="005D42CC" w:rsidRDefault="00F35B83" w:rsidP="00F35B83">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w:t>
      </w:r>
      <w:r w:rsidRPr="00CD4793">
        <w:rPr>
          <w:rFonts w:ascii="Calibri" w:hAnsi="Calibri"/>
          <w:b/>
        </w:rPr>
        <w:t>人民警察义务直接决定于国家的任用行为</w:t>
      </w:r>
      <w:r w:rsidRPr="005D42CC">
        <w:rPr>
          <w:rFonts w:ascii="Calibri" w:hAnsi="Calibri"/>
        </w:rPr>
        <w:t>（国家赋予其权力）。</w:t>
      </w:r>
    </w:p>
    <w:p w:rsidR="00F35B83" w:rsidRPr="005D42CC" w:rsidRDefault="00F35B83" w:rsidP="00F35B83">
      <w:pPr>
        <w:rPr>
          <w:rFonts w:ascii="Calibri" w:hAnsi="Calibri"/>
        </w:rPr>
      </w:pPr>
      <w:r w:rsidRPr="005D42CC">
        <w:rPr>
          <w:rFonts w:ascii="Calibri" w:hAnsi="Calibri" w:hint="eastAsia"/>
        </w:rPr>
        <w:t>（二）义务的主要内容</w:t>
      </w:r>
    </w:p>
    <w:p w:rsidR="00F35B83" w:rsidRPr="005D42CC" w:rsidRDefault="00F35B83" w:rsidP="00F35B83">
      <w:pPr>
        <w:rPr>
          <w:rFonts w:ascii="Calibri" w:hAnsi="Calibri"/>
        </w:rPr>
      </w:pPr>
      <w:r w:rsidRPr="005D42CC">
        <w:rPr>
          <w:rFonts w:ascii="Calibri" w:hAnsi="Calibri"/>
        </w:rPr>
        <w:t>《人民警察法》第二十条规定</w:t>
      </w:r>
      <w:r w:rsidR="00CF1C13">
        <w:rPr>
          <w:rFonts w:ascii="Calibri" w:hAnsi="Calibri" w:hint="eastAsia"/>
        </w:rPr>
        <w:t>，</w:t>
      </w:r>
      <w:r w:rsidRPr="005D42CC">
        <w:rPr>
          <w:rFonts w:ascii="Calibri" w:hAnsi="Calibri"/>
        </w:rPr>
        <w:t>人民警察必须做到：</w:t>
      </w:r>
    </w:p>
    <w:p w:rsidR="00F35B83" w:rsidRPr="005D42CC" w:rsidRDefault="007A1129" w:rsidP="00F35B83">
      <w:pPr>
        <w:rPr>
          <w:rFonts w:ascii="Calibri" w:hAnsi="Calibri"/>
        </w:rPr>
      </w:pPr>
      <w:r>
        <w:rPr>
          <w:rFonts w:ascii="Calibri" w:hAnsi="Calibri"/>
        </w:rPr>
        <w:t>1</w:t>
      </w:r>
      <w:r>
        <w:rPr>
          <w:rFonts w:ascii="Calibri" w:hAnsi="Calibri"/>
        </w:rPr>
        <w:t>．</w:t>
      </w:r>
      <w:r w:rsidR="00F35B83" w:rsidRPr="00CD4793">
        <w:rPr>
          <w:rFonts w:ascii="Calibri" w:hAnsi="Calibri"/>
          <w:b/>
        </w:rPr>
        <w:t>秉公执法</w:t>
      </w:r>
      <w:r w:rsidR="00F35B83" w:rsidRPr="005D42CC">
        <w:rPr>
          <w:rFonts w:ascii="Calibri" w:hAnsi="Calibri"/>
        </w:rPr>
        <w:t>，办事公道</w:t>
      </w:r>
      <w:r w:rsidR="00F35B83" w:rsidRPr="005D42CC">
        <w:rPr>
          <w:rFonts w:ascii="Calibri" w:hAnsi="Calibri"/>
        </w:rPr>
        <w:t>——</w:t>
      </w:r>
      <w:r w:rsidR="00F35B83" w:rsidRPr="005D42CC">
        <w:rPr>
          <w:rFonts w:ascii="Calibri" w:hAnsi="Calibri"/>
        </w:rPr>
        <w:t>其核心就是一</w:t>
      </w:r>
      <w:r w:rsidR="00F35B83" w:rsidRPr="00CF1C13">
        <w:t>个“公”字</w:t>
      </w:r>
      <w:r w:rsidR="00F35B83" w:rsidRPr="005D42CC">
        <w:rPr>
          <w:rFonts w:ascii="Calibri" w:hAnsi="Calibri"/>
        </w:rPr>
        <w:t>。</w:t>
      </w:r>
    </w:p>
    <w:p w:rsidR="00F35B83" w:rsidRPr="005D42CC" w:rsidRDefault="007A1129" w:rsidP="00F35B83">
      <w:pPr>
        <w:rPr>
          <w:rFonts w:ascii="Calibri" w:hAnsi="Calibri"/>
        </w:rPr>
      </w:pPr>
      <w:r>
        <w:rPr>
          <w:rFonts w:ascii="Calibri" w:hAnsi="Calibri"/>
        </w:rPr>
        <w:t>2</w:t>
      </w:r>
      <w:r>
        <w:rPr>
          <w:rFonts w:ascii="Calibri" w:hAnsi="Calibri"/>
        </w:rPr>
        <w:t>．</w:t>
      </w:r>
      <w:r w:rsidR="00F35B83" w:rsidRPr="00CD4793">
        <w:rPr>
          <w:rFonts w:ascii="Calibri" w:hAnsi="Calibri"/>
          <w:b/>
        </w:rPr>
        <w:t>模范遵守社会公德</w:t>
      </w:r>
      <w:r w:rsidR="00F35B83" w:rsidRPr="005D42CC">
        <w:rPr>
          <w:rFonts w:ascii="Calibri" w:hAnsi="Calibri"/>
        </w:rPr>
        <w:t>；</w:t>
      </w:r>
    </w:p>
    <w:p w:rsidR="00F35B83" w:rsidRPr="005D42CC" w:rsidRDefault="007A1129" w:rsidP="00F35B83">
      <w:pPr>
        <w:rPr>
          <w:rFonts w:ascii="Calibri" w:hAnsi="Calibri"/>
        </w:rPr>
      </w:pPr>
      <w:r>
        <w:rPr>
          <w:rFonts w:ascii="Calibri" w:hAnsi="Calibri"/>
        </w:rPr>
        <w:t>3</w:t>
      </w:r>
      <w:r>
        <w:rPr>
          <w:rFonts w:ascii="Calibri" w:hAnsi="Calibri"/>
        </w:rPr>
        <w:t>．</w:t>
      </w:r>
      <w:r w:rsidR="00F35B83" w:rsidRPr="00CD4793">
        <w:rPr>
          <w:rFonts w:ascii="Calibri" w:hAnsi="Calibri"/>
          <w:b/>
        </w:rPr>
        <w:t>礼貌待人，文明执勤；</w:t>
      </w:r>
    </w:p>
    <w:p w:rsidR="00F35B83" w:rsidRPr="005D42CC" w:rsidRDefault="007A1129" w:rsidP="00F35B83">
      <w:pPr>
        <w:rPr>
          <w:rFonts w:ascii="Calibri" w:hAnsi="Calibri"/>
        </w:rPr>
      </w:pPr>
      <w:r>
        <w:rPr>
          <w:rFonts w:ascii="Calibri" w:hAnsi="Calibri"/>
        </w:rPr>
        <w:t>4</w:t>
      </w:r>
      <w:r>
        <w:rPr>
          <w:rFonts w:ascii="Calibri" w:hAnsi="Calibri"/>
        </w:rPr>
        <w:t>．</w:t>
      </w:r>
      <w:r w:rsidR="00F35B83" w:rsidRPr="00CD4793">
        <w:rPr>
          <w:rFonts w:ascii="Calibri" w:hAnsi="Calibri"/>
          <w:b/>
        </w:rPr>
        <w:t>尊重人民群众的风俗习惯。</w:t>
      </w:r>
    </w:p>
    <w:p w:rsidR="00F35B83" w:rsidRPr="005D42CC" w:rsidRDefault="00F35B83" w:rsidP="000A7687">
      <w:pPr>
        <w:pStyle w:val="44"/>
      </w:pPr>
      <w:r w:rsidRPr="005D42CC">
        <w:rPr>
          <w:rFonts w:hint="eastAsia"/>
        </w:rPr>
        <w:t>二、人民警察的纪律</w:t>
      </w:r>
    </w:p>
    <w:p w:rsidR="00F35B83" w:rsidRPr="005D42CC" w:rsidRDefault="00F35B83" w:rsidP="00F35B83">
      <w:pPr>
        <w:rPr>
          <w:rFonts w:ascii="Calibri" w:hAnsi="Calibri"/>
        </w:rPr>
      </w:pPr>
      <w:r w:rsidRPr="005D42CC">
        <w:rPr>
          <w:rFonts w:ascii="Calibri" w:hAnsi="Calibri" w:hint="eastAsia"/>
        </w:rPr>
        <w:t>（一）概念特点</w:t>
      </w:r>
    </w:p>
    <w:p w:rsidR="00F35B83" w:rsidRPr="005D42CC" w:rsidRDefault="007A1129" w:rsidP="00F35B83">
      <w:pPr>
        <w:rPr>
          <w:rFonts w:ascii="Calibri" w:hAnsi="Calibri"/>
        </w:rPr>
      </w:pPr>
      <w:r>
        <w:rPr>
          <w:rFonts w:ascii="Calibri" w:hAnsi="Calibri"/>
        </w:rPr>
        <w:t>1</w:t>
      </w:r>
      <w:r>
        <w:rPr>
          <w:rFonts w:ascii="Calibri" w:hAnsi="Calibri"/>
        </w:rPr>
        <w:t>．</w:t>
      </w:r>
      <w:r w:rsidR="00F35B83" w:rsidRPr="005D42CC">
        <w:rPr>
          <w:rFonts w:ascii="Calibri" w:hAnsi="Calibri"/>
        </w:rPr>
        <w:t>概念：人民警察在行使权力时而必须遵守的义务性</w:t>
      </w:r>
    </w:p>
    <w:p w:rsidR="00F35B83" w:rsidRPr="005D42CC" w:rsidRDefault="007A1129" w:rsidP="00F35B83">
      <w:pPr>
        <w:rPr>
          <w:rFonts w:ascii="Calibri" w:hAnsi="Calibri"/>
        </w:rPr>
      </w:pPr>
      <w:r>
        <w:rPr>
          <w:rFonts w:ascii="Calibri" w:hAnsi="Calibri"/>
        </w:rPr>
        <w:t>2</w:t>
      </w:r>
      <w:r>
        <w:rPr>
          <w:rFonts w:ascii="Calibri" w:hAnsi="Calibri"/>
        </w:rPr>
        <w:t>．</w:t>
      </w:r>
      <w:r w:rsidR="00F35B83" w:rsidRPr="005D42CC">
        <w:rPr>
          <w:rFonts w:ascii="Calibri" w:hAnsi="Calibri"/>
        </w:rPr>
        <w:t>特点：</w:t>
      </w:r>
    </w:p>
    <w:p w:rsidR="00F35B83" w:rsidRPr="00CD4793" w:rsidRDefault="00F35B83" w:rsidP="00F35B83">
      <w:pPr>
        <w:rPr>
          <w:rFonts w:ascii="Calibri" w:hAnsi="Calibri"/>
          <w:b/>
        </w:rPr>
      </w:pPr>
      <w:r w:rsidRPr="005D42CC">
        <w:rPr>
          <w:rFonts w:ascii="Calibri" w:hAnsi="Calibri" w:hint="eastAsia"/>
        </w:rPr>
        <w:t>（</w:t>
      </w:r>
      <w:r w:rsidRPr="005D42CC">
        <w:rPr>
          <w:rFonts w:ascii="Calibri" w:hAnsi="Calibri"/>
        </w:rPr>
        <w:t>1</w:t>
      </w:r>
      <w:r w:rsidRPr="005D42CC">
        <w:rPr>
          <w:rFonts w:ascii="Calibri" w:hAnsi="Calibri"/>
        </w:rPr>
        <w:t>）人民警察是一支纪律部队，其纪律不同于其他组织的纪律，也不是一般的组织纪律，而是</w:t>
      </w:r>
      <w:r w:rsidRPr="00CD4793">
        <w:rPr>
          <w:rFonts w:ascii="Calibri" w:hAnsi="Calibri"/>
          <w:b/>
        </w:rPr>
        <w:t>具有法律属性的纪律。</w:t>
      </w:r>
    </w:p>
    <w:p w:rsidR="00F35B83" w:rsidRPr="005D42CC" w:rsidRDefault="00F35B83" w:rsidP="00F35B83">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）人民警察的纪律具有</w:t>
      </w:r>
      <w:r w:rsidRPr="00CD4793">
        <w:rPr>
          <w:rFonts w:ascii="Calibri" w:hAnsi="Calibri"/>
          <w:b/>
        </w:rPr>
        <w:t>更明确、更强烈的强制性和约束作用</w:t>
      </w:r>
      <w:r w:rsidRPr="005D42CC">
        <w:rPr>
          <w:rFonts w:ascii="Calibri" w:hAnsi="Calibri"/>
        </w:rPr>
        <w:t>。</w:t>
      </w:r>
    </w:p>
    <w:p w:rsidR="00F35B83" w:rsidRPr="005D42CC" w:rsidRDefault="00F35B83" w:rsidP="00F35B83">
      <w:pPr>
        <w:rPr>
          <w:rFonts w:ascii="Calibri" w:hAnsi="Calibri"/>
        </w:rPr>
      </w:pPr>
      <w:r w:rsidRPr="005D42CC">
        <w:rPr>
          <w:rFonts w:ascii="Calibri" w:hAnsi="Calibri" w:hint="eastAsia"/>
        </w:rPr>
        <w:t>（二）人民警察纪律的内容</w:t>
      </w:r>
    </w:p>
    <w:p w:rsidR="00F35B83" w:rsidRPr="005D42CC" w:rsidRDefault="007A1129" w:rsidP="00CD4793">
      <w:pPr>
        <w:ind w:firstLine="422"/>
        <w:rPr>
          <w:rFonts w:ascii="Calibri" w:hAnsi="Calibri"/>
        </w:rPr>
      </w:pPr>
      <w:r w:rsidRPr="00CD4793">
        <w:rPr>
          <w:rFonts w:ascii="Calibri" w:hAnsi="Calibri"/>
          <w:b/>
        </w:rPr>
        <w:t>1</w:t>
      </w:r>
      <w:r w:rsidRPr="00CD4793">
        <w:rPr>
          <w:rFonts w:ascii="Calibri" w:hAnsi="Calibri"/>
          <w:b/>
        </w:rPr>
        <w:t>．</w:t>
      </w:r>
      <w:r w:rsidR="00F35B83" w:rsidRPr="00CD4793">
        <w:rPr>
          <w:rFonts w:ascii="Calibri" w:hAnsi="Calibri"/>
          <w:b/>
        </w:rPr>
        <w:t>政治纪律</w:t>
      </w:r>
      <w:r w:rsidR="00F35B83" w:rsidRPr="005D42CC">
        <w:rPr>
          <w:rFonts w:ascii="Calibri" w:hAnsi="Calibri"/>
        </w:rPr>
        <w:t>。政治纪律是有关人民警察政治觉悟、政治行为和政治言论方面的规范。公安机关人民警察的性质和任务决定了其必须保持忠于党、忠于国家、忠于人民、忠于法律的政治本色。</w:t>
      </w:r>
    </w:p>
    <w:p w:rsidR="00F35B83" w:rsidRPr="005D42CC" w:rsidRDefault="007A1129" w:rsidP="00CD4793">
      <w:pPr>
        <w:ind w:firstLine="422"/>
        <w:rPr>
          <w:rFonts w:ascii="Calibri" w:hAnsi="Calibri"/>
        </w:rPr>
      </w:pPr>
      <w:r w:rsidRPr="00CD4793">
        <w:rPr>
          <w:rFonts w:ascii="Calibri" w:hAnsi="Calibri"/>
          <w:b/>
        </w:rPr>
        <w:t>2</w:t>
      </w:r>
      <w:r w:rsidRPr="00CD4793">
        <w:rPr>
          <w:rFonts w:ascii="Calibri" w:hAnsi="Calibri"/>
          <w:b/>
        </w:rPr>
        <w:t>．</w:t>
      </w:r>
      <w:r w:rsidR="00F35B83" w:rsidRPr="00CD4793">
        <w:rPr>
          <w:rFonts w:ascii="Calibri" w:hAnsi="Calibri"/>
          <w:b/>
        </w:rPr>
        <w:t>组织纪律</w:t>
      </w:r>
      <w:r w:rsidR="00F35B83" w:rsidRPr="005D42CC">
        <w:rPr>
          <w:rFonts w:ascii="Calibri" w:hAnsi="Calibri"/>
        </w:rPr>
        <w:t>。组织纪律是对人民警察行动上的要求。一切行动听指挥，是警察职业的一个特点。</w:t>
      </w:r>
    </w:p>
    <w:p w:rsidR="00F35B83" w:rsidRPr="005D42CC" w:rsidRDefault="007A1129" w:rsidP="00CD4793">
      <w:pPr>
        <w:ind w:firstLine="422"/>
        <w:rPr>
          <w:rFonts w:ascii="Calibri" w:hAnsi="Calibri"/>
        </w:rPr>
      </w:pPr>
      <w:r w:rsidRPr="00CD4793">
        <w:rPr>
          <w:rFonts w:ascii="Calibri" w:hAnsi="Calibri"/>
          <w:b/>
        </w:rPr>
        <w:t>3</w:t>
      </w:r>
      <w:r w:rsidRPr="00CD4793">
        <w:rPr>
          <w:rFonts w:ascii="Calibri" w:hAnsi="Calibri"/>
          <w:b/>
        </w:rPr>
        <w:t>．</w:t>
      </w:r>
      <w:r w:rsidR="00F35B83" w:rsidRPr="00CD4793">
        <w:rPr>
          <w:rFonts w:ascii="Calibri" w:hAnsi="Calibri"/>
          <w:b/>
        </w:rPr>
        <w:t>执法执勤纪律</w:t>
      </w:r>
      <w:r w:rsidR="00F35B83" w:rsidRPr="005D42CC">
        <w:rPr>
          <w:rFonts w:ascii="Calibri" w:hAnsi="Calibri"/>
        </w:rPr>
        <w:t>。这是人民警察的工作纪律，包括积极履行职责、秉公执法等方面。</w:t>
      </w:r>
    </w:p>
    <w:p w:rsidR="00F35B83" w:rsidRPr="005D42CC" w:rsidRDefault="007A1129" w:rsidP="00CD4793">
      <w:pPr>
        <w:ind w:firstLine="422"/>
        <w:rPr>
          <w:rFonts w:ascii="Calibri" w:hAnsi="Calibri"/>
        </w:rPr>
      </w:pPr>
      <w:r w:rsidRPr="00CD4793">
        <w:rPr>
          <w:rFonts w:ascii="Calibri" w:hAnsi="Calibri"/>
          <w:b/>
        </w:rPr>
        <w:t>4</w:t>
      </w:r>
      <w:r w:rsidRPr="00CD4793">
        <w:rPr>
          <w:rFonts w:ascii="Calibri" w:hAnsi="Calibri"/>
          <w:b/>
        </w:rPr>
        <w:t>．</w:t>
      </w:r>
      <w:r w:rsidR="00F35B83" w:rsidRPr="00CD4793">
        <w:rPr>
          <w:rFonts w:ascii="Calibri" w:hAnsi="Calibri"/>
          <w:b/>
        </w:rPr>
        <w:t>内务纪律</w:t>
      </w:r>
      <w:r w:rsidR="00F35B83" w:rsidRPr="005D42CC">
        <w:rPr>
          <w:rFonts w:ascii="Calibri" w:hAnsi="Calibri"/>
        </w:rPr>
        <w:t>。这涉及人民警察的内部管理与维护人民群众合法权益等方面。</w:t>
      </w:r>
    </w:p>
    <w:p w:rsidR="00F35B83" w:rsidRPr="005D42CC" w:rsidRDefault="00F35B83" w:rsidP="00F35B83">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）要求在人民警察人事管理各个环节公开、公正、公平，保证唯才是举，任人唯贤；</w:t>
      </w:r>
    </w:p>
    <w:p w:rsidR="00F35B83" w:rsidRPr="005D42CC" w:rsidRDefault="00F35B83" w:rsidP="00F35B83">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）对待人民群众文明礼貌，热情耐心，不推诿搪塞，不敷衍了事，不吃拿卡要，</w:t>
      </w:r>
      <w:proofErr w:type="gramStart"/>
      <w:r w:rsidRPr="005D42CC">
        <w:rPr>
          <w:rFonts w:ascii="Calibri" w:hAnsi="Calibri"/>
        </w:rPr>
        <w:t>不</w:t>
      </w:r>
      <w:proofErr w:type="gramEnd"/>
      <w:r w:rsidRPr="005D42CC">
        <w:rPr>
          <w:rFonts w:ascii="Calibri" w:hAnsi="Calibri"/>
        </w:rPr>
        <w:t>谋取私利。</w:t>
      </w:r>
    </w:p>
    <w:p w:rsidR="00F35B83" w:rsidRPr="005D42CC" w:rsidRDefault="00CD4793" w:rsidP="007D4BCB">
      <w:pPr>
        <w:pStyle w:val="30"/>
      </w:pPr>
      <w:bookmarkStart w:id="26" w:name="_Toc472119075"/>
      <w:r>
        <w:rPr>
          <w:rFonts w:hint="eastAsia"/>
        </w:rPr>
        <w:t>第四</w:t>
      </w:r>
      <w:r w:rsidR="00F35B83" w:rsidRPr="005D42CC">
        <w:rPr>
          <w:rFonts w:hint="eastAsia"/>
        </w:rPr>
        <w:t xml:space="preserve">节  </w:t>
      </w:r>
      <w:r w:rsidR="00F35B83" w:rsidRPr="005D42CC">
        <w:t>内务制度</w:t>
      </w:r>
      <w:bookmarkEnd w:id="26"/>
    </w:p>
    <w:p w:rsidR="00F35B83" w:rsidRPr="005D42CC" w:rsidRDefault="00F35B83" w:rsidP="000A7687">
      <w:pPr>
        <w:pStyle w:val="44"/>
      </w:pPr>
      <w:r w:rsidRPr="005D42CC">
        <w:rPr>
          <w:rFonts w:hint="eastAsia"/>
        </w:rPr>
        <w:t>一、公安机关人民警察内务的含义</w:t>
      </w:r>
    </w:p>
    <w:p w:rsidR="00F35B83" w:rsidRPr="005D42CC" w:rsidRDefault="007A1129" w:rsidP="00F35B83">
      <w:pPr>
        <w:rPr>
          <w:rFonts w:ascii="Calibri" w:hAnsi="Calibri"/>
        </w:rPr>
      </w:pPr>
      <w:r>
        <w:rPr>
          <w:rFonts w:ascii="Calibri" w:hAnsi="Calibri"/>
        </w:rPr>
        <w:lastRenderedPageBreak/>
        <w:t>1</w:t>
      </w:r>
      <w:r>
        <w:rPr>
          <w:rFonts w:ascii="Calibri" w:hAnsi="Calibri"/>
        </w:rPr>
        <w:t>．</w:t>
      </w:r>
      <w:r w:rsidR="00F35B83" w:rsidRPr="005D42CC">
        <w:rPr>
          <w:rFonts w:ascii="Calibri" w:hAnsi="Calibri"/>
        </w:rPr>
        <w:t>定义：即公安机关人民警察的内部事务。</w:t>
      </w:r>
    </w:p>
    <w:p w:rsidR="00F35B83" w:rsidRPr="005D42CC" w:rsidRDefault="007A1129" w:rsidP="00F35B83">
      <w:pPr>
        <w:rPr>
          <w:rFonts w:ascii="Calibri" w:hAnsi="Calibri"/>
        </w:rPr>
      </w:pPr>
      <w:r>
        <w:rPr>
          <w:rFonts w:ascii="Calibri" w:hAnsi="Calibri"/>
        </w:rPr>
        <w:t>2</w:t>
      </w:r>
      <w:r>
        <w:rPr>
          <w:rFonts w:ascii="Calibri" w:hAnsi="Calibri"/>
        </w:rPr>
        <w:t>．</w:t>
      </w:r>
      <w:r w:rsidR="00F35B83" w:rsidRPr="005D42CC">
        <w:rPr>
          <w:rFonts w:ascii="Calibri" w:hAnsi="Calibri"/>
        </w:rPr>
        <w:t>内容：具体说就是公安机关人民警察内部工作运转程序和公安民警对外发生联系的活动。</w:t>
      </w:r>
    </w:p>
    <w:p w:rsidR="00F35B83" w:rsidRPr="005D42CC" w:rsidRDefault="00F35B83" w:rsidP="000A7687">
      <w:pPr>
        <w:pStyle w:val="44"/>
      </w:pPr>
      <w:r w:rsidRPr="005D42CC">
        <w:rPr>
          <w:rFonts w:hint="eastAsia"/>
        </w:rPr>
        <w:t>二、内务建设的方针、原则和基本要求</w:t>
      </w:r>
    </w:p>
    <w:p w:rsidR="00F35B83" w:rsidRPr="005D42CC" w:rsidRDefault="00F35B83" w:rsidP="00F35B83">
      <w:pPr>
        <w:rPr>
          <w:rFonts w:ascii="Calibri" w:hAnsi="Calibri"/>
        </w:rPr>
      </w:pPr>
      <w:r w:rsidRPr="005D42CC">
        <w:rPr>
          <w:rFonts w:ascii="Calibri" w:hAnsi="Calibri" w:hint="eastAsia"/>
        </w:rPr>
        <w:t>（一）基本方针：</w:t>
      </w:r>
      <w:r w:rsidRPr="00CD4793">
        <w:rPr>
          <w:rFonts w:ascii="Calibri" w:hAnsi="Calibri" w:hint="eastAsia"/>
          <w:b/>
        </w:rPr>
        <w:t>从严治警、依法治警</w:t>
      </w:r>
    </w:p>
    <w:p w:rsidR="00F35B83" w:rsidRPr="00CD4793" w:rsidRDefault="00F35B83" w:rsidP="00CD4793">
      <w:pPr>
        <w:rPr>
          <w:rFonts w:ascii="Calibri" w:hAnsi="Calibri"/>
          <w:b/>
        </w:rPr>
      </w:pPr>
      <w:r w:rsidRPr="005D42CC">
        <w:rPr>
          <w:rFonts w:ascii="Calibri" w:hAnsi="Calibri" w:hint="eastAsia"/>
        </w:rPr>
        <w:t>（二）内务建设的原则</w:t>
      </w:r>
      <w:r w:rsidR="00CD4793">
        <w:rPr>
          <w:rFonts w:ascii="Calibri" w:hAnsi="Calibri" w:hint="eastAsia"/>
        </w:rPr>
        <w:t>：</w:t>
      </w:r>
      <w:r w:rsidRPr="00CD4793">
        <w:rPr>
          <w:rFonts w:ascii="Calibri" w:hAnsi="Calibri" w:hint="eastAsia"/>
          <w:b/>
        </w:rPr>
        <w:t>高效务实、加强监督、着眼基层</w:t>
      </w:r>
    </w:p>
    <w:p w:rsidR="00F35B83" w:rsidRPr="005D42CC" w:rsidRDefault="00F35B83" w:rsidP="00CD4793">
      <w:pPr>
        <w:rPr>
          <w:rFonts w:ascii="Calibri" w:hAnsi="Calibri"/>
        </w:rPr>
      </w:pPr>
      <w:r w:rsidRPr="005D42CC">
        <w:rPr>
          <w:rFonts w:ascii="Calibri" w:hAnsi="Calibri" w:hint="eastAsia"/>
        </w:rPr>
        <w:t>（三）内务建设的基本要求</w:t>
      </w:r>
      <w:r w:rsidR="00CD4793">
        <w:rPr>
          <w:rFonts w:ascii="Calibri" w:hAnsi="Calibri" w:hint="eastAsia"/>
        </w:rPr>
        <w:t>：</w:t>
      </w:r>
      <w:r w:rsidRPr="00CD4793">
        <w:rPr>
          <w:rFonts w:ascii="Calibri" w:hAnsi="Calibri" w:hint="eastAsia"/>
          <w:b/>
        </w:rPr>
        <w:t>培养公正廉明、英勇善战、无私无畏、雷厉风行的优良警风</w:t>
      </w:r>
      <w:r w:rsidRPr="005D42CC">
        <w:rPr>
          <w:rFonts w:ascii="Calibri" w:hAnsi="Calibri" w:hint="eastAsia"/>
        </w:rPr>
        <w:t>。</w:t>
      </w:r>
    </w:p>
    <w:p w:rsidR="00F35B83" w:rsidRPr="005D42CC" w:rsidRDefault="00F35B83" w:rsidP="000A7687">
      <w:pPr>
        <w:pStyle w:val="44"/>
      </w:pPr>
      <w:r w:rsidRPr="005D42CC">
        <w:rPr>
          <w:rFonts w:hint="eastAsia"/>
        </w:rPr>
        <w:t>三、《内务条令》的基本内容</w:t>
      </w:r>
    </w:p>
    <w:p w:rsidR="00F35B83" w:rsidRPr="005D42CC" w:rsidRDefault="00F35B83" w:rsidP="00F35B83">
      <w:pPr>
        <w:rPr>
          <w:rFonts w:ascii="Calibri" w:hAnsi="Calibri"/>
        </w:rPr>
      </w:pPr>
      <w:r w:rsidRPr="005D42CC">
        <w:rPr>
          <w:rFonts w:ascii="Calibri" w:hAnsi="Calibri" w:hint="eastAsia"/>
        </w:rPr>
        <w:t>（一）宣誓</w:t>
      </w:r>
    </w:p>
    <w:p w:rsidR="00F35B83" w:rsidRPr="005D42CC" w:rsidRDefault="00F35B83" w:rsidP="00F35B83">
      <w:pPr>
        <w:rPr>
          <w:rFonts w:ascii="Calibri" w:hAnsi="Calibri"/>
        </w:rPr>
      </w:pPr>
      <w:r w:rsidRPr="005D42CC">
        <w:rPr>
          <w:rFonts w:ascii="Calibri" w:hAnsi="Calibri" w:hint="eastAsia"/>
        </w:rPr>
        <w:t>宣誓是公安民警对自己肩负神圣职责和光荣使命的庄严承诺和保证。</w:t>
      </w:r>
    </w:p>
    <w:p w:rsidR="00F35B83" w:rsidRPr="005D42CC" w:rsidRDefault="00F35B83" w:rsidP="00F35B83">
      <w:pPr>
        <w:rPr>
          <w:rFonts w:ascii="Calibri" w:hAnsi="Calibri"/>
        </w:rPr>
      </w:pPr>
      <w:r w:rsidRPr="005D42CC">
        <w:rPr>
          <w:rFonts w:ascii="Calibri" w:hAnsi="Calibri" w:hint="eastAsia"/>
        </w:rPr>
        <w:t>（二）内部关系</w:t>
      </w:r>
    </w:p>
    <w:p w:rsidR="00F35B83" w:rsidRPr="005D42CC" w:rsidRDefault="007A1129" w:rsidP="00F35B83">
      <w:pPr>
        <w:rPr>
          <w:rFonts w:ascii="Calibri" w:hAnsi="Calibri"/>
        </w:rPr>
      </w:pPr>
      <w:r>
        <w:rPr>
          <w:rFonts w:ascii="Calibri" w:hAnsi="Calibri"/>
        </w:rPr>
        <w:t>1</w:t>
      </w:r>
      <w:r>
        <w:rPr>
          <w:rFonts w:ascii="Calibri" w:hAnsi="Calibri"/>
        </w:rPr>
        <w:t>．</w:t>
      </w:r>
      <w:r w:rsidR="00F35B83" w:rsidRPr="005D42CC">
        <w:rPr>
          <w:rFonts w:ascii="Calibri" w:hAnsi="Calibri"/>
        </w:rPr>
        <w:t>不论职位高低，政治上一律平等，相互之间是同志关系。</w:t>
      </w:r>
    </w:p>
    <w:p w:rsidR="00F35B83" w:rsidRPr="005D42CC" w:rsidRDefault="007A1129" w:rsidP="00F35B83">
      <w:pPr>
        <w:rPr>
          <w:rFonts w:ascii="Calibri" w:hAnsi="Calibri"/>
        </w:rPr>
      </w:pPr>
      <w:r>
        <w:rPr>
          <w:rFonts w:ascii="Calibri" w:hAnsi="Calibri"/>
        </w:rPr>
        <w:t>2</w:t>
      </w:r>
      <w:r>
        <w:rPr>
          <w:rFonts w:ascii="Calibri" w:hAnsi="Calibri"/>
        </w:rPr>
        <w:t>．</w:t>
      </w:r>
      <w:r w:rsidR="00F35B83" w:rsidRPr="005D42CC">
        <w:rPr>
          <w:rFonts w:ascii="Calibri" w:hAnsi="Calibri"/>
        </w:rPr>
        <w:t>公安民警依据行政职务和警衔，构成上下级和同级关系。</w:t>
      </w:r>
    </w:p>
    <w:p w:rsidR="00F35B83" w:rsidRPr="005D42CC" w:rsidRDefault="007A1129" w:rsidP="00F35B83">
      <w:pPr>
        <w:rPr>
          <w:rFonts w:ascii="Calibri" w:hAnsi="Calibri"/>
        </w:rPr>
      </w:pPr>
      <w:r>
        <w:rPr>
          <w:rFonts w:ascii="Calibri" w:hAnsi="Calibri"/>
        </w:rPr>
        <w:t>3</w:t>
      </w:r>
      <w:r>
        <w:rPr>
          <w:rFonts w:ascii="Calibri" w:hAnsi="Calibri"/>
        </w:rPr>
        <w:t>．</w:t>
      </w:r>
      <w:r w:rsidR="00F35B83" w:rsidRPr="005D42CC">
        <w:rPr>
          <w:rFonts w:ascii="Calibri" w:hAnsi="Calibri"/>
        </w:rPr>
        <w:t>上级应当关心、爱护和严格管理下级；下级必须服从上级</w:t>
      </w:r>
      <w:r w:rsidR="00F35B83" w:rsidRPr="005D42CC">
        <w:rPr>
          <w:rFonts w:ascii="Calibri" w:hAnsi="Calibri" w:hint="eastAsia"/>
        </w:rPr>
        <w:t>。</w:t>
      </w:r>
    </w:p>
    <w:p w:rsidR="00F35B83" w:rsidRPr="005D42CC" w:rsidRDefault="007A1129" w:rsidP="00F35B83">
      <w:pPr>
        <w:rPr>
          <w:rFonts w:ascii="Calibri" w:hAnsi="Calibri"/>
        </w:rPr>
      </w:pPr>
      <w:r>
        <w:rPr>
          <w:rFonts w:ascii="Calibri" w:hAnsi="Calibri"/>
        </w:rPr>
        <w:t>4</w:t>
      </w:r>
      <w:r>
        <w:rPr>
          <w:rFonts w:ascii="Calibri" w:hAnsi="Calibri"/>
        </w:rPr>
        <w:t>．</w:t>
      </w:r>
      <w:r w:rsidR="00F35B83" w:rsidRPr="005D42CC">
        <w:rPr>
          <w:rFonts w:ascii="Calibri" w:hAnsi="Calibri"/>
        </w:rPr>
        <w:t>处理内部关系的基本要求是：各司其职，密切协作，互相支持，协调一致。</w:t>
      </w:r>
    </w:p>
    <w:p w:rsidR="00F35B83" w:rsidRPr="005D42CC" w:rsidRDefault="00F35B83" w:rsidP="00F35B83">
      <w:pPr>
        <w:rPr>
          <w:rFonts w:ascii="Calibri" w:hAnsi="Calibri"/>
        </w:rPr>
      </w:pPr>
      <w:r w:rsidRPr="005D42CC">
        <w:rPr>
          <w:rFonts w:ascii="Calibri" w:hAnsi="Calibri" w:hint="eastAsia"/>
        </w:rPr>
        <w:t>（三）警容风纪</w:t>
      </w:r>
    </w:p>
    <w:p w:rsidR="00F35B83" w:rsidRPr="005D42CC" w:rsidRDefault="007A1129" w:rsidP="00F35B83">
      <w:pPr>
        <w:rPr>
          <w:rFonts w:ascii="Calibri" w:hAnsi="Calibri"/>
        </w:rPr>
      </w:pPr>
      <w:r>
        <w:rPr>
          <w:rFonts w:ascii="Calibri" w:hAnsi="Calibri"/>
        </w:rPr>
        <w:t>1</w:t>
      </w:r>
      <w:r>
        <w:rPr>
          <w:rFonts w:ascii="Calibri" w:hAnsi="Calibri"/>
        </w:rPr>
        <w:t>．</w:t>
      </w:r>
      <w:r w:rsidR="00F35B83" w:rsidRPr="005D42CC">
        <w:rPr>
          <w:rFonts w:ascii="Calibri" w:hAnsi="Calibri"/>
        </w:rPr>
        <w:t>着装</w:t>
      </w:r>
    </w:p>
    <w:p w:rsidR="00F35B83" w:rsidRPr="005D42CC" w:rsidRDefault="007A1129" w:rsidP="00F35B83">
      <w:pPr>
        <w:rPr>
          <w:rFonts w:ascii="Calibri" w:hAnsi="Calibri"/>
        </w:rPr>
      </w:pPr>
      <w:r>
        <w:rPr>
          <w:rFonts w:ascii="Calibri" w:hAnsi="Calibri"/>
        </w:rPr>
        <w:t>2</w:t>
      </w:r>
      <w:r>
        <w:rPr>
          <w:rFonts w:ascii="Calibri" w:hAnsi="Calibri"/>
        </w:rPr>
        <w:t>．</w:t>
      </w:r>
      <w:r w:rsidR="00F35B83" w:rsidRPr="005D42CC">
        <w:rPr>
          <w:rFonts w:ascii="Calibri" w:hAnsi="Calibri"/>
        </w:rPr>
        <w:t>仪容</w:t>
      </w:r>
    </w:p>
    <w:p w:rsidR="00F35B83" w:rsidRPr="005D42CC" w:rsidRDefault="007A1129" w:rsidP="00F35B83">
      <w:pPr>
        <w:rPr>
          <w:rFonts w:ascii="Calibri" w:hAnsi="Calibri"/>
        </w:rPr>
      </w:pPr>
      <w:r>
        <w:rPr>
          <w:rFonts w:ascii="Calibri" w:hAnsi="Calibri"/>
        </w:rPr>
        <w:t>3</w:t>
      </w:r>
      <w:r>
        <w:rPr>
          <w:rFonts w:ascii="Calibri" w:hAnsi="Calibri"/>
        </w:rPr>
        <w:t>．</w:t>
      </w:r>
      <w:r w:rsidR="00F35B83" w:rsidRPr="005D42CC">
        <w:rPr>
          <w:rFonts w:ascii="Calibri" w:hAnsi="Calibri"/>
        </w:rPr>
        <w:t>举止</w:t>
      </w:r>
    </w:p>
    <w:p w:rsidR="00F35B83" w:rsidRPr="005D42CC" w:rsidRDefault="007A1129" w:rsidP="00F35B83">
      <w:pPr>
        <w:rPr>
          <w:rFonts w:ascii="Calibri" w:hAnsi="Calibri"/>
        </w:rPr>
      </w:pPr>
      <w:r>
        <w:rPr>
          <w:rFonts w:ascii="Calibri" w:hAnsi="Calibri"/>
        </w:rPr>
        <w:t>4</w:t>
      </w:r>
      <w:r>
        <w:rPr>
          <w:rFonts w:ascii="Calibri" w:hAnsi="Calibri"/>
        </w:rPr>
        <w:t>．</w:t>
      </w:r>
      <w:r w:rsidR="00F35B83" w:rsidRPr="005D42CC">
        <w:rPr>
          <w:rFonts w:ascii="Calibri" w:hAnsi="Calibri"/>
        </w:rPr>
        <w:t>礼节</w:t>
      </w:r>
    </w:p>
    <w:p w:rsidR="00F35B83" w:rsidRPr="005D42CC" w:rsidRDefault="00F35B83" w:rsidP="00F35B83">
      <w:pPr>
        <w:rPr>
          <w:rFonts w:ascii="Calibri" w:hAnsi="Calibri"/>
        </w:rPr>
      </w:pPr>
      <w:r w:rsidRPr="005D42CC">
        <w:rPr>
          <w:rFonts w:ascii="Calibri" w:hAnsi="Calibri" w:hint="eastAsia"/>
        </w:rPr>
        <w:t>警容风纪是人民警察政治素质、文明程度、精神风貌、纪律作风和战斗力的综合反映。</w:t>
      </w:r>
    </w:p>
    <w:p w:rsidR="00F35B83" w:rsidRPr="005D42CC" w:rsidRDefault="00F35B83" w:rsidP="00F35B83">
      <w:pPr>
        <w:rPr>
          <w:rFonts w:ascii="Calibri" w:hAnsi="Calibri"/>
        </w:rPr>
      </w:pPr>
      <w:r w:rsidRPr="005D42CC">
        <w:rPr>
          <w:rFonts w:ascii="Calibri" w:hAnsi="Calibri" w:hint="eastAsia"/>
        </w:rPr>
        <w:t>（四）日常制度</w:t>
      </w:r>
    </w:p>
    <w:p w:rsidR="00F35B83" w:rsidRPr="005D42CC" w:rsidRDefault="00F35B83" w:rsidP="00F35B83">
      <w:pPr>
        <w:rPr>
          <w:rFonts w:ascii="Calibri" w:hAnsi="Calibri"/>
        </w:rPr>
      </w:pPr>
      <w:r w:rsidRPr="005D42CC">
        <w:rPr>
          <w:rFonts w:ascii="Calibri" w:hAnsi="Calibri" w:hint="eastAsia"/>
        </w:rPr>
        <w:t>（五）接待群众</w:t>
      </w:r>
    </w:p>
    <w:p w:rsidR="00F35B83" w:rsidRPr="005D42CC" w:rsidRDefault="00F35B83" w:rsidP="00F35B83">
      <w:pPr>
        <w:rPr>
          <w:rFonts w:ascii="Calibri" w:hAnsi="Calibri"/>
        </w:rPr>
      </w:pPr>
      <w:r w:rsidRPr="005D42CC">
        <w:rPr>
          <w:rFonts w:ascii="Calibri" w:hAnsi="Calibri" w:hint="eastAsia"/>
        </w:rPr>
        <w:t>基本要求是：简化办事程序，提高工作效率，方便人民群众。</w:t>
      </w:r>
    </w:p>
    <w:p w:rsidR="00F35B83" w:rsidRPr="005D42CC" w:rsidRDefault="00F35B83" w:rsidP="00F35B83">
      <w:pPr>
        <w:rPr>
          <w:rFonts w:ascii="Calibri" w:hAnsi="Calibri"/>
        </w:rPr>
      </w:pPr>
      <w:r w:rsidRPr="005D42CC">
        <w:rPr>
          <w:rFonts w:ascii="Calibri" w:hAnsi="Calibri" w:hint="eastAsia"/>
        </w:rPr>
        <w:t>（六）值班备勤</w:t>
      </w:r>
    </w:p>
    <w:p w:rsidR="00F35B83" w:rsidRPr="005D42CC" w:rsidRDefault="00F35B83" w:rsidP="00F35B83">
      <w:pPr>
        <w:rPr>
          <w:rFonts w:ascii="Calibri" w:hAnsi="Calibri"/>
        </w:rPr>
      </w:pPr>
      <w:r w:rsidRPr="005D42CC">
        <w:rPr>
          <w:rFonts w:ascii="Calibri" w:hAnsi="Calibri" w:hint="eastAsia"/>
        </w:rPr>
        <w:t>（七）突发事件的处置</w:t>
      </w:r>
    </w:p>
    <w:p w:rsidR="00F35B83" w:rsidRPr="005D42CC" w:rsidRDefault="00F35B83" w:rsidP="00F35B83">
      <w:pPr>
        <w:rPr>
          <w:rFonts w:ascii="Calibri" w:hAnsi="Calibri"/>
        </w:rPr>
      </w:pPr>
      <w:r w:rsidRPr="005D42CC">
        <w:rPr>
          <w:rFonts w:ascii="Calibri" w:hAnsi="Calibri" w:hint="eastAsia"/>
        </w:rPr>
        <w:t>（八）装备管理——基本要素、基本条件</w:t>
      </w:r>
    </w:p>
    <w:p w:rsidR="00F35B83" w:rsidRPr="005D42CC" w:rsidRDefault="00F35B83" w:rsidP="00F35B83">
      <w:pPr>
        <w:rPr>
          <w:rFonts w:ascii="Calibri" w:hAnsi="Calibri"/>
        </w:rPr>
      </w:pPr>
      <w:r w:rsidRPr="005D42CC">
        <w:rPr>
          <w:rFonts w:ascii="Calibri" w:hAnsi="Calibri" w:hint="eastAsia"/>
        </w:rPr>
        <w:t>（九）办公秩序与内务设置</w:t>
      </w:r>
    </w:p>
    <w:p w:rsidR="00F35B83" w:rsidRPr="005D42CC" w:rsidRDefault="00F35B83" w:rsidP="00F35B83">
      <w:pPr>
        <w:rPr>
          <w:rFonts w:ascii="Calibri" w:hAnsi="Calibri"/>
        </w:rPr>
      </w:pPr>
      <w:r w:rsidRPr="005D42CC">
        <w:rPr>
          <w:rFonts w:ascii="Calibri" w:hAnsi="Calibri" w:hint="eastAsia"/>
        </w:rPr>
        <w:t>（十）安全防卫与卫生</w:t>
      </w:r>
    </w:p>
    <w:p w:rsidR="00F35B83" w:rsidRPr="005D42CC" w:rsidRDefault="00F35B83" w:rsidP="00F35B83">
      <w:pPr>
        <w:rPr>
          <w:rFonts w:ascii="Calibri" w:hAnsi="Calibri"/>
        </w:rPr>
      </w:pPr>
      <w:r w:rsidRPr="005D42CC">
        <w:rPr>
          <w:rFonts w:ascii="Calibri" w:hAnsi="Calibri" w:hint="eastAsia"/>
        </w:rPr>
        <w:t>（十一）警徽、警歌</w:t>
      </w:r>
    </w:p>
    <w:p w:rsidR="00F35B83" w:rsidRPr="005D42CC" w:rsidRDefault="00F35B83" w:rsidP="00F35B83">
      <w:pPr>
        <w:rPr>
          <w:rFonts w:ascii="Calibri" w:hAnsi="Calibri"/>
        </w:rPr>
      </w:pPr>
      <w:r w:rsidRPr="005D42CC">
        <w:rPr>
          <w:rFonts w:ascii="Calibri" w:hAnsi="Calibri" w:hint="eastAsia"/>
        </w:rPr>
        <w:t>（十二）阅警</w:t>
      </w:r>
    </w:p>
    <w:p w:rsidR="00CD086A" w:rsidRPr="005D42CC" w:rsidRDefault="00CD086A" w:rsidP="00CD4793">
      <w:pPr>
        <w:pStyle w:val="2"/>
        <w:rPr>
          <w:rFonts w:ascii="Calibri" w:hAnsi="Calibri"/>
        </w:rPr>
      </w:pPr>
      <w:bookmarkStart w:id="27" w:name="_Toc472119077"/>
      <w:bookmarkStart w:id="28" w:name="_Toc480448882"/>
      <w:r w:rsidRPr="005D42CC">
        <w:rPr>
          <w:rFonts w:ascii="Calibri" w:hAnsi="Calibri" w:hint="eastAsia"/>
        </w:rPr>
        <w:t>第四章</w:t>
      </w:r>
      <w:r w:rsidRPr="005D42CC">
        <w:rPr>
          <w:rFonts w:ascii="Calibri" w:hAnsi="Calibri"/>
        </w:rPr>
        <w:t xml:space="preserve">  </w:t>
      </w:r>
      <w:r w:rsidRPr="005D42CC">
        <w:rPr>
          <w:rFonts w:ascii="Calibri" w:hAnsi="Calibri"/>
        </w:rPr>
        <w:t>公安执法监督</w:t>
      </w:r>
      <w:bookmarkEnd w:id="27"/>
      <w:bookmarkEnd w:id="28"/>
    </w:p>
    <w:p w:rsidR="00CD086A" w:rsidRPr="005D42CC" w:rsidRDefault="00CD086A" w:rsidP="007D4BCB">
      <w:pPr>
        <w:pStyle w:val="30"/>
      </w:pPr>
      <w:bookmarkStart w:id="29" w:name="_Toc472119078"/>
      <w:r w:rsidRPr="005D42CC">
        <w:rPr>
          <w:rFonts w:hint="eastAsia"/>
        </w:rPr>
        <w:t>第一节</w:t>
      </w:r>
      <w:r w:rsidRPr="005D42CC">
        <w:t xml:space="preserve">  概述</w:t>
      </w:r>
      <w:bookmarkEnd w:id="29"/>
    </w:p>
    <w:p w:rsidR="00CD086A" w:rsidRPr="005D42CC" w:rsidRDefault="00CD086A" w:rsidP="000A7687">
      <w:pPr>
        <w:pStyle w:val="44"/>
      </w:pPr>
      <w:r w:rsidRPr="005D42CC">
        <w:rPr>
          <w:rFonts w:hint="eastAsia"/>
        </w:rPr>
        <w:t>一、公安执法监督的概念</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概念</w:t>
      </w:r>
    </w:p>
    <w:p w:rsidR="00D1709A" w:rsidRPr="005D42CC" w:rsidRDefault="00D1709A" w:rsidP="00D1709A">
      <w:pPr>
        <w:rPr>
          <w:rFonts w:ascii="Calibri" w:hAnsi="Calibri"/>
        </w:rPr>
      </w:pPr>
      <w:r w:rsidRPr="005D42CC">
        <w:rPr>
          <w:rFonts w:ascii="Calibri" w:hAnsi="Calibri" w:hint="eastAsia"/>
        </w:rPr>
        <w:lastRenderedPageBreak/>
        <w:t>（</w:t>
      </w:r>
      <w:r w:rsidRPr="005D42CC">
        <w:rPr>
          <w:rFonts w:ascii="Calibri" w:hAnsi="Calibri"/>
        </w:rPr>
        <w:t>1</w:t>
      </w:r>
      <w:r w:rsidRPr="005D42CC">
        <w:rPr>
          <w:rFonts w:ascii="Calibri" w:hAnsi="Calibri"/>
        </w:rPr>
        <w:t>）谁监督：法定的监督主体</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）监督谁：公安机关及其人民警察</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）监督什么：依法履行职责、行使职权和遵守纪律的情况</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特征：</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）监督对象的特定性：公安机关及其人民警察</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）监督主体的广泛性：</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）监督形式的多样性：源于监督主体性质、地位不同</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）监督过程的程序性</w:t>
      </w:r>
    </w:p>
    <w:p w:rsidR="00D1709A" w:rsidRPr="005D42CC" w:rsidRDefault="00D1709A" w:rsidP="000A7687">
      <w:pPr>
        <w:pStyle w:val="44"/>
      </w:pPr>
      <w:r w:rsidRPr="005D42CC">
        <w:rPr>
          <w:rFonts w:hint="eastAsia"/>
        </w:rPr>
        <w:t>二、公安执法监督的分类</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按</w:t>
      </w:r>
      <w:r w:rsidR="00D1709A" w:rsidRPr="007744F8">
        <w:rPr>
          <w:rFonts w:ascii="Calibri" w:hAnsi="Calibri"/>
          <w:b/>
        </w:rPr>
        <w:t>监督主体</w:t>
      </w:r>
      <w:r w:rsidR="00D1709A" w:rsidRPr="005D42CC">
        <w:rPr>
          <w:rFonts w:ascii="Calibri" w:hAnsi="Calibri"/>
        </w:rPr>
        <w:t>分类</w:t>
      </w:r>
    </w:p>
    <w:p w:rsidR="00D1709A" w:rsidRPr="005D42CC" w:rsidRDefault="00D1709A" w:rsidP="00D1709A">
      <w:pPr>
        <w:rPr>
          <w:rFonts w:ascii="Calibri" w:hAnsi="Calibri"/>
        </w:rPr>
      </w:pPr>
      <w:r w:rsidRPr="005D42CC">
        <w:rPr>
          <w:rFonts w:ascii="Calibri" w:hAnsi="Calibri" w:hint="eastAsia"/>
        </w:rPr>
        <w:t>分为国家权力机关的监督、检察机关的监督、审判机关的监督、行政监察机关的监督、公安机关内部的监督、社会的监督。</w:t>
      </w:r>
    </w:p>
    <w:p w:rsidR="00D1709A" w:rsidRPr="005D42CC" w:rsidRDefault="00E361EA" w:rsidP="00D1709A">
      <w:pPr>
        <w:rPr>
          <w:rFonts w:ascii="Calibri" w:hAnsi="Calibri"/>
        </w:rPr>
      </w:pPr>
      <w:r>
        <w:rPr>
          <w:rFonts w:ascii="Calibri" w:hAnsi="Calibri" w:hint="eastAsia"/>
        </w:rPr>
        <w:t>社会监督的主体：</w:t>
      </w:r>
      <w:r w:rsidR="00D1709A" w:rsidRPr="005D42CC">
        <w:rPr>
          <w:rFonts w:ascii="Calibri" w:hAnsi="Calibri" w:hint="eastAsia"/>
        </w:rPr>
        <w:t>各民主党派、社会团体、群众组织、新闻媒体、公民个人。</w:t>
      </w:r>
    </w:p>
    <w:p w:rsidR="00D1709A" w:rsidRPr="005D42CC" w:rsidRDefault="00D1709A" w:rsidP="00D1709A">
      <w:pPr>
        <w:rPr>
          <w:rFonts w:ascii="Calibri" w:hAnsi="Calibri"/>
        </w:rPr>
      </w:pPr>
      <w:r w:rsidRPr="005D42CC">
        <w:rPr>
          <w:rFonts w:ascii="Calibri" w:hAnsi="Calibri" w:hint="eastAsia"/>
        </w:rPr>
        <w:t>社会监督的方式</w:t>
      </w:r>
      <w:r w:rsidR="00E361EA" w:rsidRPr="005D42CC">
        <w:rPr>
          <w:rFonts w:ascii="Calibri" w:hAnsi="Calibri" w:hint="eastAsia"/>
        </w:rPr>
        <w:t>：</w:t>
      </w:r>
      <w:r w:rsidRPr="005D42CC">
        <w:rPr>
          <w:rFonts w:ascii="Calibri" w:hAnsi="Calibri" w:hint="eastAsia"/>
        </w:rPr>
        <w:t>提出批评意见、建议、检举、控告。</w:t>
      </w:r>
    </w:p>
    <w:p w:rsidR="00D1709A" w:rsidRPr="005D42CC" w:rsidRDefault="00D1709A" w:rsidP="00D1709A">
      <w:pPr>
        <w:rPr>
          <w:rFonts w:ascii="Calibri" w:hAnsi="Calibri"/>
        </w:rPr>
      </w:pPr>
      <w:r w:rsidRPr="005D42CC">
        <w:rPr>
          <w:rFonts w:ascii="Calibri" w:hAnsi="Calibri" w:hint="eastAsia"/>
        </w:rPr>
        <w:t>社会监督的效力：不能直接产生某种法律后果，但往往引发其他权力监督程序的启动，具有间接性特征。</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按监督主体与监督对象的</w:t>
      </w:r>
      <w:r w:rsidR="00D1709A" w:rsidRPr="007744F8">
        <w:rPr>
          <w:rFonts w:ascii="Calibri" w:hAnsi="Calibri"/>
          <w:b/>
        </w:rPr>
        <w:t>隶属关系</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）外部监督（公安机关之外的主体的监督）：国家权力机关的监督、行政监察监督、检察监督、行政诉讼监督、社会监督等。</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）内部监督：督察监督、法制部门监督以及行政复议和国家赔偿制度等。</w:t>
      </w:r>
    </w:p>
    <w:p w:rsidR="00D1709A" w:rsidRPr="005D42CC" w:rsidRDefault="007A1129" w:rsidP="00D1709A">
      <w:pPr>
        <w:rPr>
          <w:rFonts w:ascii="Calibri" w:hAnsi="Calibri"/>
        </w:rPr>
      </w:pPr>
      <w:r>
        <w:rPr>
          <w:rFonts w:ascii="Calibri" w:hAnsi="Calibri"/>
        </w:rPr>
        <w:t>3</w:t>
      </w:r>
      <w:r>
        <w:rPr>
          <w:rFonts w:ascii="Calibri" w:hAnsi="Calibri"/>
        </w:rPr>
        <w:t>．</w:t>
      </w:r>
      <w:r w:rsidR="00517400">
        <w:rPr>
          <w:rFonts w:ascii="Calibri" w:hAnsi="Calibri"/>
        </w:rPr>
        <w:t>根据实施监督的</w:t>
      </w:r>
      <w:r w:rsidR="00517400" w:rsidRPr="007744F8">
        <w:rPr>
          <w:rFonts w:ascii="Calibri" w:hAnsi="Calibri"/>
          <w:b/>
        </w:rPr>
        <w:t>时间不同</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）事前监督</w:t>
      </w:r>
      <w:r w:rsidRPr="005D42CC">
        <w:rPr>
          <w:rFonts w:ascii="Calibri" w:hAnsi="Calibri"/>
        </w:rPr>
        <w:t>——</w:t>
      </w:r>
      <w:r w:rsidRPr="005D42CC">
        <w:rPr>
          <w:rFonts w:ascii="Calibri" w:hAnsi="Calibri"/>
        </w:rPr>
        <w:t>预防作用：上级公安机关对下级公安机关执法工作方案事前的审核、检察机关对公安机关提请逮捕犯罪嫌疑人的审查批准等。</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）事中监督</w:t>
      </w:r>
      <w:r w:rsidRPr="005D42CC">
        <w:rPr>
          <w:rFonts w:ascii="Calibri" w:hAnsi="Calibri"/>
        </w:rPr>
        <w:t>——</w:t>
      </w:r>
      <w:r w:rsidRPr="005D42CC">
        <w:rPr>
          <w:rFonts w:ascii="Calibri" w:hAnsi="Calibri"/>
        </w:rPr>
        <w:t>控制作用：检察机关对公安机关侦查过程中存在的违法行为发出纠正违法通知书、督察机构对人民警察的执法活动进行现场督察等。</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）事后监督</w:t>
      </w:r>
      <w:r w:rsidRPr="005D42CC">
        <w:rPr>
          <w:rFonts w:ascii="Calibri" w:hAnsi="Calibri"/>
        </w:rPr>
        <w:t>——</w:t>
      </w:r>
      <w:r w:rsidRPr="005D42CC">
        <w:rPr>
          <w:rFonts w:ascii="Calibri" w:hAnsi="Calibri"/>
        </w:rPr>
        <w:t>救济作用：行政复议、行政诉讼、行政赔偿</w:t>
      </w:r>
    </w:p>
    <w:p w:rsidR="00517400" w:rsidRDefault="00D1709A" w:rsidP="00517400">
      <w:pPr>
        <w:pStyle w:val="44"/>
      </w:pPr>
      <w:r w:rsidRPr="005D42CC">
        <w:rPr>
          <w:rFonts w:hint="eastAsia"/>
        </w:rPr>
        <w:t>三、公安执法监督的意义</w:t>
      </w:r>
    </w:p>
    <w:p w:rsidR="00517400" w:rsidRPr="005D42CC" w:rsidRDefault="00517400" w:rsidP="00517400">
      <w:r w:rsidRPr="005D42CC">
        <w:t>公安执法监督的核心是对公安机关及其人民警察履行职责、行使职权活动的合法</w:t>
      </w:r>
      <w:r w:rsidRPr="005D42CC">
        <w:rPr>
          <w:rFonts w:hint="eastAsia"/>
        </w:rPr>
        <w:t>性进行监督</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公安执法监督是实现公安机关职能的重要条件</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保障公安机关及其人民警察依法履行职责、行使职权的重要手段</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公安执法监督是维护公民合法权益的重要保障</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公安执法监督是加强公安队伍建设的重要措施和途径</w:t>
      </w:r>
    </w:p>
    <w:p w:rsidR="00F35B83" w:rsidRPr="005D42CC" w:rsidRDefault="00D1709A" w:rsidP="00517400">
      <w:pPr>
        <w:pStyle w:val="30"/>
      </w:pPr>
      <w:bookmarkStart w:id="30" w:name="_Toc472119079"/>
      <w:r w:rsidRPr="005D42CC">
        <w:rPr>
          <w:rFonts w:hint="eastAsia"/>
        </w:rPr>
        <w:t>第二节</w:t>
      </w:r>
      <w:r w:rsidR="00517400">
        <w:rPr>
          <w:rFonts w:hint="eastAsia"/>
        </w:rPr>
        <w:t xml:space="preserve">  </w:t>
      </w:r>
      <w:r w:rsidRPr="005D42CC">
        <w:t>公安机关内部执法监督</w:t>
      </w:r>
      <w:bookmarkEnd w:id="30"/>
    </w:p>
    <w:p w:rsidR="00D1709A" w:rsidRPr="005D42CC" w:rsidRDefault="00D1709A" w:rsidP="000A7687">
      <w:pPr>
        <w:pStyle w:val="44"/>
      </w:pPr>
      <w:r w:rsidRPr="005D42CC">
        <w:rPr>
          <w:rFonts w:hint="eastAsia"/>
        </w:rPr>
        <w:t>一、督察制度</w:t>
      </w:r>
    </w:p>
    <w:p w:rsidR="00D1709A" w:rsidRPr="005D42CC" w:rsidRDefault="00D1709A" w:rsidP="00D1709A">
      <w:pPr>
        <w:rPr>
          <w:rFonts w:ascii="Calibri" w:hAnsi="Calibri"/>
        </w:rPr>
      </w:pPr>
      <w:r w:rsidRPr="005D42CC">
        <w:rPr>
          <w:rFonts w:ascii="Calibri" w:hAnsi="Calibri"/>
        </w:rPr>
        <w:t>督察监督的最基本履职方式：</w:t>
      </w:r>
      <w:r w:rsidRPr="007744F8">
        <w:rPr>
          <w:rFonts w:ascii="Calibri" w:hAnsi="Calibri"/>
          <w:b/>
        </w:rPr>
        <w:t>公安机关警务活动现场同步监督</w:t>
      </w:r>
      <w:r w:rsidRPr="005D42CC">
        <w:rPr>
          <w:rFonts w:ascii="Calibri" w:hAnsi="Calibri"/>
        </w:rPr>
        <w:t>。</w:t>
      </w:r>
    </w:p>
    <w:p w:rsidR="00D1709A" w:rsidRPr="005D42CC" w:rsidRDefault="00D1709A" w:rsidP="00D1709A">
      <w:pPr>
        <w:rPr>
          <w:rFonts w:ascii="Calibri" w:hAnsi="Calibri"/>
        </w:rPr>
      </w:pPr>
      <w:r w:rsidRPr="005D42CC">
        <w:rPr>
          <w:rFonts w:ascii="Calibri" w:hAnsi="Calibri" w:hint="eastAsia"/>
        </w:rPr>
        <w:t>（一）督察机构的设置</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县级以上公安机关均设立</w:t>
      </w:r>
      <w:r w:rsidR="00D1709A" w:rsidRPr="007744F8">
        <w:rPr>
          <w:rFonts w:ascii="Calibri" w:hAnsi="Calibri"/>
          <w:b/>
        </w:rPr>
        <w:t>督察机构</w:t>
      </w:r>
      <w:r w:rsidR="00D1709A" w:rsidRPr="005D42CC">
        <w:rPr>
          <w:rFonts w:ascii="Calibri" w:hAnsi="Calibri"/>
        </w:rPr>
        <w:t>为执法勤务机构，由专职人员组成，</w:t>
      </w:r>
      <w:proofErr w:type="gramStart"/>
      <w:r w:rsidR="00D1709A" w:rsidRPr="005D42CC">
        <w:rPr>
          <w:rFonts w:ascii="Calibri" w:hAnsi="Calibri"/>
        </w:rPr>
        <w:t>实行队</w:t>
      </w:r>
      <w:proofErr w:type="gramEnd"/>
      <w:r w:rsidR="00D1709A" w:rsidRPr="005D42CC">
        <w:rPr>
          <w:rFonts w:ascii="Calibri" w:hAnsi="Calibri"/>
        </w:rPr>
        <w:t>建制。</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公安部督察委员会领导全国公安机关的督察工作，公安部督察机构承担公安部督察委员会办</w:t>
      </w:r>
      <w:r w:rsidR="00D1709A" w:rsidRPr="005D42CC">
        <w:rPr>
          <w:rFonts w:ascii="Calibri" w:hAnsi="Calibri"/>
        </w:rPr>
        <w:lastRenderedPageBreak/>
        <w:t>事机构职能。</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公安部设督察长，由公安部一名副职领导成员担任。</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县级以上公安机关督察长由公安机关行政首长兼任。</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5D42CC">
        <w:rPr>
          <w:rFonts w:ascii="Calibri" w:hAnsi="Calibri"/>
        </w:rPr>
        <w:t>公安机关督察机构监督本级公安机关所属单位和下级公安机关及其人民警察，对上一级公安机关督察机构和本级公安机关行政首长负责</w:t>
      </w:r>
    </w:p>
    <w:p w:rsidR="00D1709A" w:rsidRPr="005D42CC" w:rsidRDefault="00D1709A" w:rsidP="00D1709A">
      <w:pPr>
        <w:rPr>
          <w:rFonts w:ascii="Calibri" w:hAnsi="Calibri"/>
        </w:rPr>
      </w:pPr>
      <w:r w:rsidRPr="005D42CC">
        <w:rPr>
          <w:rFonts w:ascii="Calibri" w:hAnsi="Calibri" w:hint="eastAsia"/>
        </w:rPr>
        <w:t>（二）督察机构的职责</w:t>
      </w:r>
    </w:p>
    <w:p w:rsidR="00D1709A" w:rsidRPr="005D42CC" w:rsidRDefault="00D1709A" w:rsidP="00D1709A">
      <w:pPr>
        <w:rPr>
          <w:rFonts w:ascii="Calibri" w:hAnsi="Calibri"/>
        </w:rPr>
      </w:pPr>
      <w:r w:rsidRPr="005D42CC">
        <w:rPr>
          <w:rFonts w:ascii="Calibri" w:hAnsi="Calibri" w:hint="eastAsia"/>
        </w:rPr>
        <w:t>现场督察</w:t>
      </w:r>
    </w:p>
    <w:p w:rsidR="00D1709A" w:rsidRPr="005D42CC" w:rsidRDefault="00D1709A" w:rsidP="00D1709A">
      <w:pPr>
        <w:rPr>
          <w:rFonts w:ascii="Calibri" w:hAnsi="Calibri"/>
        </w:rPr>
      </w:pPr>
      <w:r w:rsidRPr="005D42CC">
        <w:rPr>
          <w:rFonts w:ascii="Calibri" w:hAnsi="Calibri" w:hint="eastAsia"/>
        </w:rPr>
        <w:t>（三）督察机构的权限</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派出督察权和指令督察权：</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警务参与权：督察机构可以派出督察人员参加本级公安机关或者下级公安机关的警务工作会议和重大警务活动的部署。</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责令执行权：督察机构对本级公安机关所属单位和下级公安机关拒不执行法律、法规和上级决定、命令的，可以责令执行。</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决定撤销或变更权：督察机构对本级公安机关所属单位或者下级公安机关</w:t>
      </w:r>
      <w:proofErr w:type="gramStart"/>
      <w:r w:rsidR="00D1709A" w:rsidRPr="005D42CC">
        <w:rPr>
          <w:rFonts w:ascii="Calibri" w:hAnsi="Calibri"/>
        </w:rPr>
        <w:t>作出</w:t>
      </w:r>
      <w:proofErr w:type="gramEnd"/>
      <w:r w:rsidR="00D1709A" w:rsidRPr="005D42CC">
        <w:rPr>
          <w:rFonts w:ascii="Calibri" w:hAnsi="Calibri"/>
        </w:rPr>
        <w:t>的错误决定、命令，可以决定撤销或者变更，报本级公安机关行政首长批准后执行。</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5D42CC">
        <w:rPr>
          <w:rFonts w:ascii="Calibri" w:hAnsi="Calibri"/>
        </w:rPr>
        <w:t>违法违纪行为查处权：县级以上地方各级人民政府公安机关督察机构依法查处民警违法违纪行为，并向上一级公安机关督察机构报告查处情况；下级公安机关督察机构查处不力的，上级公安机关督察机构可以直接进行督察。</w:t>
      </w:r>
    </w:p>
    <w:p w:rsidR="00D1709A" w:rsidRPr="005D42CC" w:rsidRDefault="007A1129" w:rsidP="00D1709A">
      <w:pPr>
        <w:rPr>
          <w:rFonts w:ascii="Calibri" w:hAnsi="Calibri"/>
        </w:rPr>
      </w:pPr>
      <w:r>
        <w:rPr>
          <w:rFonts w:ascii="Calibri" w:hAnsi="Calibri"/>
        </w:rPr>
        <w:t>6</w:t>
      </w:r>
      <w:r>
        <w:rPr>
          <w:rFonts w:ascii="Calibri" w:hAnsi="Calibri"/>
        </w:rPr>
        <w:t>．</w:t>
      </w:r>
      <w:r w:rsidR="00D1709A" w:rsidRPr="005D42CC">
        <w:rPr>
          <w:rFonts w:ascii="Calibri" w:hAnsi="Calibri"/>
        </w:rPr>
        <w:t>督察人员在现场督察中发现公安机关的人民警察违法违纪的，可以采取下列措施，当场处置：</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）对违反警容风纪规定的，可以当场予以纠正；</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）对违反规定使用武器、警械以及警用车辆、警用标志的，可以扣留其武器、警械、警用车辆、警用标志；</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）对违法违纪情节严重、影响恶劣的，以及拒绝、阻碍督察人员执行现场督察工作任务的，必要时，可以带离现场。</w:t>
      </w:r>
    </w:p>
    <w:p w:rsidR="00D1709A" w:rsidRPr="005D42CC" w:rsidRDefault="007A1129" w:rsidP="00D1709A">
      <w:pPr>
        <w:rPr>
          <w:rFonts w:ascii="Calibri" w:hAnsi="Calibri"/>
        </w:rPr>
      </w:pPr>
      <w:r>
        <w:rPr>
          <w:rFonts w:ascii="Calibri" w:hAnsi="Calibri"/>
        </w:rPr>
        <w:t>7</w:t>
      </w:r>
      <w:r>
        <w:rPr>
          <w:rFonts w:ascii="Calibri" w:hAnsi="Calibri"/>
        </w:rPr>
        <w:t>．</w:t>
      </w:r>
      <w:r w:rsidR="00D1709A" w:rsidRPr="005D42CC">
        <w:rPr>
          <w:rFonts w:ascii="Calibri" w:hAnsi="Calibri"/>
        </w:rPr>
        <w:t>实施停止执行职务和禁闭权：</w:t>
      </w:r>
    </w:p>
    <w:p w:rsidR="00D1709A" w:rsidRPr="005D42CC" w:rsidRDefault="007A1129" w:rsidP="00D1709A">
      <w:pPr>
        <w:rPr>
          <w:rFonts w:ascii="Calibri" w:hAnsi="Calibri"/>
        </w:rPr>
      </w:pPr>
      <w:r>
        <w:rPr>
          <w:rFonts w:ascii="Calibri" w:hAnsi="Calibri"/>
        </w:rPr>
        <w:t>8</w:t>
      </w:r>
      <w:r>
        <w:rPr>
          <w:rFonts w:ascii="Calibri" w:hAnsi="Calibri"/>
        </w:rPr>
        <w:t>．</w:t>
      </w:r>
      <w:r w:rsidR="00D1709A" w:rsidRPr="005D42CC">
        <w:rPr>
          <w:rFonts w:ascii="Calibri" w:hAnsi="Calibri"/>
        </w:rPr>
        <w:t>移送处理权：督察机构认为公安机关人民警察需要给予处分或者降低警衔、取消警衔的，应当提出建议，移送有关部门依法处理。</w:t>
      </w:r>
    </w:p>
    <w:p w:rsidR="00D1709A" w:rsidRPr="005D42CC" w:rsidRDefault="00D1709A" w:rsidP="00D1709A">
      <w:pPr>
        <w:rPr>
          <w:rFonts w:ascii="Calibri" w:hAnsi="Calibri"/>
        </w:rPr>
      </w:pPr>
      <w:r w:rsidRPr="005D42CC">
        <w:rPr>
          <w:rFonts w:ascii="Calibri" w:hAnsi="Calibri" w:hint="eastAsia"/>
        </w:rPr>
        <w:t>在督察工作中发现公安机关人民警察涉嫌犯罪的，移送司法机关依法处理。</w:t>
      </w:r>
    </w:p>
    <w:p w:rsidR="00D1709A" w:rsidRPr="005D42CC" w:rsidRDefault="00D1709A" w:rsidP="00D1709A">
      <w:pPr>
        <w:rPr>
          <w:rFonts w:ascii="Calibri" w:hAnsi="Calibri"/>
        </w:rPr>
      </w:pPr>
      <w:r w:rsidRPr="005D42CC">
        <w:rPr>
          <w:rFonts w:ascii="Calibri" w:hAnsi="Calibri" w:hint="eastAsia"/>
        </w:rPr>
        <w:t>（四）督察监督的主要方式</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7744F8">
        <w:rPr>
          <w:rFonts w:ascii="Calibri" w:hAnsi="Calibri"/>
          <w:b/>
        </w:rPr>
        <w:t>现场督察</w:t>
      </w:r>
      <w:r w:rsidR="00D1709A" w:rsidRPr="005D42CC">
        <w:rPr>
          <w:rFonts w:ascii="Calibri" w:hAnsi="Calibri"/>
        </w:rPr>
        <w:t>：同步动态监督。</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7744F8">
        <w:rPr>
          <w:rFonts w:ascii="Calibri" w:hAnsi="Calibri"/>
          <w:b/>
        </w:rPr>
        <w:t>专项督察</w:t>
      </w:r>
      <w:r w:rsidR="00D1709A" w:rsidRPr="005D42CC">
        <w:rPr>
          <w:rFonts w:ascii="Calibri" w:hAnsi="Calibri"/>
        </w:rPr>
        <w:t>：针对普遍存在的突出问题。</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7744F8">
        <w:rPr>
          <w:rFonts w:ascii="Calibri" w:hAnsi="Calibri"/>
          <w:b/>
        </w:rPr>
        <w:t>核查投诉</w:t>
      </w:r>
      <w:r w:rsidR="00D1709A" w:rsidRPr="005D42CC">
        <w:rPr>
          <w:rFonts w:ascii="Calibri" w:hAnsi="Calibri"/>
        </w:rPr>
        <w:t>：受理群众投诉，及时查处公安民警违法违纪行为。</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7744F8">
        <w:rPr>
          <w:rFonts w:ascii="Calibri" w:hAnsi="Calibri"/>
          <w:b/>
        </w:rPr>
        <w:t>警务评议</w:t>
      </w:r>
      <w:r w:rsidR="00D1709A" w:rsidRPr="005D42CC">
        <w:rPr>
          <w:rFonts w:ascii="Calibri" w:hAnsi="Calibri"/>
        </w:rPr>
        <w:t>：走访、回访、座谈、问卷调查等方式</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7744F8">
        <w:rPr>
          <w:rFonts w:ascii="Calibri" w:hAnsi="Calibri"/>
          <w:b/>
        </w:rPr>
        <w:t>网上督察</w:t>
      </w:r>
      <w:r w:rsidR="00D1709A" w:rsidRPr="005D42CC">
        <w:rPr>
          <w:rFonts w:ascii="Calibri" w:hAnsi="Calibri"/>
        </w:rPr>
        <w:t>：公安信息网络，通过查听查看音视频监控、调取执法办案数据信息、卫星定位等方式，</w:t>
      </w:r>
    </w:p>
    <w:p w:rsidR="00D1709A" w:rsidRPr="005D42CC" w:rsidRDefault="00D1709A" w:rsidP="000A7687">
      <w:pPr>
        <w:pStyle w:val="44"/>
      </w:pPr>
      <w:r w:rsidRPr="005D42CC">
        <w:rPr>
          <w:rFonts w:hint="eastAsia"/>
        </w:rPr>
        <w:t>二、法制监督制度</w:t>
      </w:r>
    </w:p>
    <w:p w:rsidR="00D1709A" w:rsidRPr="005D42CC" w:rsidRDefault="00D1709A" w:rsidP="00D1709A">
      <w:pPr>
        <w:rPr>
          <w:rFonts w:ascii="Calibri" w:hAnsi="Calibri"/>
        </w:rPr>
      </w:pPr>
      <w:r w:rsidRPr="005D42CC">
        <w:rPr>
          <w:rFonts w:ascii="Calibri" w:hAnsi="Calibri" w:hint="eastAsia"/>
        </w:rPr>
        <w:t>（一）法制部门的地位和机构设置</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地位：公安机关法制工作和内部执法监督工作的主管部门</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机构设置：</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）县级以上公安机关设立法制机构</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）法制部门负责人由政治素质好、法制业务能力强的人担任，并具有大专以上学历和法律专</w:t>
      </w:r>
      <w:r w:rsidRPr="005D42CC">
        <w:rPr>
          <w:rFonts w:ascii="Calibri" w:hAnsi="Calibri"/>
        </w:rPr>
        <w:lastRenderedPageBreak/>
        <w:t>业知识，以及较强的执法办案能力。</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）新录用或者调入的法制民警应当具有大专以上法律专业学历，或者具有大专以上学历、三年以上执法办案经历。</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）基层执法单位：设立专职或者兼职法制员</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5</w:t>
      </w:r>
      <w:r w:rsidRPr="005D42CC">
        <w:rPr>
          <w:rFonts w:ascii="Calibri" w:hAnsi="Calibri"/>
        </w:rPr>
        <w:t>）行政复议办公室的职责由公安法制部门承担</w:t>
      </w:r>
    </w:p>
    <w:p w:rsidR="00D1709A" w:rsidRPr="005D42CC" w:rsidRDefault="00D1709A" w:rsidP="00D1709A">
      <w:pPr>
        <w:rPr>
          <w:rFonts w:ascii="Calibri" w:hAnsi="Calibri"/>
        </w:rPr>
      </w:pPr>
      <w:r w:rsidRPr="005D42CC">
        <w:rPr>
          <w:rFonts w:ascii="Calibri" w:hAnsi="Calibri" w:hint="eastAsia"/>
        </w:rPr>
        <w:t>（二）法制部门的职责范围</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综合研究公安执法问题。</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公安法制建设与规划。</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法律、法规解释与咨询：公安部法制部门办理重大执法问题的请示和答复，对公安法律、法规、规章作应用性解释。省级公安机关法制部门办理执法问题的请示和答复，对地方性公安法规、规章作应用性解释。</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办理收容教养案件</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5D42CC">
        <w:rPr>
          <w:rFonts w:ascii="Calibri" w:hAnsi="Calibri"/>
        </w:rPr>
        <w:t>办理听证、行政复议、国家赔偿案件，代理行政诉讼案件。</w:t>
      </w:r>
    </w:p>
    <w:p w:rsidR="00D1709A" w:rsidRPr="005D42CC" w:rsidRDefault="007A1129" w:rsidP="00D1709A">
      <w:pPr>
        <w:rPr>
          <w:rFonts w:ascii="Calibri" w:hAnsi="Calibri"/>
        </w:rPr>
      </w:pPr>
      <w:r>
        <w:rPr>
          <w:rFonts w:ascii="Calibri" w:hAnsi="Calibri"/>
        </w:rPr>
        <w:t>6</w:t>
      </w:r>
      <w:r>
        <w:rPr>
          <w:rFonts w:ascii="Calibri" w:hAnsi="Calibri"/>
        </w:rPr>
        <w:t>．</w:t>
      </w:r>
      <w:r w:rsidR="00D1709A" w:rsidRPr="005D42CC">
        <w:rPr>
          <w:rFonts w:ascii="Calibri" w:hAnsi="Calibri"/>
        </w:rPr>
        <w:t>内部执法监督工作：</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）组织、指导、开展执法质量考核评议、执法检查、个案调查、执法过错责任认定，</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）依照规定对本辖区内有关案件进行法律审核，</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）参与研究、处理重大、疑难案（事）件，提出法律意见建议</w:t>
      </w:r>
    </w:p>
    <w:p w:rsidR="00D1709A" w:rsidRPr="005D42CC" w:rsidRDefault="007A1129" w:rsidP="00D1709A">
      <w:pPr>
        <w:rPr>
          <w:rFonts w:ascii="Calibri" w:hAnsi="Calibri"/>
        </w:rPr>
      </w:pPr>
      <w:r>
        <w:rPr>
          <w:rFonts w:ascii="Calibri" w:hAnsi="Calibri"/>
        </w:rPr>
        <w:t>7</w:t>
      </w:r>
      <w:r>
        <w:rPr>
          <w:rFonts w:ascii="Calibri" w:hAnsi="Calibri"/>
        </w:rPr>
        <w:t>．</w:t>
      </w:r>
      <w:r w:rsidR="00D1709A" w:rsidRPr="005D42CC">
        <w:rPr>
          <w:rFonts w:ascii="Calibri" w:hAnsi="Calibri"/>
        </w:rPr>
        <w:t>管理公安法律文书。</w:t>
      </w:r>
    </w:p>
    <w:p w:rsidR="00D1709A" w:rsidRPr="005D42CC" w:rsidRDefault="007A1129" w:rsidP="00D1709A">
      <w:pPr>
        <w:rPr>
          <w:rFonts w:ascii="Calibri" w:hAnsi="Calibri"/>
        </w:rPr>
      </w:pPr>
      <w:r>
        <w:rPr>
          <w:rFonts w:ascii="Calibri" w:hAnsi="Calibri"/>
        </w:rPr>
        <w:t>8</w:t>
      </w:r>
      <w:r>
        <w:rPr>
          <w:rFonts w:ascii="Calibri" w:hAnsi="Calibri"/>
        </w:rPr>
        <w:t>．</w:t>
      </w:r>
      <w:r w:rsidR="00D1709A" w:rsidRPr="005D42CC">
        <w:rPr>
          <w:rFonts w:ascii="Calibri" w:hAnsi="Calibri"/>
        </w:rPr>
        <w:t>法制服务、培训、调研和宣传工作。</w:t>
      </w:r>
    </w:p>
    <w:p w:rsidR="00D1709A" w:rsidRPr="005D42CC" w:rsidRDefault="007A1129" w:rsidP="00D1709A">
      <w:pPr>
        <w:rPr>
          <w:rFonts w:ascii="Calibri" w:hAnsi="Calibri"/>
        </w:rPr>
      </w:pPr>
      <w:r>
        <w:rPr>
          <w:rFonts w:ascii="Calibri" w:hAnsi="Calibri"/>
        </w:rPr>
        <w:t>9</w:t>
      </w:r>
      <w:r>
        <w:rPr>
          <w:rFonts w:ascii="Calibri" w:hAnsi="Calibri"/>
        </w:rPr>
        <w:t>．</w:t>
      </w:r>
      <w:r w:rsidR="00D1709A" w:rsidRPr="005D42CC">
        <w:rPr>
          <w:rFonts w:ascii="Calibri" w:hAnsi="Calibri"/>
        </w:rPr>
        <w:t>处理涉港澳台、涉外法律事务：公安部法制部门参与内地与港澳台警务合作协议的起草、磋商和重大案件处置等涉港澳台法律事务；参与引渡条约、刑事司法协助条约、国际警务合作协议的起草、谈判和重大涉外案件处置等涉外法律事务。</w:t>
      </w:r>
    </w:p>
    <w:p w:rsidR="00D1709A" w:rsidRPr="005D42CC" w:rsidRDefault="00D1709A" w:rsidP="00D1709A">
      <w:pPr>
        <w:rPr>
          <w:rFonts w:ascii="Calibri" w:hAnsi="Calibri"/>
        </w:rPr>
      </w:pPr>
      <w:r w:rsidRPr="005D42CC">
        <w:rPr>
          <w:rFonts w:ascii="Calibri" w:hAnsi="Calibri"/>
        </w:rPr>
        <w:t>1</w:t>
      </w:r>
      <w:r w:rsidR="007A1129">
        <w:rPr>
          <w:rFonts w:ascii="Calibri" w:hAnsi="Calibri"/>
        </w:rPr>
        <w:t>0</w:t>
      </w:r>
      <w:r w:rsidR="007A1129">
        <w:rPr>
          <w:rFonts w:ascii="Calibri" w:hAnsi="Calibri"/>
        </w:rPr>
        <w:t>．</w:t>
      </w:r>
      <w:r w:rsidRPr="005D42CC">
        <w:rPr>
          <w:rFonts w:ascii="Calibri" w:hAnsi="Calibri"/>
        </w:rPr>
        <w:t>办理领导交办的其他法律事务。</w:t>
      </w:r>
    </w:p>
    <w:p w:rsidR="00D1709A" w:rsidRPr="005D42CC" w:rsidRDefault="00D1709A" w:rsidP="00D1709A">
      <w:pPr>
        <w:rPr>
          <w:rFonts w:ascii="Calibri" w:hAnsi="Calibri"/>
        </w:rPr>
      </w:pPr>
      <w:r w:rsidRPr="005D42CC">
        <w:rPr>
          <w:rFonts w:ascii="Calibri" w:hAnsi="Calibri" w:hint="eastAsia"/>
        </w:rPr>
        <w:t>（三）法制部门执法监督的主要方式</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法律审核：规范性文件及与有关部门会签的文件</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案件审核。</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组织执法检查和专项、专案调查。</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组织执法质量考核和评议。</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5D42CC">
        <w:rPr>
          <w:rFonts w:ascii="Calibri" w:hAnsi="Calibri"/>
        </w:rPr>
        <w:t>依照法律、法规组织进行听证、复议、复核，办理公安赔偿。</w:t>
      </w:r>
    </w:p>
    <w:p w:rsidR="00D1709A" w:rsidRPr="005D42CC" w:rsidRDefault="007A1129" w:rsidP="00D1709A">
      <w:pPr>
        <w:rPr>
          <w:rFonts w:ascii="Calibri" w:hAnsi="Calibri"/>
        </w:rPr>
      </w:pPr>
      <w:r>
        <w:rPr>
          <w:rFonts w:ascii="Calibri" w:hAnsi="Calibri"/>
        </w:rPr>
        <w:t>6</w:t>
      </w:r>
      <w:r>
        <w:rPr>
          <w:rFonts w:ascii="Calibri" w:hAnsi="Calibri"/>
        </w:rPr>
        <w:t>．</w:t>
      </w:r>
      <w:r w:rsidR="00D1709A" w:rsidRPr="005D42CC">
        <w:rPr>
          <w:rFonts w:ascii="Calibri" w:hAnsi="Calibri"/>
        </w:rPr>
        <w:t>代理行政诉讼案件。</w:t>
      </w:r>
    </w:p>
    <w:p w:rsidR="00D1709A" w:rsidRPr="005D42CC" w:rsidRDefault="007A1129" w:rsidP="00D1709A">
      <w:pPr>
        <w:rPr>
          <w:rFonts w:ascii="Calibri" w:hAnsi="Calibri"/>
        </w:rPr>
      </w:pPr>
      <w:r>
        <w:rPr>
          <w:rFonts w:ascii="Calibri" w:hAnsi="Calibri"/>
        </w:rPr>
        <w:t>7</w:t>
      </w:r>
      <w:r>
        <w:rPr>
          <w:rFonts w:ascii="Calibri" w:hAnsi="Calibri"/>
        </w:rPr>
        <w:t>．</w:t>
      </w:r>
      <w:r w:rsidR="00D1709A" w:rsidRPr="005D42CC">
        <w:rPr>
          <w:rFonts w:ascii="Calibri" w:hAnsi="Calibri"/>
        </w:rPr>
        <w:t>进行执法过错责任追究。</w:t>
      </w:r>
    </w:p>
    <w:p w:rsidR="00D1709A" w:rsidRPr="005D42CC" w:rsidRDefault="007A1129" w:rsidP="00D1709A">
      <w:pPr>
        <w:rPr>
          <w:rFonts w:ascii="Calibri" w:hAnsi="Calibri"/>
        </w:rPr>
      </w:pPr>
      <w:r>
        <w:rPr>
          <w:rFonts w:ascii="Calibri" w:hAnsi="Calibri"/>
        </w:rPr>
        <w:t>8</w:t>
      </w:r>
      <w:r>
        <w:rPr>
          <w:rFonts w:ascii="Calibri" w:hAnsi="Calibri"/>
        </w:rPr>
        <w:t>．</w:t>
      </w:r>
      <w:r w:rsidR="00D1709A" w:rsidRPr="005D42CC">
        <w:rPr>
          <w:rFonts w:ascii="Calibri" w:hAnsi="Calibri"/>
        </w:rPr>
        <w:t>各级公安机关决定采取的其他执法监督方式。</w:t>
      </w:r>
    </w:p>
    <w:p w:rsidR="00D1709A" w:rsidRPr="005D42CC" w:rsidRDefault="00D1709A" w:rsidP="000A7687">
      <w:pPr>
        <w:pStyle w:val="44"/>
      </w:pPr>
      <w:r w:rsidRPr="005D42CC">
        <w:rPr>
          <w:rFonts w:hint="eastAsia"/>
        </w:rPr>
        <w:t>三、公安行政复议制度（不能提起公安行政复议的情形）</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抽象行政行为</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国家行为</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内部行为：不服公安机关</w:t>
      </w:r>
      <w:proofErr w:type="gramStart"/>
      <w:r w:rsidR="00D1709A" w:rsidRPr="005D42CC">
        <w:rPr>
          <w:rFonts w:ascii="Calibri" w:hAnsi="Calibri"/>
        </w:rPr>
        <w:t>作出</w:t>
      </w:r>
      <w:proofErr w:type="gramEnd"/>
      <w:r w:rsidR="00D1709A" w:rsidRPr="005D42CC">
        <w:rPr>
          <w:rFonts w:ascii="Calibri" w:hAnsi="Calibri"/>
        </w:rPr>
        <w:t>的行政处分或者其他人事处理决定的，依照有关法律、行政法规的规定提出申诉</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不具有强制力的行为：不服公安机关对民事纠纷</w:t>
      </w:r>
      <w:proofErr w:type="gramStart"/>
      <w:r w:rsidR="00D1709A" w:rsidRPr="005D42CC">
        <w:rPr>
          <w:rFonts w:ascii="Calibri" w:hAnsi="Calibri"/>
        </w:rPr>
        <w:t>作出</w:t>
      </w:r>
      <w:proofErr w:type="gramEnd"/>
      <w:r w:rsidR="00D1709A" w:rsidRPr="005D42CC">
        <w:rPr>
          <w:rFonts w:ascii="Calibri" w:hAnsi="Calibri"/>
        </w:rPr>
        <w:t>的调解或者其他处理，依法申请仲裁或者向人民法院提起诉讼。上述争议均不能提起公安行政复议。</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5D42CC">
        <w:rPr>
          <w:rFonts w:ascii="Calibri" w:hAnsi="Calibri"/>
        </w:rPr>
        <w:t>刑事侦查行为</w:t>
      </w:r>
    </w:p>
    <w:p w:rsidR="00D1709A" w:rsidRPr="005D42CC" w:rsidRDefault="00D1709A" w:rsidP="000A7687">
      <w:pPr>
        <w:pStyle w:val="44"/>
      </w:pPr>
      <w:r w:rsidRPr="005D42CC">
        <w:t>四、公安赔偿制度</w:t>
      </w:r>
    </w:p>
    <w:p w:rsidR="00D1709A" w:rsidRPr="005D42CC" w:rsidRDefault="007A1129" w:rsidP="00D1709A">
      <w:pPr>
        <w:rPr>
          <w:rFonts w:ascii="Calibri" w:hAnsi="Calibri"/>
        </w:rPr>
      </w:pPr>
      <w:r>
        <w:rPr>
          <w:rFonts w:ascii="Calibri" w:hAnsi="Calibri"/>
        </w:rPr>
        <w:lastRenderedPageBreak/>
        <w:t>1</w:t>
      </w:r>
      <w:r>
        <w:rPr>
          <w:rFonts w:ascii="Calibri" w:hAnsi="Calibri"/>
        </w:rPr>
        <w:t>．</w:t>
      </w:r>
      <w:r w:rsidR="00D1709A" w:rsidRPr="005D42CC">
        <w:rPr>
          <w:rFonts w:ascii="Calibri" w:hAnsi="Calibri"/>
        </w:rPr>
        <w:t>责任主体：国家</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行为主体：具体实施侵权行为的公安机关</w:t>
      </w:r>
    </w:p>
    <w:p w:rsidR="00D1709A" w:rsidRPr="005D42CC" w:rsidRDefault="00D1709A" w:rsidP="00D1709A">
      <w:pPr>
        <w:rPr>
          <w:rFonts w:ascii="Calibri" w:hAnsi="Calibri"/>
        </w:rPr>
      </w:pPr>
      <w:r w:rsidRPr="005D42CC">
        <w:rPr>
          <w:rFonts w:ascii="Calibri" w:hAnsi="Calibri" w:hint="eastAsia"/>
        </w:rPr>
        <w:t>（一）</w:t>
      </w:r>
      <w:r w:rsidRPr="005D42CC">
        <w:rPr>
          <w:rFonts w:ascii="Calibri" w:hAnsi="Calibri"/>
        </w:rPr>
        <w:t>构成要件</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行为主体：公安机关及其人民警察。</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行为要件：违法行使职权，归责原则主要是违法原则，同时兼有结果归责、过错归责。</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后果要件：客观上已经发生的损害（人身损害包括生命、自由、健康；财产；精神）</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因果关系：违法行使职权的行为与损害后果之间存在因果关系</w:t>
      </w:r>
    </w:p>
    <w:p w:rsidR="00D1709A" w:rsidRPr="005D42CC" w:rsidRDefault="00D1709A" w:rsidP="00D1709A">
      <w:pPr>
        <w:rPr>
          <w:rFonts w:ascii="Calibri" w:hAnsi="Calibri"/>
        </w:rPr>
      </w:pPr>
      <w:r w:rsidRPr="005D42CC">
        <w:rPr>
          <w:rFonts w:ascii="Calibri" w:hAnsi="Calibri" w:hint="eastAsia"/>
        </w:rPr>
        <w:t>（二）公安行政赔偿——行政职权违法造成损害</w:t>
      </w:r>
    </w:p>
    <w:p w:rsidR="00D1709A" w:rsidRPr="005D42CC" w:rsidRDefault="00D1709A" w:rsidP="00D1709A">
      <w:pPr>
        <w:rPr>
          <w:rFonts w:ascii="Calibri" w:hAnsi="Calibri"/>
        </w:rPr>
      </w:pPr>
      <w:r w:rsidRPr="005D42CC">
        <w:rPr>
          <w:rFonts w:ascii="Calibri" w:hAnsi="Calibri" w:hint="eastAsia"/>
        </w:rPr>
        <w:t>（三）公安刑事赔偿——刑事职权违法造成损害</w:t>
      </w:r>
    </w:p>
    <w:p w:rsidR="00D1709A" w:rsidRPr="005D42CC" w:rsidRDefault="00D1709A" w:rsidP="00D1709A">
      <w:pPr>
        <w:rPr>
          <w:rFonts w:ascii="Calibri" w:hAnsi="Calibri"/>
        </w:rPr>
      </w:pPr>
      <w:r w:rsidRPr="005D42CC">
        <w:rPr>
          <w:rFonts w:ascii="Calibri" w:hAnsi="Calibri" w:hint="eastAsia"/>
        </w:rPr>
        <w:t>（四）属下列情形之一的，国家不承担赔偿责任：</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公安机关人民警察与行使职权无关的个人行为；</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因公民、法人和其他组织自己的行为致使损害发生的；</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法律规定的其他情况。</w:t>
      </w:r>
    </w:p>
    <w:p w:rsidR="00D1709A" w:rsidRPr="005D42CC" w:rsidRDefault="00D1709A" w:rsidP="00D1709A">
      <w:pPr>
        <w:rPr>
          <w:rFonts w:ascii="Calibri" w:hAnsi="Calibri"/>
        </w:rPr>
      </w:pPr>
      <w:r w:rsidRPr="005D42CC">
        <w:rPr>
          <w:rFonts w:ascii="Calibri" w:hAnsi="Calibri" w:hint="eastAsia"/>
        </w:rPr>
        <w:t>（四）公安赔偿的方式</w:t>
      </w:r>
    </w:p>
    <w:p w:rsidR="00D1709A" w:rsidRPr="005D42CC" w:rsidRDefault="00D1709A" w:rsidP="00D1709A">
      <w:pPr>
        <w:rPr>
          <w:rFonts w:ascii="Calibri" w:hAnsi="Calibri"/>
        </w:rPr>
      </w:pPr>
      <w:r w:rsidRPr="005D42CC">
        <w:rPr>
          <w:rFonts w:ascii="Calibri" w:hAnsi="Calibri" w:hint="eastAsia"/>
        </w:rPr>
        <w:t>赔偿方式：以支付赔偿金为主，以返还财产或者恢复原状为辅；致人精神损害的，应当在侵权行为影响的范围内，为受害人消除影响，恢复名誉，赔礼道歉；造成严重后果的，应当支付相应的精神损害抚慰金。</w:t>
      </w:r>
    </w:p>
    <w:p w:rsidR="00F35B83" w:rsidRPr="005D42CC" w:rsidRDefault="00D1709A" w:rsidP="007D4BCB">
      <w:pPr>
        <w:pStyle w:val="30"/>
      </w:pPr>
      <w:bookmarkStart w:id="31" w:name="_Toc472119080"/>
      <w:r w:rsidRPr="005D42CC">
        <w:rPr>
          <w:rFonts w:hint="eastAsia"/>
        </w:rPr>
        <w:t>第三节公安机关外部执法监督</w:t>
      </w:r>
      <w:bookmarkEnd w:id="31"/>
    </w:p>
    <w:p w:rsidR="00D1709A" w:rsidRPr="005D42CC" w:rsidRDefault="00D1709A" w:rsidP="000A7687">
      <w:pPr>
        <w:pStyle w:val="44"/>
      </w:pPr>
      <w:r w:rsidRPr="005D42CC">
        <w:rPr>
          <w:rFonts w:hint="eastAsia"/>
        </w:rPr>
        <w:t>一、国家权力机关监督制度</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主体：各级人民代表大会及其常务委员会</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依据：宪法和法律</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性质：国家监督</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效力：具有极大的权威性</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5D42CC">
        <w:rPr>
          <w:rFonts w:ascii="Calibri" w:hAnsi="Calibri"/>
        </w:rPr>
        <w:t>权力：撤销法规规章等规范性文件和人事罢免</w:t>
      </w:r>
    </w:p>
    <w:p w:rsidR="00D1709A" w:rsidRPr="005D42CC" w:rsidRDefault="00D1709A" w:rsidP="00D1709A">
      <w:pPr>
        <w:rPr>
          <w:rFonts w:ascii="Calibri" w:hAnsi="Calibri"/>
        </w:rPr>
      </w:pPr>
      <w:r w:rsidRPr="005D42CC">
        <w:rPr>
          <w:rFonts w:ascii="Calibri" w:hAnsi="Calibri"/>
        </w:rPr>
        <w:t>途径：</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通过制定相应法律、法规</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批准有关公安工作经费的预算、决算</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改变、撤销受监督机关制定或批准的不适当的法律、法规、决定和命令。</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听取公安机关关于法律实施情况的报告，对法律实施情况进行检查，有权要求公安机关进行汇报，提出批评、意见、建议或者</w:t>
      </w:r>
      <w:proofErr w:type="gramStart"/>
      <w:r w:rsidR="00D1709A" w:rsidRPr="005D42CC">
        <w:rPr>
          <w:rFonts w:ascii="Calibri" w:hAnsi="Calibri"/>
        </w:rPr>
        <w:t>作出</w:t>
      </w:r>
      <w:proofErr w:type="gramEnd"/>
      <w:r w:rsidR="00D1709A" w:rsidRPr="005D42CC">
        <w:rPr>
          <w:rFonts w:ascii="Calibri" w:hAnsi="Calibri"/>
        </w:rPr>
        <w:t>决定。</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5D42CC">
        <w:rPr>
          <w:rFonts w:ascii="Calibri" w:hAnsi="Calibri"/>
        </w:rPr>
        <w:t>通过对公安工作中的违法违纪行为提出议案，要求公安机关报告有关情况，改正错误的、不适当的行为。</w:t>
      </w:r>
    </w:p>
    <w:p w:rsidR="00D1709A" w:rsidRPr="005D42CC" w:rsidRDefault="007A1129" w:rsidP="00D1709A">
      <w:pPr>
        <w:rPr>
          <w:rFonts w:ascii="Calibri" w:hAnsi="Calibri"/>
        </w:rPr>
      </w:pPr>
      <w:r>
        <w:rPr>
          <w:rFonts w:ascii="Calibri" w:hAnsi="Calibri"/>
        </w:rPr>
        <w:t>6</w:t>
      </w:r>
      <w:r>
        <w:rPr>
          <w:rFonts w:ascii="Calibri" w:hAnsi="Calibri"/>
        </w:rPr>
        <w:t>．</w:t>
      </w:r>
      <w:r w:rsidR="00D1709A" w:rsidRPr="005D42CC">
        <w:rPr>
          <w:rFonts w:ascii="Calibri" w:hAnsi="Calibri"/>
        </w:rPr>
        <w:t>县级以上地方各级人大常委会，享有受理人民群众对公安机关及其人民警察提出的申诉和意见的监督权。</w:t>
      </w:r>
    </w:p>
    <w:p w:rsidR="00D1709A" w:rsidRPr="005D42CC" w:rsidRDefault="00D1709A" w:rsidP="000A7687">
      <w:pPr>
        <w:pStyle w:val="44"/>
      </w:pPr>
      <w:r w:rsidRPr="005D42CC">
        <w:rPr>
          <w:rFonts w:hint="eastAsia"/>
        </w:rPr>
        <w:t>二、行政监察制度</w:t>
      </w:r>
    </w:p>
    <w:p w:rsidR="00D1709A" w:rsidRPr="005D42CC" w:rsidRDefault="00D1709A" w:rsidP="00D1709A">
      <w:pPr>
        <w:rPr>
          <w:rFonts w:ascii="Calibri" w:hAnsi="Calibri"/>
        </w:rPr>
      </w:pPr>
      <w:r w:rsidRPr="005D42CC">
        <w:rPr>
          <w:rFonts w:ascii="Calibri" w:hAnsi="Calibri" w:hint="eastAsia"/>
        </w:rPr>
        <w:t>（一）概述</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主体：行政监察机关</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性质：政府行政监督、是政府监督的重要形式</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行政监察监督的范围：对国家行政机关、国家公务员和国家行政机关任命的其他人员实施监</w:t>
      </w:r>
      <w:r w:rsidR="00D1709A" w:rsidRPr="005D42CC">
        <w:rPr>
          <w:rFonts w:ascii="Calibri" w:hAnsi="Calibri"/>
        </w:rPr>
        <w:lastRenderedPageBreak/>
        <w:t>察。</w:t>
      </w:r>
    </w:p>
    <w:p w:rsidR="00D1709A" w:rsidRPr="005D42CC" w:rsidRDefault="00D1709A" w:rsidP="00D1709A">
      <w:pPr>
        <w:rPr>
          <w:rFonts w:ascii="Calibri" w:hAnsi="Calibri"/>
        </w:rPr>
      </w:pPr>
      <w:r w:rsidRPr="005D42CC">
        <w:rPr>
          <w:rFonts w:ascii="Calibri" w:hAnsi="Calibri"/>
        </w:rPr>
        <w:t>（二）对公安机关及其人民警察监督的范围是：</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检查国家公安机关在遵守和执行法律、法规和人民政府的决定、命令中的问题。</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受理对公安机关和人民警察违反行政纪律行为的控告、检举。</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调查处理公安机关和人民警察违反行政纪律的行为。</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受理人民警察不服主管行政机关给予行政处分决定的申诉，以及法律、行政法规规定的其他由监察机关受理的申诉。</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5D42CC">
        <w:rPr>
          <w:rFonts w:ascii="Calibri" w:hAnsi="Calibri"/>
        </w:rPr>
        <w:t>法律、行政法规规定由监察机关履行的其他职责。</w:t>
      </w:r>
    </w:p>
    <w:p w:rsidR="00D1709A" w:rsidRPr="005D42CC" w:rsidRDefault="00D1709A" w:rsidP="00D1709A">
      <w:pPr>
        <w:rPr>
          <w:rFonts w:ascii="Calibri" w:hAnsi="Calibri"/>
        </w:rPr>
      </w:pPr>
      <w:r w:rsidRPr="005D42CC">
        <w:rPr>
          <w:rFonts w:ascii="Calibri" w:hAnsi="Calibri" w:hint="eastAsia"/>
        </w:rPr>
        <w:t>（三）行政监察机关的职权</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检查权即检查监察对象在遵守和执行法律、法规和人民政府的决定、命令中的问题，以及贯彻执行国家法律、法规、政策的情况，对职务活动中的行为实施检查。</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调查权即调查监察对象的特定事项或调查其违反法律、违反行政纪律的行为。</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监察建议权即监察机关根据检查、调查的结果，就监察事项向有关单位和部门提出监察建议。</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处分权即监察机关根据检查、调查结果，对有违法违纪行为的监察对象，</w:t>
      </w:r>
      <w:proofErr w:type="gramStart"/>
      <w:r w:rsidR="00D1709A" w:rsidRPr="005D42CC">
        <w:rPr>
          <w:rFonts w:ascii="Calibri" w:hAnsi="Calibri"/>
        </w:rPr>
        <w:t>作出</w:t>
      </w:r>
      <w:proofErr w:type="gramEnd"/>
      <w:r w:rsidR="00D1709A" w:rsidRPr="005D42CC">
        <w:rPr>
          <w:rFonts w:ascii="Calibri" w:hAnsi="Calibri"/>
        </w:rPr>
        <w:t>追究行政责任、给予行政处分的监察决定。</w:t>
      </w:r>
    </w:p>
    <w:p w:rsidR="00D1709A" w:rsidRPr="005D42CC" w:rsidRDefault="00D1709A" w:rsidP="00D1709A">
      <w:pPr>
        <w:rPr>
          <w:rFonts w:ascii="Calibri" w:hAnsi="Calibri"/>
        </w:rPr>
      </w:pPr>
      <w:r w:rsidRPr="005D42CC">
        <w:rPr>
          <w:rFonts w:ascii="Calibri" w:hAnsi="Calibri" w:hint="eastAsia"/>
        </w:rPr>
        <w:t>（四）行政监察机关对警务活动监督的方式</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经常性的一般检查</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专项检查：根据本级政府和上级监察机关的部署，或根据本地区、本部门工作的需要，在一定时期内针对监察对象存在的带有普遍性、倾向性的问题进行专项检查。</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立案调查：监察机关经过立案程序开展的调查。</w:t>
      </w:r>
    </w:p>
    <w:p w:rsidR="00F024C3" w:rsidRPr="005D42CC" w:rsidRDefault="00F024C3" w:rsidP="000A7687">
      <w:pPr>
        <w:pStyle w:val="44"/>
      </w:pPr>
      <w:r w:rsidRPr="005D42CC">
        <w:rPr>
          <w:rFonts w:hint="eastAsia"/>
        </w:rPr>
        <w:t>三、法律监督</w:t>
      </w:r>
    </w:p>
    <w:p w:rsidR="00D1709A" w:rsidRPr="005D42CC" w:rsidRDefault="00D1709A" w:rsidP="00D1709A">
      <w:pPr>
        <w:rPr>
          <w:rFonts w:ascii="Calibri" w:hAnsi="Calibri"/>
        </w:rPr>
      </w:pPr>
      <w:r w:rsidRPr="005D42CC">
        <w:rPr>
          <w:rFonts w:ascii="Calibri" w:hAnsi="Calibri" w:hint="eastAsia"/>
        </w:rPr>
        <w:t>（一）概述</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性质：法律监督</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人民检察院是国家的法律监督机关</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方式：主要是在刑事诉讼中通过法定的程序实现</w:t>
      </w:r>
    </w:p>
    <w:p w:rsidR="00D1709A" w:rsidRPr="005D42CC" w:rsidRDefault="00D1709A" w:rsidP="00D1709A">
      <w:pPr>
        <w:rPr>
          <w:rFonts w:ascii="Calibri" w:hAnsi="Calibri"/>
        </w:rPr>
      </w:pPr>
      <w:r w:rsidRPr="005D42CC">
        <w:rPr>
          <w:rFonts w:ascii="Calibri" w:hAnsi="Calibri" w:hint="eastAsia"/>
        </w:rPr>
        <w:t>（二）立案监督</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内容：刑事立案活动是否合法</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启动：</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）人民检察院主动行使监督职权；</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）接受被害人请求；</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）受理其他机关人员的报案、控告、举报</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结果：公安机关向检察院说明理由，不成立则立案</w:t>
      </w:r>
    </w:p>
    <w:p w:rsidR="00D1709A" w:rsidRPr="005D42CC" w:rsidRDefault="00D1709A" w:rsidP="00D1709A">
      <w:pPr>
        <w:rPr>
          <w:rFonts w:ascii="Calibri" w:hAnsi="Calibri"/>
        </w:rPr>
      </w:pPr>
      <w:r w:rsidRPr="005D42CC">
        <w:rPr>
          <w:rFonts w:ascii="Calibri" w:hAnsi="Calibri" w:hint="eastAsia"/>
        </w:rPr>
        <w:t>（</w:t>
      </w:r>
      <w:r w:rsidR="00F024C3" w:rsidRPr="005D42CC">
        <w:rPr>
          <w:rFonts w:ascii="Calibri" w:hAnsi="Calibri" w:hint="eastAsia"/>
        </w:rPr>
        <w:t>三</w:t>
      </w:r>
      <w:r w:rsidRPr="005D42CC">
        <w:rPr>
          <w:rFonts w:ascii="Calibri" w:hAnsi="Calibri" w:hint="eastAsia"/>
        </w:rPr>
        <w:t>）审查批捕</w:t>
      </w:r>
    </w:p>
    <w:p w:rsidR="00D1709A" w:rsidRPr="005D42CC" w:rsidRDefault="00D1709A" w:rsidP="00D1709A">
      <w:pPr>
        <w:rPr>
          <w:rFonts w:ascii="Calibri" w:hAnsi="Calibri"/>
        </w:rPr>
      </w:pPr>
      <w:r w:rsidRPr="005D42CC">
        <w:rPr>
          <w:rFonts w:ascii="Calibri" w:hAnsi="Calibri" w:hint="eastAsia"/>
        </w:rPr>
        <w:t>依法审查公安机关提请批准逮捕的案件是否符合法定的条件，并</w:t>
      </w:r>
      <w:proofErr w:type="gramStart"/>
      <w:r w:rsidRPr="005D42CC">
        <w:rPr>
          <w:rFonts w:ascii="Calibri" w:hAnsi="Calibri" w:hint="eastAsia"/>
        </w:rPr>
        <w:t>作出</w:t>
      </w:r>
      <w:proofErr w:type="gramEnd"/>
      <w:r w:rsidRPr="005D42CC">
        <w:rPr>
          <w:rFonts w:ascii="Calibri" w:hAnsi="Calibri" w:hint="eastAsia"/>
        </w:rPr>
        <w:t>批准或者不</w:t>
      </w:r>
    </w:p>
    <w:p w:rsidR="00D1709A" w:rsidRPr="005D42CC" w:rsidRDefault="00D1709A" w:rsidP="00D1709A">
      <w:pPr>
        <w:rPr>
          <w:rFonts w:ascii="Calibri" w:hAnsi="Calibri"/>
        </w:rPr>
      </w:pPr>
      <w:r w:rsidRPr="005D42CC">
        <w:rPr>
          <w:rFonts w:ascii="Calibri" w:hAnsi="Calibri" w:hint="eastAsia"/>
        </w:rPr>
        <w:t>批准逮捕的决定。</w:t>
      </w:r>
    </w:p>
    <w:p w:rsidR="00D1709A" w:rsidRPr="005D42CC" w:rsidRDefault="00D1709A" w:rsidP="00D1709A">
      <w:pPr>
        <w:rPr>
          <w:rFonts w:ascii="Calibri" w:hAnsi="Calibri"/>
        </w:rPr>
      </w:pPr>
      <w:r w:rsidRPr="005D42CC">
        <w:rPr>
          <w:rFonts w:ascii="Calibri" w:hAnsi="Calibri" w:hint="eastAsia"/>
        </w:rPr>
        <w:t>（</w:t>
      </w:r>
      <w:r w:rsidR="00F024C3" w:rsidRPr="005D42CC">
        <w:rPr>
          <w:rFonts w:ascii="Calibri" w:hAnsi="Calibri" w:hint="eastAsia"/>
        </w:rPr>
        <w:t>四</w:t>
      </w:r>
      <w:r w:rsidRPr="005D42CC">
        <w:rPr>
          <w:rFonts w:ascii="Calibri" w:hAnsi="Calibri" w:hint="eastAsia"/>
        </w:rPr>
        <w:t>）审查起诉</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内容：事实、情节、证据、行使、罪名、遗漏罪行、人，是否追究责任；有无附带民事诉讼，侦查活动是否合法</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决定</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）起诉；（</w:t>
      </w:r>
      <w:r w:rsidRPr="005D42CC">
        <w:rPr>
          <w:rFonts w:ascii="Calibri" w:hAnsi="Calibri"/>
        </w:rPr>
        <w:t>2</w:t>
      </w:r>
      <w:r w:rsidRPr="005D42CC">
        <w:rPr>
          <w:rFonts w:ascii="Calibri" w:hAnsi="Calibri"/>
        </w:rPr>
        <w:t>）不起诉；（</w:t>
      </w:r>
      <w:r w:rsidRPr="005D42CC">
        <w:rPr>
          <w:rFonts w:ascii="Calibri" w:hAnsi="Calibri"/>
        </w:rPr>
        <w:t>3</w:t>
      </w:r>
      <w:r w:rsidRPr="005D42CC">
        <w:rPr>
          <w:rFonts w:ascii="Calibri" w:hAnsi="Calibri"/>
        </w:rPr>
        <w:t>）在犯罪事实不清、证据不足的案件，退回公安机关补充侦查</w:t>
      </w:r>
    </w:p>
    <w:p w:rsidR="00D1709A" w:rsidRPr="005D42CC" w:rsidRDefault="00D1709A" w:rsidP="00D1709A">
      <w:pPr>
        <w:rPr>
          <w:rFonts w:ascii="Calibri" w:hAnsi="Calibri"/>
        </w:rPr>
      </w:pPr>
      <w:r w:rsidRPr="005D42CC">
        <w:rPr>
          <w:rFonts w:ascii="Calibri" w:hAnsi="Calibri" w:hint="eastAsia"/>
        </w:rPr>
        <w:t>（</w:t>
      </w:r>
      <w:r w:rsidR="00F024C3" w:rsidRPr="005D42CC">
        <w:rPr>
          <w:rFonts w:ascii="Calibri" w:hAnsi="Calibri" w:hint="eastAsia"/>
        </w:rPr>
        <w:t>五</w:t>
      </w:r>
      <w:r w:rsidRPr="005D42CC">
        <w:rPr>
          <w:rFonts w:ascii="Calibri" w:hAnsi="Calibri" w:hint="eastAsia"/>
        </w:rPr>
        <w:t>）侦查活动合法性监督</w:t>
      </w:r>
    </w:p>
    <w:p w:rsidR="00D1709A" w:rsidRPr="005D42CC" w:rsidRDefault="007A1129" w:rsidP="00D1709A">
      <w:pPr>
        <w:rPr>
          <w:rFonts w:ascii="Calibri" w:hAnsi="Calibri"/>
        </w:rPr>
      </w:pPr>
      <w:r>
        <w:rPr>
          <w:rFonts w:ascii="Calibri" w:hAnsi="Calibri"/>
        </w:rPr>
        <w:lastRenderedPageBreak/>
        <w:t>1</w:t>
      </w:r>
      <w:r>
        <w:rPr>
          <w:rFonts w:ascii="Calibri" w:hAnsi="Calibri"/>
        </w:rPr>
        <w:t>．</w:t>
      </w:r>
      <w:r w:rsidR="00D1709A" w:rsidRPr="005D42CC">
        <w:rPr>
          <w:rFonts w:ascii="Calibri" w:hAnsi="Calibri"/>
        </w:rPr>
        <w:t>形式：口头、书面形式提出纠正意见</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程序：公安机关接到通知应当及时纠正，并将纠正情况及时通知人民检察院</w:t>
      </w:r>
    </w:p>
    <w:p w:rsidR="00D1709A" w:rsidRPr="005D42CC" w:rsidRDefault="00D1709A" w:rsidP="00D1709A">
      <w:pPr>
        <w:rPr>
          <w:rFonts w:ascii="Calibri" w:hAnsi="Calibri"/>
        </w:rPr>
      </w:pPr>
      <w:r w:rsidRPr="005D42CC">
        <w:rPr>
          <w:rFonts w:ascii="Calibri" w:hAnsi="Calibri" w:hint="eastAsia"/>
        </w:rPr>
        <w:t>（</w:t>
      </w:r>
      <w:r w:rsidR="00F024C3" w:rsidRPr="005D42CC">
        <w:rPr>
          <w:rFonts w:ascii="Calibri" w:hAnsi="Calibri" w:hint="eastAsia"/>
        </w:rPr>
        <w:t>六</w:t>
      </w:r>
      <w:r w:rsidRPr="005D42CC">
        <w:rPr>
          <w:rFonts w:ascii="Calibri" w:hAnsi="Calibri" w:hint="eastAsia"/>
        </w:rPr>
        <w:t>）执行监督</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对看守所收押、监管、释放犯罪嫌疑人、被告人的活动进行监督。</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对拘役所收押罪犯的活动进行监督。</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对看守所、拘役所暂予监外执行的执法活动进行监督。</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对判处管制、剥夺政治权利罪犯的监督管理活动进行监督。一旦发现公安机关有违法情形，应当予以纠正。</w:t>
      </w:r>
    </w:p>
    <w:p w:rsidR="00D1709A" w:rsidRPr="005D42CC" w:rsidRDefault="00D1709A" w:rsidP="00D1709A">
      <w:pPr>
        <w:rPr>
          <w:rFonts w:ascii="Calibri" w:hAnsi="Calibri"/>
        </w:rPr>
      </w:pPr>
      <w:r w:rsidRPr="005D42CC">
        <w:rPr>
          <w:rFonts w:ascii="Calibri" w:hAnsi="Calibri" w:hint="eastAsia"/>
        </w:rPr>
        <w:t>（</w:t>
      </w:r>
      <w:r w:rsidR="00F024C3" w:rsidRPr="005D42CC">
        <w:rPr>
          <w:rFonts w:ascii="Calibri" w:hAnsi="Calibri" w:hint="eastAsia"/>
        </w:rPr>
        <w:t>七</w:t>
      </w:r>
      <w:r w:rsidRPr="005D42CC">
        <w:rPr>
          <w:rFonts w:ascii="Calibri" w:hAnsi="Calibri" w:hint="eastAsia"/>
        </w:rPr>
        <w:t>）参与行政诉讼对公安机关行使行政职权的活动是否合法进行监督</w:t>
      </w:r>
      <w:r w:rsidR="00F024C3" w:rsidRPr="005D42CC">
        <w:rPr>
          <w:rFonts w:ascii="Calibri" w:hAnsi="Calibri" w:hint="eastAsia"/>
        </w:rPr>
        <w:t>。</w:t>
      </w:r>
    </w:p>
    <w:p w:rsidR="00D1709A" w:rsidRPr="005D42CC" w:rsidRDefault="00D1709A" w:rsidP="00D1709A">
      <w:pPr>
        <w:rPr>
          <w:rFonts w:ascii="Calibri" w:hAnsi="Calibri"/>
        </w:rPr>
      </w:pPr>
      <w:r w:rsidRPr="005D42CC">
        <w:rPr>
          <w:rFonts w:ascii="Calibri" w:hAnsi="Calibri" w:hint="eastAsia"/>
        </w:rPr>
        <w:t>（</w:t>
      </w:r>
      <w:r w:rsidR="00F024C3" w:rsidRPr="005D42CC">
        <w:rPr>
          <w:rFonts w:ascii="Calibri" w:hAnsi="Calibri" w:hint="eastAsia"/>
        </w:rPr>
        <w:t>八</w:t>
      </w:r>
      <w:r w:rsidRPr="005D42CC">
        <w:rPr>
          <w:rFonts w:ascii="Calibri" w:hAnsi="Calibri" w:hint="eastAsia"/>
        </w:rPr>
        <w:t>）受理公民和社会组织对人民警察违法违纪行的控告、检举</w:t>
      </w:r>
      <w:r w:rsidR="00F024C3" w:rsidRPr="005D42CC">
        <w:rPr>
          <w:rFonts w:ascii="Calibri" w:hAnsi="Calibri" w:hint="eastAsia"/>
        </w:rPr>
        <w:t>。</w:t>
      </w:r>
    </w:p>
    <w:p w:rsidR="00D1709A" w:rsidRPr="005D42CC" w:rsidRDefault="00D1709A" w:rsidP="000A7687">
      <w:pPr>
        <w:pStyle w:val="44"/>
      </w:pPr>
      <w:r w:rsidRPr="005D42CC">
        <w:rPr>
          <w:rFonts w:hint="eastAsia"/>
        </w:rPr>
        <w:t>四、行政诉讼制度</w:t>
      </w:r>
    </w:p>
    <w:p w:rsidR="00D1709A" w:rsidRPr="005D42CC" w:rsidRDefault="00D1709A" w:rsidP="00D1709A">
      <w:pPr>
        <w:rPr>
          <w:rFonts w:ascii="Calibri" w:hAnsi="Calibri"/>
        </w:rPr>
      </w:pPr>
      <w:r w:rsidRPr="005D42CC">
        <w:rPr>
          <w:rFonts w:ascii="Calibri" w:hAnsi="Calibri" w:hint="eastAsia"/>
        </w:rPr>
        <w:t>（一）概述</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主体：人民法院</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性质：司法审查</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审查方式：对具体行政行为是否合法进行审查</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原则：诉讼期间不停止具体行政行为的执行、不适用调解和反诉</w:t>
      </w:r>
    </w:p>
    <w:p w:rsidR="00D1709A" w:rsidRPr="005D42CC" w:rsidRDefault="00D1709A" w:rsidP="00D1709A">
      <w:pPr>
        <w:rPr>
          <w:rFonts w:ascii="Calibri" w:hAnsi="Calibri"/>
        </w:rPr>
      </w:pPr>
      <w:r w:rsidRPr="005D42CC">
        <w:rPr>
          <w:rFonts w:ascii="Calibri" w:hAnsi="Calibri" w:hint="eastAsia"/>
        </w:rPr>
        <w:t>（二）行政诉讼的特征</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目的：防止行政机关违法、越权和滥用权力，保护行政相对人的合法权益</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内容：解决行政争议</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双方当事人特定：民告官，原告只能是行政管理相对人，被告只能是行政机关。</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主管审理行政诉讼的机关是人民法院</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5D42CC">
        <w:rPr>
          <w:rFonts w:ascii="Calibri" w:hAnsi="Calibri"/>
        </w:rPr>
        <w:t>判决：合法：维持；违法：撤销；显失公正：变更</w:t>
      </w:r>
    </w:p>
    <w:p w:rsidR="00D1709A" w:rsidRPr="005D42CC" w:rsidRDefault="007A1129" w:rsidP="00D1709A">
      <w:pPr>
        <w:rPr>
          <w:rFonts w:ascii="Calibri" w:hAnsi="Calibri"/>
        </w:rPr>
      </w:pPr>
      <w:r>
        <w:rPr>
          <w:rFonts w:ascii="Calibri" w:hAnsi="Calibri"/>
        </w:rPr>
        <w:t>6</w:t>
      </w:r>
      <w:r>
        <w:rPr>
          <w:rFonts w:ascii="Calibri" w:hAnsi="Calibri"/>
        </w:rPr>
        <w:t>．</w:t>
      </w:r>
      <w:r w:rsidR="00D1709A" w:rsidRPr="005D42CC">
        <w:rPr>
          <w:rFonts w:ascii="Calibri" w:hAnsi="Calibri"/>
        </w:rPr>
        <w:t>不得停止执行具体行政行为的执行</w:t>
      </w:r>
    </w:p>
    <w:p w:rsidR="00D1709A" w:rsidRPr="005D42CC" w:rsidRDefault="00D1709A" w:rsidP="00D1709A">
      <w:pPr>
        <w:rPr>
          <w:rFonts w:ascii="Calibri" w:hAnsi="Calibri"/>
        </w:rPr>
      </w:pPr>
      <w:r w:rsidRPr="005D42CC">
        <w:rPr>
          <w:rFonts w:ascii="Calibri" w:hAnsi="Calibri" w:hint="eastAsia"/>
        </w:rPr>
        <w:t>（三）不能提起行政诉讼的情形</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国防、外交等国家行为。</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抽象行政行为：行政法规、规章或者行政机关制定、发布的具有普遍约束力的决定、命令</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内部行政行为行政机关对行政机关工作人员的奖惩、任免等决定</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法律规定由行政机关最终裁决的具体行政行为。</w:t>
      </w:r>
    </w:p>
    <w:p w:rsidR="00D1709A" w:rsidRPr="005D42CC" w:rsidRDefault="007A1129" w:rsidP="00D1709A">
      <w:pPr>
        <w:rPr>
          <w:rFonts w:ascii="Calibri" w:hAnsi="Calibri"/>
        </w:rPr>
      </w:pPr>
      <w:r>
        <w:rPr>
          <w:rFonts w:ascii="Calibri" w:hAnsi="Calibri"/>
        </w:rPr>
        <w:t>5</w:t>
      </w:r>
      <w:r>
        <w:rPr>
          <w:rFonts w:ascii="Calibri" w:hAnsi="Calibri"/>
        </w:rPr>
        <w:t>．</w:t>
      </w:r>
      <w:r w:rsidR="00D1709A" w:rsidRPr="005D42CC">
        <w:rPr>
          <w:rFonts w:ascii="Calibri" w:hAnsi="Calibri"/>
        </w:rPr>
        <w:t>刑事侦查行为</w:t>
      </w:r>
    </w:p>
    <w:p w:rsidR="00D1709A" w:rsidRPr="005D42CC" w:rsidRDefault="00D1709A" w:rsidP="000A7687">
      <w:pPr>
        <w:pStyle w:val="44"/>
      </w:pPr>
      <w:r w:rsidRPr="005D42CC">
        <w:rPr>
          <w:rFonts w:hint="eastAsia"/>
        </w:rPr>
        <w:t>五、社会监督制度</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监督主体：国家机关以外的主体</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性质：非国家性质的监督</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方式：批评、建议和意见、申诉、控告和检举</w:t>
      </w:r>
    </w:p>
    <w:p w:rsidR="00D1709A" w:rsidRPr="005D42CC" w:rsidRDefault="007A1129" w:rsidP="00D1709A">
      <w:pPr>
        <w:rPr>
          <w:rFonts w:ascii="Calibri" w:hAnsi="Calibri"/>
        </w:rPr>
      </w:pPr>
      <w:r>
        <w:rPr>
          <w:rFonts w:ascii="Calibri" w:hAnsi="Calibri"/>
        </w:rPr>
        <w:t>4</w:t>
      </w:r>
      <w:r>
        <w:rPr>
          <w:rFonts w:ascii="Calibri" w:hAnsi="Calibri"/>
        </w:rPr>
        <w:t>．</w:t>
      </w:r>
      <w:r w:rsidR="00D1709A" w:rsidRPr="005D42CC">
        <w:rPr>
          <w:rFonts w:ascii="Calibri" w:hAnsi="Calibri"/>
        </w:rPr>
        <w:t>效力：不直接产生法律后果，不具有法律上的强制性，是国家机关监督的重要来源和重要补充。</w:t>
      </w:r>
    </w:p>
    <w:p w:rsidR="00D1709A" w:rsidRPr="005D42CC" w:rsidRDefault="00D1709A" w:rsidP="00D1709A">
      <w:pPr>
        <w:rPr>
          <w:rFonts w:ascii="Calibri" w:hAnsi="Calibri"/>
        </w:rPr>
      </w:pPr>
      <w:r w:rsidRPr="005D42CC">
        <w:rPr>
          <w:rFonts w:ascii="Calibri" w:hAnsi="Calibri" w:hint="eastAsia"/>
        </w:rPr>
        <w:t>（二）社会监督的主要内容和形式</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人民政协通过批评、建议等方式的监督</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）监督主体：人民政协的各党派、团体和各界人士</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）监督方式：</w:t>
      </w:r>
    </w:p>
    <w:p w:rsidR="00D1709A" w:rsidRPr="005D42CC" w:rsidRDefault="00D1709A" w:rsidP="00D1709A">
      <w:pPr>
        <w:rPr>
          <w:rFonts w:ascii="Calibri" w:hAnsi="Calibri"/>
        </w:rPr>
      </w:pPr>
      <w:r w:rsidRPr="005D42CC">
        <w:rPr>
          <w:rFonts w:ascii="Calibri" w:hAnsi="Calibri" w:hint="eastAsia"/>
        </w:rPr>
        <w:t>①认真办理人民政协有关公安工作的提案；</w:t>
      </w:r>
    </w:p>
    <w:p w:rsidR="00D1709A" w:rsidRPr="005D42CC" w:rsidRDefault="00D1709A" w:rsidP="00D1709A">
      <w:pPr>
        <w:rPr>
          <w:rFonts w:ascii="Calibri" w:hAnsi="Calibri"/>
        </w:rPr>
      </w:pPr>
      <w:r w:rsidRPr="005D42CC">
        <w:rPr>
          <w:rFonts w:ascii="Calibri" w:hAnsi="Calibri" w:hint="eastAsia"/>
        </w:rPr>
        <w:lastRenderedPageBreak/>
        <w:t>②接受人民政协委员视察公安工作和公安队伍建设</w:t>
      </w:r>
    </w:p>
    <w:p w:rsidR="00D1709A" w:rsidRPr="005D42CC" w:rsidRDefault="00D1709A" w:rsidP="00D1709A">
      <w:pPr>
        <w:rPr>
          <w:rFonts w:ascii="Calibri" w:hAnsi="Calibri"/>
        </w:rPr>
      </w:pPr>
      <w:r w:rsidRPr="005D42CC">
        <w:rPr>
          <w:rFonts w:ascii="Calibri" w:hAnsi="Calibri" w:hint="eastAsia"/>
        </w:rPr>
        <w:t>③主动向人民政协汇报公安工作情况；</w:t>
      </w:r>
    </w:p>
    <w:p w:rsidR="00D1709A" w:rsidRPr="005D42CC" w:rsidRDefault="00D1709A" w:rsidP="00D1709A">
      <w:pPr>
        <w:rPr>
          <w:rFonts w:ascii="Calibri" w:hAnsi="Calibri"/>
        </w:rPr>
      </w:pPr>
      <w:r w:rsidRPr="005D42CC">
        <w:rPr>
          <w:rFonts w:ascii="Calibri" w:hAnsi="Calibri" w:hint="eastAsia"/>
        </w:rPr>
        <w:t>④建立联系制度，及时听取意见和建议。</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社会组织和公民的监督</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）社会组织监督的主体：各种社会组织、企事业单位、舆论机构。</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）方式：提出批评、意见和建议，进行申诉、检举和控告。</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）公民监督的方式：</w:t>
      </w:r>
    </w:p>
    <w:p w:rsidR="00D1709A" w:rsidRPr="005D42CC" w:rsidRDefault="00D1709A" w:rsidP="00D1709A">
      <w:pPr>
        <w:rPr>
          <w:rFonts w:ascii="Calibri" w:hAnsi="Calibri"/>
        </w:rPr>
      </w:pPr>
      <w:r w:rsidRPr="005D42CC">
        <w:rPr>
          <w:rFonts w:ascii="Calibri" w:hAnsi="Calibri" w:hint="eastAsia"/>
        </w:rPr>
        <w:t>①对执法活动有权提出批评、建议；</w:t>
      </w:r>
    </w:p>
    <w:p w:rsidR="00D1709A" w:rsidRPr="005D42CC" w:rsidRDefault="00D1709A" w:rsidP="00D1709A">
      <w:pPr>
        <w:rPr>
          <w:rFonts w:ascii="Calibri" w:hAnsi="Calibri"/>
        </w:rPr>
      </w:pPr>
      <w:r w:rsidRPr="005D42CC">
        <w:rPr>
          <w:rFonts w:ascii="Calibri" w:hAnsi="Calibri" w:hint="eastAsia"/>
        </w:rPr>
        <w:t>②对于违法或不当行为有权进行检举、控告，要求对责任人进行惩处；</w:t>
      </w:r>
    </w:p>
    <w:p w:rsidR="00D1709A" w:rsidRPr="005D42CC" w:rsidRDefault="00D1709A" w:rsidP="00D1709A">
      <w:pPr>
        <w:rPr>
          <w:rFonts w:ascii="Calibri" w:hAnsi="Calibri"/>
        </w:rPr>
      </w:pPr>
      <w:r w:rsidRPr="005D42CC">
        <w:rPr>
          <w:rFonts w:ascii="Calibri" w:hAnsi="Calibri" w:hint="eastAsia"/>
        </w:rPr>
        <w:t>③对于自己受到的不公正处理有权提出申诉、申请复议、提起诉讼，要求恢复自己的权利，补偿自己的损失。</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媒体舆论的监督</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）监督主体：各种新闻媒体、各种舆论工具</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）监督形式：主要形式是新闻报道、公开披露和表达民意</w:t>
      </w:r>
    </w:p>
    <w:p w:rsidR="00D1709A" w:rsidRPr="005D42CC" w:rsidRDefault="00D1709A" w:rsidP="00D1709A">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）网络舆论监督的优点</w:t>
      </w:r>
      <w:r w:rsidRPr="005D42CC">
        <w:rPr>
          <w:rFonts w:ascii="Calibri" w:hAnsi="Calibri" w:hint="eastAsia"/>
        </w:rPr>
        <w:t>：</w:t>
      </w:r>
    </w:p>
    <w:p w:rsidR="00D1709A" w:rsidRPr="005D42CC" w:rsidRDefault="00D1709A" w:rsidP="00D1709A">
      <w:pPr>
        <w:rPr>
          <w:rFonts w:ascii="Calibri" w:hAnsi="Calibri"/>
        </w:rPr>
      </w:pPr>
      <w:r w:rsidRPr="005D42CC">
        <w:rPr>
          <w:rFonts w:ascii="Calibri" w:hAnsi="Calibri" w:hint="eastAsia"/>
        </w:rPr>
        <w:t>①范围更广</w:t>
      </w:r>
    </w:p>
    <w:p w:rsidR="00D1709A" w:rsidRPr="005D42CC" w:rsidRDefault="00D1709A" w:rsidP="00D1709A">
      <w:pPr>
        <w:rPr>
          <w:rFonts w:ascii="Calibri" w:hAnsi="Calibri"/>
        </w:rPr>
      </w:pPr>
      <w:r w:rsidRPr="005D42CC">
        <w:rPr>
          <w:rFonts w:ascii="Calibri" w:hAnsi="Calibri" w:hint="eastAsia"/>
        </w:rPr>
        <w:t>②效率更高</w:t>
      </w:r>
    </w:p>
    <w:p w:rsidR="00D1709A" w:rsidRPr="005D42CC" w:rsidRDefault="00D1709A" w:rsidP="00D1709A">
      <w:pPr>
        <w:rPr>
          <w:rFonts w:ascii="Calibri" w:hAnsi="Calibri"/>
        </w:rPr>
      </w:pPr>
      <w:r w:rsidRPr="005D42CC">
        <w:rPr>
          <w:rFonts w:ascii="Calibri" w:hAnsi="Calibri" w:hint="eastAsia"/>
        </w:rPr>
        <w:t>③内容更生动，方式更灵活</w:t>
      </w:r>
    </w:p>
    <w:p w:rsidR="00D1709A" w:rsidRPr="005D42CC" w:rsidRDefault="00D1709A" w:rsidP="00D1709A">
      <w:pPr>
        <w:rPr>
          <w:rFonts w:ascii="Calibri" w:hAnsi="Calibri"/>
        </w:rPr>
      </w:pPr>
      <w:r w:rsidRPr="005D42CC">
        <w:rPr>
          <w:rFonts w:ascii="Calibri" w:hAnsi="Calibri" w:hint="eastAsia"/>
        </w:rPr>
        <w:t>④信息</w:t>
      </w:r>
      <w:proofErr w:type="gramStart"/>
      <w:r w:rsidRPr="005D42CC">
        <w:rPr>
          <w:rFonts w:ascii="Calibri" w:hAnsi="Calibri" w:hint="eastAsia"/>
        </w:rPr>
        <w:t>交互更</w:t>
      </w:r>
      <w:proofErr w:type="gramEnd"/>
      <w:r w:rsidRPr="005D42CC">
        <w:rPr>
          <w:rFonts w:ascii="Calibri" w:hAnsi="Calibri" w:hint="eastAsia"/>
        </w:rPr>
        <w:t>充分</w:t>
      </w:r>
    </w:p>
    <w:p w:rsidR="00D1709A" w:rsidRPr="005D42CC" w:rsidRDefault="00D1709A" w:rsidP="00D1709A">
      <w:pPr>
        <w:rPr>
          <w:rFonts w:ascii="Calibri" w:hAnsi="Calibri"/>
        </w:rPr>
      </w:pPr>
      <w:r w:rsidRPr="005D42CC">
        <w:rPr>
          <w:rFonts w:ascii="Calibri" w:hAnsi="Calibri" w:hint="eastAsia"/>
        </w:rPr>
        <w:t>（三）新时期公安机关接受社会监督的新举措</w:t>
      </w:r>
    </w:p>
    <w:p w:rsidR="00D1709A" w:rsidRPr="005D42CC" w:rsidRDefault="007A1129" w:rsidP="00D1709A">
      <w:pPr>
        <w:rPr>
          <w:rFonts w:ascii="Calibri" w:hAnsi="Calibri"/>
        </w:rPr>
      </w:pPr>
      <w:r>
        <w:rPr>
          <w:rFonts w:ascii="Calibri" w:hAnsi="Calibri"/>
        </w:rPr>
        <w:t>1</w:t>
      </w:r>
      <w:r>
        <w:rPr>
          <w:rFonts w:ascii="Calibri" w:hAnsi="Calibri"/>
        </w:rPr>
        <w:t>．</w:t>
      </w:r>
      <w:r w:rsidR="00D1709A" w:rsidRPr="005D42CC">
        <w:rPr>
          <w:rFonts w:ascii="Calibri" w:hAnsi="Calibri"/>
        </w:rPr>
        <w:t>警务公开制度</w:t>
      </w:r>
    </w:p>
    <w:p w:rsidR="00D1709A" w:rsidRPr="005D42CC" w:rsidRDefault="007A1129" w:rsidP="00D1709A">
      <w:pPr>
        <w:rPr>
          <w:rFonts w:ascii="Calibri" w:hAnsi="Calibri"/>
        </w:rPr>
      </w:pPr>
      <w:r>
        <w:rPr>
          <w:rFonts w:ascii="Calibri" w:hAnsi="Calibri"/>
        </w:rPr>
        <w:t>2</w:t>
      </w:r>
      <w:r>
        <w:rPr>
          <w:rFonts w:ascii="Calibri" w:hAnsi="Calibri"/>
        </w:rPr>
        <w:t>．</w:t>
      </w:r>
      <w:r w:rsidR="00D1709A" w:rsidRPr="005D42CC">
        <w:rPr>
          <w:rFonts w:ascii="Calibri" w:hAnsi="Calibri"/>
        </w:rPr>
        <w:t>接受群众投诉制度</w:t>
      </w:r>
    </w:p>
    <w:p w:rsidR="00D1709A" w:rsidRPr="005D42CC" w:rsidRDefault="007A1129" w:rsidP="00D1709A">
      <w:pPr>
        <w:rPr>
          <w:rFonts w:ascii="Calibri" w:hAnsi="Calibri"/>
        </w:rPr>
      </w:pPr>
      <w:r>
        <w:rPr>
          <w:rFonts w:ascii="Calibri" w:hAnsi="Calibri"/>
        </w:rPr>
        <w:t>3</w:t>
      </w:r>
      <w:r>
        <w:rPr>
          <w:rFonts w:ascii="Calibri" w:hAnsi="Calibri"/>
        </w:rPr>
        <w:t>．</w:t>
      </w:r>
      <w:r w:rsidR="00D1709A" w:rsidRPr="005D42CC">
        <w:rPr>
          <w:rFonts w:ascii="Calibri" w:hAnsi="Calibri"/>
        </w:rPr>
        <w:t>特邀监督员制度</w:t>
      </w:r>
    </w:p>
    <w:p w:rsidR="00F25A8B" w:rsidRPr="005D42CC" w:rsidRDefault="001A1C58">
      <w:pPr>
        <w:widowControl/>
        <w:spacing w:line="240" w:lineRule="auto"/>
        <w:ind w:firstLineChars="0" w:firstLine="0"/>
        <w:jc w:val="left"/>
        <w:rPr>
          <w:rFonts w:ascii="Calibri" w:hAnsi="Calibri"/>
        </w:rPr>
      </w:pPr>
      <w:r w:rsidRPr="005D42CC">
        <w:rPr>
          <w:rFonts w:ascii="Calibri" w:hAnsi="Calibri"/>
        </w:rPr>
        <w:br w:type="page"/>
      </w:r>
    </w:p>
    <w:p w:rsidR="00F35B83" w:rsidRPr="005D42CC" w:rsidRDefault="00F25A8B" w:rsidP="00F25A8B">
      <w:pPr>
        <w:pStyle w:val="1"/>
        <w:rPr>
          <w:rFonts w:ascii="Calibri" w:hAnsi="Calibri"/>
        </w:rPr>
      </w:pPr>
      <w:bookmarkStart w:id="32" w:name="_Toc472119082"/>
      <w:bookmarkStart w:id="33" w:name="_Toc480448883"/>
      <w:r w:rsidRPr="005D42CC">
        <w:rPr>
          <w:rFonts w:ascii="Calibri" w:hAnsi="Calibri" w:hint="eastAsia"/>
        </w:rPr>
        <w:lastRenderedPageBreak/>
        <w:t>第</w:t>
      </w:r>
      <w:r w:rsidR="00AF4625">
        <w:rPr>
          <w:rFonts w:ascii="Calibri" w:hAnsi="Calibri" w:hint="eastAsia"/>
        </w:rPr>
        <w:t>二</w:t>
      </w:r>
      <w:r w:rsidR="00AC40C6">
        <w:rPr>
          <w:rFonts w:ascii="Calibri" w:hAnsi="Calibri" w:hint="eastAsia"/>
        </w:rPr>
        <w:t>部分</w:t>
      </w:r>
      <w:r w:rsidRPr="005D42CC">
        <w:rPr>
          <w:rFonts w:ascii="Calibri" w:hAnsi="Calibri" w:hint="eastAsia"/>
        </w:rPr>
        <w:t xml:space="preserve">  </w:t>
      </w:r>
      <w:r w:rsidRPr="005D42CC">
        <w:rPr>
          <w:rFonts w:ascii="Calibri" w:hAnsi="Calibri" w:hint="eastAsia"/>
        </w:rPr>
        <w:t>法学基础知识</w:t>
      </w:r>
      <w:bookmarkEnd w:id="32"/>
      <w:bookmarkEnd w:id="33"/>
    </w:p>
    <w:p w:rsidR="00D830EB" w:rsidRPr="005D42CC" w:rsidRDefault="00D830EB" w:rsidP="00D830EB">
      <w:pPr>
        <w:pStyle w:val="2"/>
        <w:rPr>
          <w:rFonts w:ascii="Calibri" w:hAnsi="Calibri"/>
        </w:rPr>
      </w:pPr>
      <w:bookmarkStart w:id="34" w:name="_Toc472119083"/>
      <w:bookmarkStart w:id="35" w:name="_Toc480448884"/>
      <w:r w:rsidRPr="005D42CC">
        <w:rPr>
          <w:rFonts w:ascii="Calibri" w:hAnsi="Calibri" w:hint="eastAsia"/>
        </w:rPr>
        <w:t>第一章</w:t>
      </w:r>
      <w:r w:rsidRPr="005D42CC">
        <w:rPr>
          <w:rFonts w:ascii="Calibri" w:hAnsi="Calibri" w:hint="eastAsia"/>
        </w:rPr>
        <w:t xml:space="preserve">  </w:t>
      </w:r>
      <w:r w:rsidRPr="005D42CC">
        <w:rPr>
          <w:rFonts w:ascii="Calibri" w:hAnsi="Calibri" w:hint="eastAsia"/>
        </w:rPr>
        <w:t>中国特色社会主义法治理论与法学基础理论</w:t>
      </w:r>
      <w:bookmarkEnd w:id="34"/>
      <w:bookmarkEnd w:id="35"/>
    </w:p>
    <w:p w:rsidR="00D830EB" w:rsidRPr="005D42CC" w:rsidRDefault="00D830EB" w:rsidP="007D4BCB">
      <w:pPr>
        <w:pStyle w:val="30"/>
      </w:pPr>
      <w:bookmarkStart w:id="36" w:name="_Toc472119084"/>
      <w:r w:rsidRPr="005D42CC">
        <w:rPr>
          <w:rFonts w:hint="eastAsia"/>
        </w:rPr>
        <w:t>第一节</w:t>
      </w:r>
      <w:r w:rsidRPr="005D42CC">
        <w:t xml:space="preserve">  法的概念</w:t>
      </w:r>
      <w:bookmarkEnd w:id="36"/>
    </w:p>
    <w:p w:rsidR="00AF4625" w:rsidRDefault="00AF4625" w:rsidP="00AF4625">
      <w:pPr>
        <w:pStyle w:val="44"/>
      </w:pPr>
      <w:bookmarkStart w:id="37" w:name="_Toc472119153"/>
      <w:r>
        <w:rPr>
          <w:rFonts w:hint="eastAsia"/>
        </w:rPr>
        <w:t>一、法的含义与特征</w:t>
      </w:r>
    </w:p>
    <w:p w:rsidR="00AF4625" w:rsidRDefault="00AF4625" w:rsidP="00AF4625">
      <w:pPr>
        <w:rPr>
          <w:rFonts w:ascii="Calibri" w:hAnsi="Calibri"/>
        </w:rPr>
      </w:pPr>
      <w:r>
        <w:rPr>
          <w:rFonts w:ascii="Calibri" w:hAnsi="Calibri" w:hint="eastAsia"/>
        </w:rPr>
        <w:t>（一）法的含义：法是由国家制定、认可并依靠国家强制力保证实施的行为规范体系。</w:t>
      </w:r>
    </w:p>
    <w:p w:rsidR="00AF4625" w:rsidRDefault="00AF4625" w:rsidP="00AF4625">
      <w:pPr>
        <w:rPr>
          <w:rFonts w:ascii="Calibri" w:hAnsi="Calibri"/>
        </w:rPr>
      </w:pPr>
      <w:r>
        <w:rPr>
          <w:rFonts w:ascii="Calibri" w:hAnsi="Calibri" w:hint="eastAsia"/>
        </w:rPr>
        <w:t>（二）特征：</w:t>
      </w:r>
      <w:r>
        <w:rPr>
          <w:rFonts w:ascii="Calibri" w:hAnsi="Calibri"/>
        </w:rPr>
        <w:t>1</w:t>
      </w:r>
      <w:r>
        <w:rPr>
          <w:rFonts w:ascii="Calibri" w:hAnsi="Calibri"/>
        </w:rPr>
        <w:t>．国家意志性</w:t>
      </w:r>
      <w:r>
        <w:rPr>
          <w:rFonts w:ascii="Calibri" w:hAnsi="Calibri" w:hint="eastAsia"/>
        </w:rPr>
        <w:t>2</w:t>
      </w:r>
      <w:r>
        <w:rPr>
          <w:rFonts w:ascii="Calibri" w:hAnsi="Calibri" w:hint="eastAsia"/>
        </w:rPr>
        <w:t>．权利义务性</w:t>
      </w:r>
      <w:r>
        <w:rPr>
          <w:rFonts w:ascii="Calibri" w:hAnsi="Calibri" w:hint="eastAsia"/>
        </w:rPr>
        <w:t>3</w:t>
      </w:r>
      <w:r>
        <w:rPr>
          <w:rFonts w:ascii="Calibri" w:hAnsi="Calibri" w:hint="eastAsia"/>
        </w:rPr>
        <w:t>．国家强制性</w:t>
      </w:r>
      <w:r>
        <w:rPr>
          <w:rFonts w:ascii="Calibri" w:hAnsi="Calibri" w:hint="eastAsia"/>
        </w:rPr>
        <w:t xml:space="preserve">  </w:t>
      </w:r>
      <w:r>
        <w:rPr>
          <w:rFonts w:ascii="Calibri" w:hAnsi="Calibri"/>
        </w:rPr>
        <w:t>4</w:t>
      </w:r>
      <w:r>
        <w:rPr>
          <w:rFonts w:ascii="Calibri" w:hAnsi="Calibri"/>
        </w:rPr>
        <w:t>．普遍性</w:t>
      </w:r>
      <w:r>
        <w:rPr>
          <w:rFonts w:ascii="Calibri" w:hAnsi="Calibri" w:hint="eastAsia"/>
        </w:rPr>
        <w:t xml:space="preserve">  5</w:t>
      </w:r>
      <w:r>
        <w:rPr>
          <w:rFonts w:ascii="Calibri" w:hAnsi="Calibri" w:hint="eastAsia"/>
        </w:rPr>
        <w:t>．规范性</w:t>
      </w:r>
    </w:p>
    <w:p w:rsidR="00AF4625" w:rsidRDefault="00AF4625" w:rsidP="00AF4625">
      <w:pPr>
        <w:pStyle w:val="44"/>
        <w:rPr>
          <w:b w:val="0"/>
          <w:bCs/>
        </w:rPr>
      </w:pPr>
      <w:r>
        <w:rPr>
          <w:rFonts w:hint="eastAsia"/>
        </w:rPr>
        <w:t>二、法的本质：</w:t>
      </w:r>
      <w:r>
        <w:rPr>
          <w:rFonts w:hint="eastAsia"/>
          <w:b w:val="0"/>
          <w:bCs/>
        </w:rPr>
        <w:t>（</w:t>
      </w:r>
      <w:r>
        <w:rPr>
          <w:b w:val="0"/>
          <w:bCs/>
        </w:rPr>
        <w:t>1</w:t>
      </w:r>
      <w:r>
        <w:rPr>
          <w:b w:val="0"/>
          <w:bCs/>
        </w:rPr>
        <w:t>）国家性</w:t>
      </w:r>
      <w:r>
        <w:rPr>
          <w:rFonts w:hint="eastAsia"/>
          <w:b w:val="0"/>
          <w:bCs/>
        </w:rPr>
        <w:t>（</w:t>
      </w:r>
      <w:r>
        <w:rPr>
          <w:b w:val="0"/>
          <w:bCs/>
        </w:rPr>
        <w:t>2</w:t>
      </w:r>
      <w:r>
        <w:rPr>
          <w:b w:val="0"/>
          <w:bCs/>
        </w:rPr>
        <w:t>）阶级性</w:t>
      </w:r>
      <w:r>
        <w:rPr>
          <w:rFonts w:hint="eastAsia"/>
          <w:b w:val="0"/>
          <w:bCs/>
        </w:rPr>
        <w:t>（</w:t>
      </w:r>
      <w:r>
        <w:rPr>
          <w:b w:val="0"/>
          <w:bCs/>
        </w:rPr>
        <w:t>3</w:t>
      </w:r>
      <w:r>
        <w:rPr>
          <w:b w:val="0"/>
          <w:bCs/>
        </w:rPr>
        <w:t>）物质制约性</w:t>
      </w:r>
    </w:p>
    <w:p w:rsidR="00AF4625" w:rsidRDefault="00AF4625" w:rsidP="00AF4625">
      <w:pPr>
        <w:pStyle w:val="44"/>
      </w:pPr>
      <w:r>
        <w:rPr>
          <w:rFonts w:hint="eastAsia"/>
        </w:rPr>
        <w:t>三、法的作用：</w:t>
      </w:r>
      <w:r>
        <w:rPr>
          <w:rFonts w:hint="eastAsia"/>
          <w:b w:val="0"/>
          <w:bCs/>
        </w:rPr>
        <w:t>（</w:t>
      </w:r>
      <w:r>
        <w:rPr>
          <w:b w:val="0"/>
          <w:bCs/>
        </w:rPr>
        <w:t>1</w:t>
      </w:r>
      <w:r>
        <w:rPr>
          <w:b w:val="0"/>
          <w:bCs/>
        </w:rPr>
        <w:t>）规范作用</w:t>
      </w:r>
      <w:r>
        <w:rPr>
          <w:rFonts w:hint="eastAsia"/>
          <w:b w:val="0"/>
          <w:bCs/>
        </w:rPr>
        <w:t xml:space="preserve">  </w:t>
      </w:r>
      <w:r>
        <w:rPr>
          <w:rFonts w:hint="eastAsia"/>
          <w:b w:val="0"/>
          <w:bCs/>
        </w:rPr>
        <w:t>①指引作用：②评价作用</w:t>
      </w:r>
      <w:r>
        <w:rPr>
          <w:rFonts w:hint="eastAsia"/>
          <w:b w:val="0"/>
          <w:bCs/>
        </w:rPr>
        <w:t xml:space="preserve">  </w:t>
      </w:r>
      <w:r>
        <w:rPr>
          <w:rFonts w:hint="eastAsia"/>
          <w:b w:val="0"/>
          <w:bCs/>
        </w:rPr>
        <w:t>③预测作用</w:t>
      </w:r>
      <w:r>
        <w:rPr>
          <w:rFonts w:hint="eastAsia"/>
          <w:b w:val="0"/>
          <w:bCs/>
        </w:rPr>
        <w:t xml:space="preserve">  </w:t>
      </w:r>
      <w:r>
        <w:rPr>
          <w:rFonts w:hint="eastAsia"/>
          <w:b w:val="0"/>
          <w:bCs/>
        </w:rPr>
        <w:t>④教育作用</w:t>
      </w:r>
      <w:r>
        <w:rPr>
          <w:rFonts w:hint="eastAsia"/>
          <w:b w:val="0"/>
          <w:bCs/>
        </w:rPr>
        <w:t xml:space="preserve">  </w:t>
      </w:r>
      <w:r>
        <w:rPr>
          <w:rFonts w:hint="eastAsia"/>
          <w:b w:val="0"/>
          <w:bCs/>
        </w:rPr>
        <w:t>⑤强制作用</w:t>
      </w:r>
      <w:r>
        <w:rPr>
          <w:rFonts w:hint="eastAsia"/>
          <w:b w:val="0"/>
          <w:bCs/>
        </w:rPr>
        <w:t xml:space="preserve">   </w:t>
      </w:r>
      <w:r>
        <w:rPr>
          <w:rFonts w:hint="eastAsia"/>
          <w:b w:val="0"/>
          <w:bCs/>
        </w:rPr>
        <w:t>（</w:t>
      </w:r>
      <w:r>
        <w:rPr>
          <w:b w:val="0"/>
          <w:bCs/>
        </w:rPr>
        <w:t>2</w:t>
      </w:r>
      <w:r>
        <w:rPr>
          <w:b w:val="0"/>
          <w:bCs/>
        </w:rPr>
        <w:t>）社会作用</w:t>
      </w:r>
      <w:r>
        <w:rPr>
          <w:rFonts w:hint="eastAsia"/>
          <w:b w:val="0"/>
          <w:bCs/>
        </w:rPr>
        <w:t xml:space="preserve">   </w:t>
      </w:r>
      <w:r>
        <w:t>3</w:t>
      </w:r>
      <w:r>
        <w:t>．法的作用的局限性</w:t>
      </w:r>
    </w:p>
    <w:p w:rsidR="00AF4625" w:rsidRDefault="00AF4625" w:rsidP="00AF4625">
      <w:pPr>
        <w:pStyle w:val="30"/>
        <w:spacing w:line="240" w:lineRule="auto"/>
        <w:rPr>
          <w:rFonts w:ascii="宋体" w:eastAsia="宋体" w:hAnsi="宋体" w:cs="宋体"/>
        </w:rPr>
      </w:pPr>
      <w:bookmarkStart w:id="38" w:name="_Toc472119105"/>
      <w:r>
        <w:rPr>
          <w:rFonts w:ascii="宋体" w:eastAsia="宋体" w:hAnsi="宋体" w:cs="宋体" w:hint="eastAsia"/>
        </w:rPr>
        <w:t>第二节  法的分类</w:t>
      </w:r>
      <w:bookmarkEnd w:id="38"/>
    </w:p>
    <w:p w:rsidR="00AF4625" w:rsidRDefault="00AF4625" w:rsidP="00AF4625">
      <w:pPr>
        <w:pStyle w:val="44"/>
      </w:pPr>
      <w:r>
        <w:rPr>
          <w:rFonts w:hint="eastAsia"/>
        </w:rPr>
        <w:t>一、国内法与国际法</w:t>
      </w:r>
      <w:r>
        <w:rPr>
          <w:rFonts w:hint="eastAsia"/>
        </w:rPr>
        <w:t xml:space="preserve">  </w:t>
      </w:r>
      <w:r>
        <w:rPr>
          <w:rFonts w:hint="eastAsia"/>
        </w:rPr>
        <w:t>二、成文法与不成文法</w:t>
      </w:r>
      <w:r>
        <w:rPr>
          <w:rFonts w:hint="eastAsia"/>
        </w:rPr>
        <w:t xml:space="preserve">  </w:t>
      </w:r>
      <w:r>
        <w:rPr>
          <w:rFonts w:hint="eastAsia"/>
        </w:rPr>
        <w:t>三、根本法与普通法</w:t>
      </w:r>
      <w:r>
        <w:rPr>
          <w:rFonts w:hint="eastAsia"/>
        </w:rPr>
        <w:t xml:space="preserve">  </w:t>
      </w:r>
      <w:r>
        <w:rPr>
          <w:rFonts w:hint="eastAsia"/>
        </w:rPr>
        <w:t>四、一般法与特别法</w:t>
      </w:r>
    </w:p>
    <w:p w:rsidR="00AF4625" w:rsidRDefault="00AF4625" w:rsidP="00AF4625">
      <w:pPr>
        <w:pStyle w:val="44"/>
      </w:pPr>
      <w:r>
        <w:rPr>
          <w:rFonts w:hint="eastAsia"/>
        </w:rPr>
        <w:t>五、实体法与程序法</w:t>
      </w:r>
    </w:p>
    <w:p w:rsidR="00AF4625" w:rsidRDefault="00AF4625" w:rsidP="00AF4625">
      <w:pPr>
        <w:pStyle w:val="30"/>
        <w:ind w:firstLine="422"/>
        <w:rPr>
          <w:rFonts w:ascii="宋体" w:eastAsia="宋体" w:hAnsi="宋体" w:cs="宋体"/>
          <w:b/>
          <w:bCs/>
        </w:rPr>
      </w:pPr>
      <w:bookmarkStart w:id="39" w:name="_Toc472119106"/>
      <w:r>
        <w:rPr>
          <w:rFonts w:ascii="宋体" w:eastAsia="宋体" w:hAnsi="宋体" w:cs="宋体" w:hint="eastAsia"/>
          <w:b/>
          <w:bCs/>
        </w:rPr>
        <w:t>第三节  法的渊源</w:t>
      </w:r>
      <w:bookmarkEnd w:id="39"/>
    </w:p>
    <w:p w:rsidR="00AF4625" w:rsidRDefault="00AF4625" w:rsidP="00AF4625">
      <w:pPr>
        <w:pStyle w:val="44"/>
      </w:pPr>
      <w:r>
        <w:rPr>
          <w:rFonts w:hint="eastAsia"/>
        </w:rPr>
        <w:t>一、法的渊源概述</w:t>
      </w:r>
    </w:p>
    <w:p w:rsidR="00AF4625" w:rsidRDefault="00AF4625" w:rsidP="00AF4625">
      <w:pPr>
        <w:rPr>
          <w:rFonts w:ascii="Calibri" w:hAnsi="Calibri"/>
        </w:rPr>
      </w:pPr>
      <w:r>
        <w:rPr>
          <w:rFonts w:ascii="Calibri" w:hAnsi="Calibri" w:hint="eastAsia"/>
        </w:rPr>
        <w:t>（一）法的渊源即法的表现形式，如制定法、判例、习惯、法理等。</w:t>
      </w:r>
    </w:p>
    <w:p w:rsidR="00AF4625" w:rsidRDefault="00AF4625" w:rsidP="00AF4625">
      <w:pPr>
        <w:rPr>
          <w:rFonts w:ascii="Calibri" w:hAnsi="Calibri"/>
        </w:rPr>
      </w:pPr>
      <w:r>
        <w:rPr>
          <w:rFonts w:ascii="Calibri" w:hAnsi="Calibri" w:hint="eastAsia"/>
        </w:rPr>
        <w:t>（二）正式渊源与非正式渊源</w:t>
      </w:r>
    </w:p>
    <w:p w:rsidR="00AF4625" w:rsidRDefault="00AF4625" w:rsidP="00AF4625">
      <w:pPr>
        <w:rPr>
          <w:rFonts w:ascii="Calibri" w:hAnsi="Calibri"/>
        </w:rPr>
      </w:pPr>
      <w:r>
        <w:rPr>
          <w:rFonts w:ascii="Calibri" w:hAnsi="Calibri"/>
        </w:rPr>
        <w:t>1</w:t>
      </w:r>
      <w:r>
        <w:rPr>
          <w:rFonts w:ascii="Calibri" w:hAnsi="Calibri"/>
        </w:rPr>
        <w:t>．分类标准：是否具有国家制定的法明文规定的法律效力。</w:t>
      </w:r>
    </w:p>
    <w:p w:rsidR="00AF4625" w:rsidRDefault="00AF4625" w:rsidP="00AF4625">
      <w:pPr>
        <w:rPr>
          <w:rFonts w:ascii="Calibri" w:hAnsi="Calibri"/>
        </w:rPr>
      </w:pPr>
      <w:r>
        <w:rPr>
          <w:rFonts w:ascii="Calibri" w:hAnsi="Calibri"/>
        </w:rPr>
        <w:t>2</w:t>
      </w:r>
      <w:r>
        <w:rPr>
          <w:rFonts w:ascii="Calibri" w:hAnsi="Calibri"/>
        </w:rPr>
        <w:t>．</w:t>
      </w:r>
      <w:r>
        <w:rPr>
          <w:rFonts w:ascii="Calibri" w:hAnsi="Calibri" w:hint="eastAsia"/>
        </w:rPr>
        <w:t>正式</w:t>
      </w:r>
      <w:proofErr w:type="gramStart"/>
      <w:r>
        <w:rPr>
          <w:rFonts w:ascii="Calibri" w:hAnsi="Calibri" w:hint="eastAsia"/>
        </w:rPr>
        <w:t>法源如宪法</w:t>
      </w:r>
      <w:proofErr w:type="gramEnd"/>
      <w:r>
        <w:rPr>
          <w:rFonts w:ascii="Calibri" w:hAnsi="Calibri" w:hint="eastAsia"/>
        </w:rPr>
        <w:t>、法律、法规等，主要为制定法。</w:t>
      </w:r>
    </w:p>
    <w:p w:rsidR="00AF4625" w:rsidRDefault="00AF4625" w:rsidP="00AF4625">
      <w:pPr>
        <w:rPr>
          <w:rFonts w:ascii="Calibri" w:hAnsi="Calibri"/>
        </w:rPr>
      </w:pPr>
      <w:r>
        <w:rPr>
          <w:rFonts w:ascii="Calibri" w:hAnsi="Calibri"/>
        </w:rPr>
        <w:t>3</w:t>
      </w:r>
      <w:r>
        <w:rPr>
          <w:rFonts w:ascii="Calibri" w:hAnsi="Calibri"/>
        </w:rPr>
        <w:t>．</w:t>
      </w:r>
      <w:r>
        <w:rPr>
          <w:rFonts w:ascii="Calibri" w:hAnsi="Calibri" w:hint="eastAsia"/>
        </w:rPr>
        <w:t>非正式的法的渊源则指正义标准、理性原则、公共政策，还有外国法等。</w:t>
      </w:r>
    </w:p>
    <w:p w:rsidR="00AF4625" w:rsidRDefault="00AF4625" w:rsidP="00AF4625">
      <w:pPr>
        <w:rPr>
          <w:rFonts w:ascii="Calibri" w:hAnsi="Calibri"/>
        </w:rPr>
      </w:pPr>
      <w:r>
        <w:rPr>
          <w:rFonts w:ascii="Calibri" w:hAnsi="Calibri"/>
        </w:rPr>
        <w:t>4</w:t>
      </w:r>
      <w:r>
        <w:rPr>
          <w:rFonts w:ascii="Calibri" w:hAnsi="Calibri"/>
        </w:rPr>
        <w:t>．在司法实践中，在法源的选取上遵循的原则是：</w:t>
      </w:r>
      <w:r>
        <w:t>“先正式渊源，后非正式渊源”</w:t>
      </w:r>
      <w:r>
        <w:rPr>
          <w:rFonts w:ascii="Calibri" w:hAnsi="Calibri"/>
        </w:rPr>
        <w:t>。</w:t>
      </w:r>
    </w:p>
    <w:p w:rsidR="00AF4625" w:rsidRDefault="00AF4625" w:rsidP="00AF4625">
      <w:pPr>
        <w:pStyle w:val="44"/>
      </w:pPr>
      <w:r>
        <w:rPr>
          <w:rFonts w:hint="eastAsia"/>
        </w:rPr>
        <w:t>二、我国法的渊源</w:t>
      </w:r>
    </w:p>
    <w:p w:rsidR="00AF4625" w:rsidRDefault="00AF4625" w:rsidP="00AF4625">
      <w:pPr>
        <w:rPr>
          <w:rFonts w:ascii="Calibri" w:hAnsi="Calibri"/>
        </w:rPr>
      </w:pPr>
      <w:r>
        <w:rPr>
          <w:rFonts w:ascii="Calibri" w:hAnsi="Calibri" w:hint="eastAsia"/>
        </w:rPr>
        <w:t>当代中国法的渊源主要为以宪法为核心的各种制定法。</w:t>
      </w:r>
    </w:p>
    <w:p w:rsidR="00AF4625" w:rsidRDefault="00AF4625" w:rsidP="00AF4625">
      <w:pPr>
        <w:rPr>
          <w:rFonts w:ascii="Calibri" w:hAnsi="Calibri"/>
        </w:rPr>
      </w:pPr>
      <w:r>
        <w:rPr>
          <w:rFonts w:ascii="Calibri" w:hAnsi="Calibri" w:hint="eastAsia"/>
        </w:rPr>
        <w:t>（一）我国法的正式渊源</w:t>
      </w:r>
    </w:p>
    <w:p w:rsidR="00AF4625" w:rsidRDefault="00AF4625" w:rsidP="00AF4625">
      <w:pPr>
        <w:rPr>
          <w:rFonts w:ascii="Calibri" w:hAnsi="Calibri"/>
        </w:rPr>
      </w:pPr>
      <w:r>
        <w:rPr>
          <w:rFonts w:ascii="Calibri" w:hAnsi="Calibri"/>
        </w:rPr>
        <w:t>1</w:t>
      </w:r>
      <w:r>
        <w:rPr>
          <w:rFonts w:ascii="Calibri" w:hAnsi="Calibri"/>
        </w:rPr>
        <w:t>．宪法</w:t>
      </w:r>
      <w:r>
        <w:rPr>
          <w:rFonts w:ascii="Calibri" w:hAnsi="Calibri"/>
        </w:rPr>
        <w:t>2</w:t>
      </w:r>
      <w:r>
        <w:rPr>
          <w:rFonts w:ascii="Calibri" w:hAnsi="Calibri"/>
        </w:rPr>
        <w:t>．法律</w:t>
      </w:r>
      <w:r>
        <w:rPr>
          <w:rFonts w:ascii="Calibri" w:hAnsi="Calibri"/>
        </w:rPr>
        <w:t>3</w:t>
      </w:r>
      <w:r>
        <w:rPr>
          <w:rFonts w:ascii="Calibri" w:hAnsi="Calibri"/>
        </w:rPr>
        <w:t>．行政法规</w:t>
      </w:r>
      <w:r>
        <w:rPr>
          <w:rFonts w:ascii="Calibri" w:hAnsi="Calibri"/>
        </w:rPr>
        <w:t>4</w:t>
      </w:r>
      <w:r>
        <w:rPr>
          <w:rFonts w:ascii="Calibri" w:hAnsi="Calibri"/>
        </w:rPr>
        <w:t>．地方性法规</w:t>
      </w:r>
      <w:r>
        <w:rPr>
          <w:rFonts w:ascii="Calibri" w:hAnsi="Calibri"/>
        </w:rPr>
        <w:t>5</w:t>
      </w:r>
      <w:r>
        <w:rPr>
          <w:rFonts w:ascii="Calibri" w:hAnsi="Calibri"/>
        </w:rPr>
        <w:t>．民族自治法规：自治条例和单行条例</w:t>
      </w:r>
      <w:r>
        <w:rPr>
          <w:rFonts w:ascii="Calibri" w:hAnsi="Calibri"/>
        </w:rPr>
        <w:t>6</w:t>
      </w:r>
      <w:r>
        <w:rPr>
          <w:rFonts w:ascii="Calibri" w:hAnsi="Calibri"/>
        </w:rPr>
        <w:t>．经济特区法规</w:t>
      </w:r>
      <w:r>
        <w:rPr>
          <w:rFonts w:ascii="Calibri" w:hAnsi="Calibri"/>
        </w:rPr>
        <w:t>8</w:t>
      </w:r>
      <w:r>
        <w:rPr>
          <w:rFonts w:ascii="Calibri" w:hAnsi="Calibri"/>
        </w:rPr>
        <w:t>．规章</w:t>
      </w:r>
      <w:r>
        <w:rPr>
          <w:rFonts w:ascii="Calibri" w:hAnsi="Calibri" w:hint="eastAsia"/>
        </w:rPr>
        <w:t>：</w:t>
      </w:r>
      <w:r>
        <w:rPr>
          <w:rFonts w:ascii="Calibri" w:hAnsi="Calibri"/>
        </w:rPr>
        <w:t>部委规章</w:t>
      </w:r>
      <w:r>
        <w:rPr>
          <w:rFonts w:ascii="Calibri" w:hAnsi="Calibri" w:hint="eastAsia"/>
        </w:rPr>
        <w:t>、地方政府规章</w:t>
      </w:r>
      <w:r>
        <w:rPr>
          <w:rFonts w:ascii="Calibri" w:hAnsi="Calibri"/>
        </w:rPr>
        <w:t>9</w:t>
      </w:r>
      <w:r>
        <w:rPr>
          <w:rFonts w:ascii="Calibri" w:hAnsi="Calibri"/>
        </w:rPr>
        <w:t>．国际条约、国际惯例</w:t>
      </w:r>
    </w:p>
    <w:p w:rsidR="00AF4625" w:rsidRDefault="00AF4625" w:rsidP="00AF4625">
      <w:pPr>
        <w:rPr>
          <w:rFonts w:ascii="Calibri" w:hAnsi="Calibri"/>
        </w:rPr>
      </w:pPr>
      <w:r>
        <w:rPr>
          <w:rFonts w:ascii="Calibri" w:hAnsi="Calibri" w:hint="eastAsia"/>
        </w:rPr>
        <w:t>★★（二）立法的效力</w:t>
      </w:r>
    </w:p>
    <w:p w:rsidR="00AF4625" w:rsidRDefault="00AF4625" w:rsidP="00AF4625">
      <w:pPr>
        <w:rPr>
          <w:rFonts w:ascii="Calibri" w:hAnsi="Calibri"/>
        </w:rPr>
      </w:pPr>
      <w:r>
        <w:rPr>
          <w:rFonts w:ascii="Calibri" w:hAnsi="Calibri"/>
        </w:rPr>
        <w:t>1</w:t>
      </w:r>
      <w:r>
        <w:rPr>
          <w:rFonts w:ascii="Calibri" w:hAnsi="Calibri"/>
        </w:rPr>
        <w:t>．上下位阶的法</w:t>
      </w:r>
      <w:r>
        <w:rPr>
          <w:rFonts w:ascii="Calibri" w:hAnsi="Calibri" w:hint="eastAsia"/>
        </w:rPr>
        <w:t xml:space="preserve">  </w:t>
      </w:r>
      <w:r>
        <w:rPr>
          <w:rFonts w:ascii="Calibri" w:hAnsi="Calibri"/>
        </w:rPr>
        <w:t>2</w:t>
      </w:r>
      <w:r>
        <w:rPr>
          <w:rFonts w:ascii="Calibri" w:hAnsi="Calibri"/>
        </w:rPr>
        <w:t>．同一位阶的法：没有上下之分</w:t>
      </w:r>
    </w:p>
    <w:p w:rsidR="00AF4625" w:rsidRDefault="00AF4625" w:rsidP="00AF4625">
      <w:pPr>
        <w:rPr>
          <w:rFonts w:ascii="Calibri" w:hAnsi="Calibri"/>
        </w:rPr>
      </w:pPr>
      <w:r>
        <w:rPr>
          <w:rFonts w:ascii="Calibri" w:hAnsi="Calibri" w:hint="eastAsia"/>
        </w:rPr>
        <w:t>注：判例在英美法系属于法的正式渊源，但判例不属于我国法的渊源。</w:t>
      </w:r>
    </w:p>
    <w:p w:rsidR="00AF4625" w:rsidRDefault="00AF4625" w:rsidP="00AF4625">
      <w:pPr>
        <w:pStyle w:val="30"/>
      </w:pPr>
      <w:bookmarkStart w:id="40" w:name="_Toc472119107"/>
      <w:r>
        <w:rPr>
          <w:rFonts w:hint="eastAsia"/>
        </w:rPr>
        <w:lastRenderedPageBreak/>
        <w:t>第四节  法律解释</w:t>
      </w:r>
      <w:bookmarkEnd w:id="40"/>
    </w:p>
    <w:p w:rsidR="00AF4625" w:rsidRDefault="00AF4625" w:rsidP="00AF4625">
      <w:pPr>
        <w:pStyle w:val="44"/>
        <w:rPr>
          <w:b w:val="0"/>
          <w:bCs/>
        </w:rPr>
      </w:pPr>
      <w:r>
        <w:rPr>
          <w:rFonts w:hint="eastAsia"/>
        </w:rPr>
        <w:t>一、含义：</w:t>
      </w:r>
      <w:r>
        <w:rPr>
          <w:b w:val="0"/>
          <w:bCs/>
        </w:rPr>
        <w:t>是指由一定的国家机关、组织或个人，</w:t>
      </w:r>
      <w:r>
        <w:rPr>
          <w:rFonts w:hint="eastAsia"/>
          <w:b w:val="0"/>
          <w:bCs/>
        </w:rPr>
        <w:t>对</w:t>
      </w:r>
      <w:r>
        <w:rPr>
          <w:b w:val="0"/>
          <w:bCs/>
        </w:rPr>
        <w:t>法律条文的含义</w:t>
      </w:r>
      <w:r>
        <w:rPr>
          <w:rFonts w:hint="eastAsia"/>
          <w:b w:val="0"/>
          <w:bCs/>
        </w:rPr>
        <w:t>、</w:t>
      </w:r>
      <w:r>
        <w:rPr>
          <w:b w:val="0"/>
          <w:bCs/>
        </w:rPr>
        <w:t>条件等所做的说明。</w:t>
      </w:r>
    </w:p>
    <w:p w:rsidR="00AF4625" w:rsidRDefault="00AF4625" w:rsidP="00AF4625">
      <w:pPr>
        <w:pStyle w:val="44"/>
        <w:rPr>
          <w:b w:val="0"/>
          <w:bCs/>
        </w:rPr>
      </w:pPr>
      <w:r>
        <w:rPr>
          <w:rFonts w:hint="eastAsia"/>
        </w:rPr>
        <w:t>二、分类：</w:t>
      </w:r>
      <w:r>
        <w:rPr>
          <w:b w:val="0"/>
          <w:bCs/>
        </w:rPr>
        <w:t>是否具有法律上的约束力是区别正式解释与非正式解释的关键。</w:t>
      </w:r>
    </w:p>
    <w:p w:rsidR="00AF4625" w:rsidRDefault="00AF4625" w:rsidP="00AF4625">
      <w:pPr>
        <w:pStyle w:val="30"/>
      </w:pPr>
      <w:bookmarkStart w:id="41" w:name="_Toc472119108"/>
      <w:r>
        <w:rPr>
          <w:rFonts w:hint="eastAsia"/>
        </w:rPr>
        <w:t>第五节</w:t>
      </w:r>
      <w:r>
        <w:t xml:space="preserve">  法的效力</w:t>
      </w:r>
      <w:bookmarkEnd w:id="41"/>
    </w:p>
    <w:p w:rsidR="00AF4625" w:rsidRDefault="00AF4625" w:rsidP="00AF4625">
      <w:pPr>
        <w:pStyle w:val="44"/>
        <w:rPr>
          <w:b w:val="0"/>
          <w:bCs/>
        </w:rPr>
      </w:pPr>
      <w:r>
        <w:rPr>
          <w:rFonts w:hint="eastAsia"/>
        </w:rPr>
        <w:t>一、法的对人效力—</w:t>
      </w:r>
      <w:r>
        <w:rPr>
          <w:b w:val="0"/>
          <w:bCs/>
        </w:rPr>
        <w:t>1</w:t>
      </w:r>
      <w:r>
        <w:rPr>
          <w:b w:val="0"/>
          <w:bCs/>
        </w:rPr>
        <w:t>．属地原则</w:t>
      </w:r>
      <w:r>
        <w:rPr>
          <w:b w:val="0"/>
          <w:bCs/>
        </w:rPr>
        <w:t>2</w:t>
      </w:r>
      <w:r>
        <w:rPr>
          <w:b w:val="0"/>
          <w:bCs/>
        </w:rPr>
        <w:t>．属</w:t>
      </w:r>
      <w:proofErr w:type="gramStart"/>
      <w:r>
        <w:rPr>
          <w:b w:val="0"/>
          <w:bCs/>
        </w:rPr>
        <w:t>人原则</w:t>
      </w:r>
      <w:proofErr w:type="gramEnd"/>
      <w:r>
        <w:rPr>
          <w:rFonts w:hint="eastAsia"/>
          <w:b w:val="0"/>
          <w:bCs/>
        </w:rPr>
        <w:t>3</w:t>
      </w:r>
      <w:r>
        <w:rPr>
          <w:b w:val="0"/>
          <w:bCs/>
        </w:rPr>
        <w:t>．</w:t>
      </w:r>
      <w:r>
        <w:rPr>
          <w:rFonts w:hint="eastAsia"/>
          <w:b w:val="0"/>
          <w:bCs/>
        </w:rPr>
        <w:t>保护主义原则</w:t>
      </w:r>
      <w:r>
        <w:rPr>
          <w:rFonts w:hint="eastAsia"/>
          <w:b w:val="0"/>
          <w:bCs/>
        </w:rPr>
        <w:t>4</w:t>
      </w:r>
      <w:r>
        <w:rPr>
          <w:b w:val="0"/>
          <w:bCs/>
        </w:rPr>
        <w:t>．</w:t>
      </w:r>
      <w:r>
        <w:rPr>
          <w:rFonts w:hint="eastAsia"/>
          <w:b w:val="0"/>
          <w:bCs/>
        </w:rPr>
        <w:t>折衷主义原则：</w:t>
      </w:r>
      <w:r>
        <w:rPr>
          <w:b w:val="0"/>
          <w:bCs/>
        </w:rPr>
        <w:t>我国采纳</w:t>
      </w:r>
    </w:p>
    <w:p w:rsidR="00AF4625" w:rsidRDefault="00AF4625" w:rsidP="00AF4625">
      <w:pPr>
        <w:rPr>
          <w:rFonts w:ascii="Calibri" w:hAnsi="Calibri"/>
        </w:rPr>
      </w:pPr>
      <w:r>
        <w:rPr>
          <w:rFonts w:hint="eastAsia"/>
        </w:rPr>
        <w:t>二、法的空间效力，</w:t>
      </w:r>
      <w:r>
        <w:rPr>
          <w:rFonts w:ascii="Calibri" w:hAnsi="Calibri" w:hint="eastAsia"/>
        </w:rPr>
        <w:t>即为法的空间效力。</w:t>
      </w:r>
    </w:p>
    <w:p w:rsidR="00AF4625" w:rsidRDefault="00AF4625" w:rsidP="00AF4625">
      <w:pPr>
        <w:pStyle w:val="44"/>
        <w:rPr>
          <w:b w:val="0"/>
          <w:bCs/>
        </w:rPr>
      </w:pPr>
      <w:r>
        <w:rPr>
          <w:rFonts w:hint="eastAsia"/>
        </w:rPr>
        <w:t>三、法的时间效力</w:t>
      </w:r>
      <w:r>
        <w:rPr>
          <w:rFonts w:hint="eastAsia"/>
          <w:b w:val="0"/>
          <w:bCs/>
        </w:rPr>
        <w:t>，</w:t>
      </w:r>
      <w:r>
        <w:rPr>
          <w:b w:val="0"/>
          <w:bCs/>
        </w:rPr>
        <w:t>目前各国通例是</w:t>
      </w:r>
      <w:r>
        <w:rPr>
          <w:b w:val="0"/>
          <w:bCs/>
        </w:rPr>
        <w:t>“</w:t>
      </w:r>
      <w:r>
        <w:rPr>
          <w:b w:val="0"/>
          <w:bCs/>
        </w:rPr>
        <w:t>从旧兼从轻</w:t>
      </w:r>
      <w:r>
        <w:rPr>
          <w:b w:val="0"/>
          <w:bCs/>
        </w:rPr>
        <w:t>”</w:t>
      </w:r>
      <w:r>
        <w:rPr>
          <w:b w:val="0"/>
          <w:bCs/>
        </w:rPr>
        <w:t>原则</w:t>
      </w:r>
      <w:r>
        <w:rPr>
          <w:rFonts w:hint="eastAsia"/>
          <w:b w:val="0"/>
          <w:bCs/>
        </w:rPr>
        <w:t>，</w:t>
      </w:r>
      <w:r>
        <w:rPr>
          <w:b w:val="0"/>
          <w:bCs/>
        </w:rPr>
        <w:t>也称为</w:t>
      </w:r>
      <w:r>
        <w:rPr>
          <w:b w:val="0"/>
          <w:bCs/>
        </w:rPr>
        <w:t>“</w:t>
      </w:r>
      <w:r>
        <w:rPr>
          <w:b w:val="0"/>
          <w:bCs/>
        </w:rPr>
        <w:t>有利追溯原则</w:t>
      </w:r>
      <w:r>
        <w:rPr>
          <w:b w:val="0"/>
          <w:bCs/>
        </w:rPr>
        <w:t>”</w:t>
      </w:r>
      <w:r>
        <w:rPr>
          <w:b w:val="0"/>
          <w:bCs/>
        </w:rPr>
        <w:t>。</w:t>
      </w:r>
    </w:p>
    <w:p w:rsidR="00AF4625" w:rsidRDefault="00AF4625" w:rsidP="00AF4625">
      <w:pPr>
        <w:pStyle w:val="30"/>
      </w:pPr>
      <w:bookmarkStart w:id="42" w:name="_Toc472119109"/>
      <w:r>
        <w:rPr>
          <w:rFonts w:hint="eastAsia"/>
        </w:rPr>
        <w:t>第六节</w:t>
      </w:r>
      <w:r>
        <w:t xml:space="preserve">  法律规范与法律责任</w:t>
      </w:r>
      <w:bookmarkEnd w:id="42"/>
    </w:p>
    <w:p w:rsidR="00AF4625" w:rsidRDefault="00AF4625" w:rsidP="00AF4625">
      <w:pPr>
        <w:pStyle w:val="44"/>
        <w:rPr>
          <w:b w:val="0"/>
          <w:bCs/>
        </w:rPr>
      </w:pPr>
      <w:r>
        <w:rPr>
          <w:rFonts w:hint="eastAsia"/>
        </w:rPr>
        <w:t>一、法律规范，</w:t>
      </w:r>
      <w:r>
        <w:rPr>
          <w:rFonts w:hint="eastAsia"/>
          <w:b w:val="0"/>
          <w:bCs/>
        </w:rPr>
        <w:t>法律规范包括法律规则、法律原则、法律概念这三个方面。</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277"/>
        <w:gridCol w:w="1060"/>
        <w:gridCol w:w="298"/>
        <w:gridCol w:w="1568"/>
        <w:gridCol w:w="1308"/>
        <w:gridCol w:w="2957"/>
      </w:tblGrid>
      <w:tr w:rsidR="00AF4625" w:rsidTr="00AF4625">
        <w:trPr>
          <w:trHeight w:val="279"/>
          <w:jc w:val="center"/>
        </w:trPr>
        <w:tc>
          <w:tcPr>
            <w:tcW w:w="2096" w:type="dxa"/>
            <w:gridSpan w:val="2"/>
            <w:vAlign w:val="center"/>
          </w:tcPr>
          <w:p w:rsidR="00AF4625" w:rsidRDefault="00AF4625" w:rsidP="00AF4625">
            <w:pPr>
              <w:pStyle w:val="-"/>
              <w:rPr>
                <w:rFonts w:ascii="Calibri" w:hAnsi="Calibri"/>
              </w:rPr>
            </w:pPr>
            <w:r>
              <w:rPr>
                <w:rFonts w:ascii="Calibri" w:hAnsi="Calibri" w:hint="eastAsia"/>
              </w:rPr>
              <w:t>分类标准</w:t>
            </w:r>
          </w:p>
        </w:tc>
        <w:tc>
          <w:tcPr>
            <w:tcW w:w="2926" w:type="dxa"/>
            <w:gridSpan w:val="3"/>
            <w:vAlign w:val="center"/>
          </w:tcPr>
          <w:p w:rsidR="00AF4625" w:rsidRDefault="00AF4625" w:rsidP="00AF4625">
            <w:pPr>
              <w:pStyle w:val="-"/>
              <w:rPr>
                <w:rFonts w:ascii="Calibri" w:hAnsi="Calibri"/>
              </w:rPr>
            </w:pPr>
            <w:r>
              <w:rPr>
                <w:rFonts w:ascii="Calibri" w:hAnsi="Calibri" w:hint="eastAsia"/>
              </w:rPr>
              <w:t>类别</w:t>
            </w:r>
          </w:p>
        </w:tc>
        <w:tc>
          <w:tcPr>
            <w:tcW w:w="4265" w:type="dxa"/>
            <w:gridSpan w:val="2"/>
            <w:vAlign w:val="center"/>
          </w:tcPr>
          <w:p w:rsidR="00AF4625" w:rsidRDefault="00AF4625" w:rsidP="00AF4625">
            <w:pPr>
              <w:pStyle w:val="-"/>
              <w:rPr>
                <w:rFonts w:ascii="Calibri" w:hAnsi="Calibri"/>
              </w:rPr>
            </w:pPr>
            <w:r>
              <w:rPr>
                <w:rFonts w:ascii="Calibri" w:hAnsi="Calibri" w:hint="eastAsia"/>
              </w:rPr>
              <w:t>举例</w:t>
            </w:r>
          </w:p>
        </w:tc>
      </w:tr>
      <w:tr w:rsidR="00AF4625" w:rsidTr="00AF4625">
        <w:trPr>
          <w:trHeight w:val="364"/>
          <w:jc w:val="center"/>
        </w:trPr>
        <w:tc>
          <w:tcPr>
            <w:tcW w:w="2096" w:type="dxa"/>
            <w:gridSpan w:val="2"/>
            <w:vMerge w:val="restart"/>
            <w:vAlign w:val="center"/>
          </w:tcPr>
          <w:p w:rsidR="00AF4625" w:rsidRDefault="00AF4625" w:rsidP="00AF4625">
            <w:pPr>
              <w:pStyle w:val="-"/>
              <w:rPr>
                <w:rFonts w:ascii="Calibri" w:hAnsi="Calibri"/>
              </w:rPr>
            </w:pPr>
            <w:r>
              <w:rPr>
                <w:rFonts w:ascii="Calibri" w:hAnsi="Calibri" w:hint="eastAsia"/>
              </w:rPr>
              <w:t>规则的内容规定（主要是行为模式）不同</w:t>
            </w:r>
          </w:p>
        </w:tc>
        <w:tc>
          <w:tcPr>
            <w:tcW w:w="1358" w:type="dxa"/>
            <w:gridSpan w:val="2"/>
            <w:vMerge w:val="restart"/>
            <w:vAlign w:val="center"/>
          </w:tcPr>
          <w:p w:rsidR="00AF4625" w:rsidRDefault="00AF4625" w:rsidP="00AF4625">
            <w:pPr>
              <w:pStyle w:val="-"/>
              <w:rPr>
                <w:rFonts w:ascii="Calibri" w:hAnsi="Calibri"/>
              </w:rPr>
            </w:pPr>
            <w:r>
              <w:rPr>
                <w:rFonts w:ascii="Calibri" w:hAnsi="Calibri" w:hint="eastAsia"/>
              </w:rPr>
              <w:t>授权性规则</w:t>
            </w:r>
          </w:p>
        </w:tc>
        <w:tc>
          <w:tcPr>
            <w:tcW w:w="1568" w:type="dxa"/>
            <w:vAlign w:val="center"/>
          </w:tcPr>
          <w:p w:rsidR="00AF4625" w:rsidRDefault="00AF4625" w:rsidP="00AF4625">
            <w:pPr>
              <w:pStyle w:val="-"/>
              <w:rPr>
                <w:rFonts w:ascii="Calibri" w:hAnsi="Calibri"/>
              </w:rPr>
            </w:pPr>
            <w:r>
              <w:rPr>
                <w:rFonts w:ascii="Calibri" w:hAnsi="Calibri" w:hint="eastAsia"/>
              </w:rPr>
              <w:t>职权性规则</w:t>
            </w:r>
          </w:p>
        </w:tc>
        <w:tc>
          <w:tcPr>
            <w:tcW w:w="4265" w:type="dxa"/>
            <w:gridSpan w:val="2"/>
            <w:vAlign w:val="center"/>
          </w:tcPr>
          <w:p w:rsidR="00AF4625" w:rsidRDefault="00AF4625" w:rsidP="00AF4625">
            <w:pPr>
              <w:pStyle w:val="-"/>
              <w:rPr>
                <w:rFonts w:ascii="Calibri" w:hAnsi="Calibri"/>
              </w:rPr>
            </w:pPr>
            <w:r>
              <w:rPr>
                <w:rFonts w:ascii="Calibri" w:hAnsi="Calibri" w:hint="eastAsia"/>
              </w:rPr>
              <w:t>有……</w:t>
            </w:r>
            <w:proofErr w:type="gramStart"/>
            <w:r>
              <w:rPr>
                <w:rFonts w:ascii="Calibri" w:hAnsi="Calibri" w:hint="eastAsia"/>
              </w:rPr>
              <w:t>…</w:t>
            </w:r>
            <w:proofErr w:type="gramEnd"/>
            <w:r>
              <w:rPr>
                <w:rFonts w:ascii="Calibri" w:hAnsi="Calibri" w:hint="eastAsia"/>
              </w:rPr>
              <w:t>职权</w:t>
            </w:r>
          </w:p>
        </w:tc>
      </w:tr>
      <w:tr w:rsidR="00AF4625" w:rsidTr="00AF4625">
        <w:trPr>
          <w:trHeight w:val="233"/>
          <w:jc w:val="center"/>
        </w:trPr>
        <w:tc>
          <w:tcPr>
            <w:tcW w:w="2096" w:type="dxa"/>
            <w:gridSpan w:val="2"/>
            <w:vMerge/>
            <w:vAlign w:val="center"/>
          </w:tcPr>
          <w:p w:rsidR="00AF4625" w:rsidRDefault="00AF4625" w:rsidP="00AF4625">
            <w:pPr>
              <w:pStyle w:val="-"/>
              <w:rPr>
                <w:rFonts w:ascii="Calibri" w:hAnsi="Calibri"/>
              </w:rPr>
            </w:pPr>
          </w:p>
        </w:tc>
        <w:tc>
          <w:tcPr>
            <w:tcW w:w="1358" w:type="dxa"/>
            <w:gridSpan w:val="2"/>
            <w:vMerge/>
            <w:vAlign w:val="center"/>
          </w:tcPr>
          <w:p w:rsidR="00AF4625" w:rsidRDefault="00AF4625" w:rsidP="00AF4625">
            <w:pPr>
              <w:pStyle w:val="-"/>
              <w:rPr>
                <w:rFonts w:ascii="Calibri" w:hAnsi="Calibri"/>
              </w:rPr>
            </w:pPr>
          </w:p>
        </w:tc>
        <w:tc>
          <w:tcPr>
            <w:tcW w:w="1568" w:type="dxa"/>
            <w:vAlign w:val="center"/>
          </w:tcPr>
          <w:p w:rsidR="00AF4625" w:rsidRDefault="00AF4625" w:rsidP="00AF4625">
            <w:pPr>
              <w:pStyle w:val="-"/>
              <w:rPr>
                <w:rFonts w:ascii="Calibri" w:hAnsi="Calibri"/>
              </w:rPr>
            </w:pPr>
            <w:r>
              <w:rPr>
                <w:rFonts w:ascii="Calibri" w:hAnsi="Calibri" w:hint="eastAsia"/>
              </w:rPr>
              <w:t>权利性规则</w:t>
            </w:r>
          </w:p>
        </w:tc>
        <w:tc>
          <w:tcPr>
            <w:tcW w:w="4265" w:type="dxa"/>
            <w:gridSpan w:val="2"/>
            <w:vAlign w:val="center"/>
          </w:tcPr>
          <w:p w:rsidR="00AF4625" w:rsidRDefault="00AF4625" w:rsidP="00AF4625">
            <w:pPr>
              <w:pStyle w:val="-"/>
              <w:rPr>
                <w:rFonts w:ascii="Calibri" w:hAnsi="Calibri"/>
              </w:rPr>
            </w:pPr>
            <w:r>
              <w:rPr>
                <w:rFonts w:ascii="Calibri" w:hAnsi="Calibri" w:hint="eastAsia"/>
              </w:rPr>
              <w:t>有权……，享有……的权利；可以……</w:t>
            </w:r>
          </w:p>
        </w:tc>
      </w:tr>
      <w:tr w:rsidR="00AF4625" w:rsidTr="00AF4625">
        <w:trPr>
          <w:trHeight w:val="617"/>
          <w:jc w:val="center"/>
        </w:trPr>
        <w:tc>
          <w:tcPr>
            <w:tcW w:w="2096" w:type="dxa"/>
            <w:gridSpan w:val="2"/>
            <w:vMerge/>
            <w:vAlign w:val="center"/>
          </w:tcPr>
          <w:p w:rsidR="00AF4625" w:rsidRDefault="00AF4625" w:rsidP="00AF4625">
            <w:pPr>
              <w:pStyle w:val="-"/>
              <w:rPr>
                <w:rFonts w:ascii="Calibri" w:hAnsi="Calibri"/>
              </w:rPr>
            </w:pPr>
          </w:p>
        </w:tc>
        <w:tc>
          <w:tcPr>
            <w:tcW w:w="1358" w:type="dxa"/>
            <w:gridSpan w:val="2"/>
            <w:vMerge w:val="restart"/>
            <w:vAlign w:val="center"/>
          </w:tcPr>
          <w:p w:rsidR="00AF4625" w:rsidRDefault="00AF4625" w:rsidP="00AF4625">
            <w:pPr>
              <w:pStyle w:val="-"/>
              <w:rPr>
                <w:rFonts w:ascii="Calibri" w:hAnsi="Calibri"/>
              </w:rPr>
            </w:pPr>
            <w:r>
              <w:rPr>
                <w:rFonts w:ascii="Calibri" w:hAnsi="Calibri" w:hint="eastAsia"/>
              </w:rPr>
              <w:t>义务性规则</w:t>
            </w:r>
          </w:p>
        </w:tc>
        <w:tc>
          <w:tcPr>
            <w:tcW w:w="1568" w:type="dxa"/>
            <w:vAlign w:val="center"/>
          </w:tcPr>
          <w:p w:rsidR="00AF4625" w:rsidRDefault="00AF4625" w:rsidP="00AF4625">
            <w:pPr>
              <w:pStyle w:val="-"/>
              <w:rPr>
                <w:rFonts w:ascii="Calibri" w:hAnsi="Calibri"/>
              </w:rPr>
            </w:pPr>
            <w:r>
              <w:rPr>
                <w:rFonts w:ascii="Calibri" w:hAnsi="Calibri" w:hint="eastAsia"/>
              </w:rPr>
              <w:t>命令性规则</w:t>
            </w:r>
          </w:p>
        </w:tc>
        <w:tc>
          <w:tcPr>
            <w:tcW w:w="4265" w:type="dxa"/>
            <w:gridSpan w:val="2"/>
            <w:vAlign w:val="center"/>
          </w:tcPr>
          <w:p w:rsidR="00AF4625" w:rsidRDefault="00AF4625" w:rsidP="00AF4625">
            <w:pPr>
              <w:pStyle w:val="-"/>
              <w:rPr>
                <w:rFonts w:ascii="Calibri" w:hAnsi="Calibri"/>
              </w:rPr>
            </w:pPr>
            <w:r>
              <w:rPr>
                <w:rFonts w:ascii="Calibri" w:hAnsi="Calibri" w:hint="eastAsia"/>
              </w:rPr>
              <w:t>有……义务，须得……，要……，应……，必须……</w:t>
            </w:r>
          </w:p>
        </w:tc>
      </w:tr>
      <w:tr w:rsidR="00AF4625" w:rsidTr="00AF4625">
        <w:trPr>
          <w:trHeight w:val="517"/>
          <w:jc w:val="center"/>
        </w:trPr>
        <w:tc>
          <w:tcPr>
            <w:tcW w:w="2096" w:type="dxa"/>
            <w:gridSpan w:val="2"/>
            <w:vMerge/>
            <w:vAlign w:val="center"/>
          </w:tcPr>
          <w:p w:rsidR="00AF4625" w:rsidRDefault="00AF4625" w:rsidP="00AF4625">
            <w:pPr>
              <w:pStyle w:val="-"/>
              <w:rPr>
                <w:rFonts w:ascii="Calibri" w:hAnsi="Calibri"/>
              </w:rPr>
            </w:pPr>
          </w:p>
        </w:tc>
        <w:tc>
          <w:tcPr>
            <w:tcW w:w="1358" w:type="dxa"/>
            <w:gridSpan w:val="2"/>
            <w:vMerge/>
            <w:vAlign w:val="center"/>
          </w:tcPr>
          <w:p w:rsidR="00AF4625" w:rsidRDefault="00AF4625" w:rsidP="00AF4625">
            <w:pPr>
              <w:pStyle w:val="-"/>
              <w:rPr>
                <w:rFonts w:ascii="Calibri" w:hAnsi="Calibri"/>
              </w:rPr>
            </w:pPr>
          </w:p>
        </w:tc>
        <w:tc>
          <w:tcPr>
            <w:tcW w:w="1568" w:type="dxa"/>
            <w:vAlign w:val="center"/>
          </w:tcPr>
          <w:p w:rsidR="00AF4625" w:rsidRDefault="00AF4625" w:rsidP="00AF4625">
            <w:pPr>
              <w:pStyle w:val="-"/>
              <w:rPr>
                <w:rFonts w:ascii="Calibri" w:hAnsi="Calibri"/>
              </w:rPr>
            </w:pPr>
            <w:r>
              <w:rPr>
                <w:rFonts w:ascii="Calibri" w:hAnsi="Calibri" w:hint="eastAsia"/>
              </w:rPr>
              <w:t>禁止性规则</w:t>
            </w:r>
          </w:p>
        </w:tc>
        <w:tc>
          <w:tcPr>
            <w:tcW w:w="4265" w:type="dxa"/>
            <w:gridSpan w:val="2"/>
            <w:vAlign w:val="center"/>
          </w:tcPr>
          <w:p w:rsidR="00AF4625" w:rsidRDefault="00AF4625" w:rsidP="00AF4625">
            <w:pPr>
              <w:pStyle w:val="-"/>
              <w:rPr>
                <w:rFonts w:ascii="Calibri" w:hAnsi="Calibri"/>
              </w:rPr>
            </w:pPr>
            <w:r>
              <w:rPr>
                <w:rFonts w:ascii="Calibri" w:hAnsi="Calibri" w:hint="eastAsia"/>
              </w:rPr>
              <w:t>禁止……，不准……，不得……，不应当……，严禁……，不要……</w:t>
            </w:r>
          </w:p>
        </w:tc>
      </w:tr>
      <w:tr w:rsidR="00AF4625" w:rsidTr="00AF4625">
        <w:trPr>
          <w:trHeight w:val="407"/>
          <w:jc w:val="center"/>
        </w:trPr>
        <w:tc>
          <w:tcPr>
            <w:tcW w:w="2096" w:type="dxa"/>
            <w:gridSpan w:val="2"/>
            <w:vMerge w:val="restart"/>
            <w:vAlign w:val="center"/>
          </w:tcPr>
          <w:p w:rsidR="00AF4625" w:rsidRDefault="00AF4625" w:rsidP="00AF4625">
            <w:pPr>
              <w:pStyle w:val="-"/>
              <w:rPr>
                <w:rFonts w:ascii="Calibri" w:hAnsi="Calibri"/>
              </w:rPr>
            </w:pPr>
            <w:r>
              <w:rPr>
                <w:rFonts w:ascii="Calibri" w:hAnsi="Calibri" w:hint="eastAsia"/>
              </w:rPr>
              <w:t>规则内容的确定性程度不同</w:t>
            </w:r>
          </w:p>
        </w:tc>
        <w:tc>
          <w:tcPr>
            <w:tcW w:w="2926" w:type="dxa"/>
            <w:gridSpan w:val="3"/>
            <w:vAlign w:val="center"/>
          </w:tcPr>
          <w:p w:rsidR="00AF4625" w:rsidRDefault="00AF4625" w:rsidP="00AF4625">
            <w:pPr>
              <w:pStyle w:val="-"/>
              <w:rPr>
                <w:rFonts w:ascii="Calibri" w:hAnsi="Calibri"/>
              </w:rPr>
            </w:pPr>
            <w:r>
              <w:rPr>
                <w:rFonts w:ascii="Calibri" w:hAnsi="Calibri" w:hint="eastAsia"/>
              </w:rPr>
              <w:t>确定性规则</w:t>
            </w:r>
          </w:p>
        </w:tc>
        <w:tc>
          <w:tcPr>
            <w:tcW w:w="4265" w:type="dxa"/>
            <w:gridSpan w:val="2"/>
            <w:vAlign w:val="center"/>
          </w:tcPr>
          <w:p w:rsidR="00AF4625" w:rsidRDefault="00AF4625" w:rsidP="00AF4625">
            <w:pPr>
              <w:pStyle w:val="-"/>
              <w:rPr>
                <w:rFonts w:ascii="Calibri" w:hAnsi="Calibri"/>
              </w:rPr>
            </w:pPr>
            <w:r>
              <w:rPr>
                <w:rFonts w:ascii="Calibri" w:hAnsi="Calibri" w:hint="eastAsia"/>
              </w:rPr>
              <w:t>无须援引或参照其他规则</w:t>
            </w:r>
          </w:p>
        </w:tc>
      </w:tr>
      <w:tr w:rsidR="00AF4625" w:rsidTr="00AF4625">
        <w:trPr>
          <w:trHeight w:val="539"/>
          <w:jc w:val="center"/>
        </w:trPr>
        <w:tc>
          <w:tcPr>
            <w:tcW w:w="2096" w:type="dxa"/>
            <w:gridSpan w:val="2"/>
            <w:vMerge/>
            <w:vAlign w:val="center"/>
          </w:tcPr>
          <w:p w:rsidR="00AF4625" w:rsidRDefault="00AF4625" w:rsidP="00AF4625">
            <w:pPr>
              <w:pStyle w:val="-"/>
              <w:rPr>
                <w:rFonts w:ascii="Calibri" w:hAnsi="Calibri"/>
              </w:rPr>
            </w:pPr>
          </w:p>
        </w:tc>
        <w:tc>
          <w:tcPr>
            <w:tcW w:w="2926" w:type="dxa"/>
            <w:gridSpan w:val="3"/>
            <w:vAlign w:val="center"/>
          </w:tcPr>
          <w:p w:rsidR="00AF4625" w:rsidRDefault="00AF4625" w:rsidP="00AF4625">
            <w:pPr>
              <w:pStyle w:val="-"/>
              <w:rPr>
                <w:rFonts w:ascii="Calibri" w:hAnsi="Calibri"/>
              </w:rPr>
            </w:pPr>
            <w:r>
              <w:rPr>
                <w:rFonts w:ascii="Calibri" w:hAnsi="Calibri" w:hint="eastAsia"/>
              </w:rPr>
              <w:t>委任性规则</w:t>
            </w:r>
          </w:p>
        </w:tc>
        <w:tc>
          <w:tcPr>
            <w:tcW w:w="4265" w:type="dxa"/>
            <w:gridSpan w:val="2"/>
            <w:vAlign w:val="center"/>
          </w:tcPr>
          <w:p w:rsidR="00AF4625" w:rsidRDefault="00AF4625" w:rsidP="00AF4625">
            <w:pPr>
              <w:pStyle w:val="-"/>
              <w:rPr>
                <w:rFonts w:ascii="Calibri" w:hAnsi="Calibri"/>
              </w:rPr>
            </w:pPr>
            <w:r>
              <w:rPr>
                <w:rFonts w:ascii="Calibri" w:hAnsi="Calibri" w:hint="eastAsia"/>
              </w:rPr>
              <w:t>由其他机关制定规则</w:t>
            </w:r>
          </w:p>
        </w:tc>
      </w:tr>
      <w:tr w:rsidR="00AF4625" w:rsidTr="00AF4625">
        <w:trPr>
          <w:trHeight w:val="333"/>
          <w:jc w:val="center"/>
        </w:trPr>
        <w:tc>
          <w:tcPr>
            <w:tcW w:w="2096" w:type="dxa"/>
            <w:gridSpan w:val="2"/>
            <w:vMerge/>
            <w:vAlign w:val="center"/>
          </w:tcPr>
          <w:p w:rsidR="00AF4625" w:rsidRDefault="00AF4625" w:rsidP="00AF4625">
            <w:pPr>
              <w:pStyle w:val="-"/>
              <w:rPr>
                <w:rFonts w:ascii="Calibri" w:hAnsi="Calibri"/>
              </w:rPr>
            </w:pPr>
          </w:p>
        </w:tc>
        <w:tc>
          <w:tcPr>
            <w:tcW w:w="2926" w:type="dxa"/>
            <w:gridSpan w:val="3"/>
            <w:vAlign w:val="center"/>
          </w:tcPr>
          <w:p w:rsidR="00AF4625" w:rsidRDefault="00AF4625" w:rsidP="00AF4625">
            <w:pPr>
              <w:pStyle w:val="-"/>
              <w:rPr>
                <w:rFonts w:ascii="Calibri" w:hAnsi="Calibri"/>
              </w:rPr>
            </w:pPr>
            <w:r>
              <w:rPr>
                <w:rFonts w:ascii="Calibri" w:hAnsi="Calibri" w:hint="eastAsia"/>
              </w:rPr>
              <w:t>准用性规则</w:t>
            </w:r>
          </w:p>
        </w:tc>
        <w:tc>
          <w:tcPr>
            <w:tcW w:w="4265" w:type="dxa"/>
            <w:gridSpan w:val="2"/>
            <w:vAlign w:val="center"/>
          </w:tcPr>
          <w:p w:rsidR="00AF4625" w:rsidRDefault="00AF4625" w:rsidP="00AF4625">
            <w:pPr>
              <w:pStyle w:val="-"/>
              <w:rPr>
                <w:rFonts w:ascii="Calibri" w:hAnsi="Calibri"/>
              </w:rPr>
            </w:pPr>
            <w:r>
              <w:rPr>
                <w:rFonts w:ascii="Calibri" w:hAnsi="Calibri" w:hint="eastAsia"/>
              </w:rPr>
              <w:t>把规则的内容指向了其他规则，参照……</w:t>
            </w:r>
          </w:p>
        </w:tc>
      </w:tr>
      <w:tr w:rsidR="00AF4625" w:rsidTr="00AF4625">
        <w:trPr>
          <w:trHeight w:val="297"/>
          <w:jc w:val="center"/>
        </w:trPr>
        <w:tc>
          <w:tcPr>
            <w:tcW w:w="2096" w:type="dxa"/>
            <w:gridSpan w:val="2"/>
            <w:vMerge w:val="restart"/>
            <w:vAlign w:val="center"/>
          </w:tcPr>
          <w:p w:rsidR="00AF4625" w:rsidRDefault="00AF4625" w:rsidP="00AF4625">
            <w:pPr>
              <w:pStyle w:val="-"/>
              <w:rPr>
                <w:rFonts w:ascii="Calibri" w:hAnsi="Calibri"/>
              </w:rPr>
            </w:pPr>
            <w:r>
              <w:rPr>
                <w:rFonts w:ascii="Calibri" w:hAnsi="Calibri" w:hint="eastAsia"/>
              </w:rPr>
              <w:t>对人们行为规定和限定的范围或程度不同</w:t>
            </w:r>
          </w:p>
        </w:tc>
        <w:tc>
          <w:tcPr>
            <w:tcW w:w="2926" w:type="dxa"/>
            <w:gridSpan w:val="3"/>
            <w:vAlign w:val="center"/>
          </w:tcPr>
          <w:p w:rsidR="00AF4625" w:rsidRDefault="00AF4625" w:rsidP="00AF4625">
            <w:pPr>
              <w:pStyle w:val="-"/>
              <w:rPr>
                <w:rFonts w:ascii="Calibri" w:hAnsi="Calibri"/>
              </w:rPr>
            </w:pPr>
            <w:r>
              <w:rPr>
                <w:rFonts w:ascii="Calibri" w:hAnsi="Calibri" w:hint="eastAsia"/>
              </w:rPr>
              <w:t>强行性规则</w:t>
            </w:r>
          </w:p>
        </w:tc>
        <w:tc>
          <w:tcPr>
            <w:tcW w:w="4265" w:type="dxa"/>
            <w:gridSpan w:val="2"/>
            <w:vAlign w:val="center"/>
          </w:tcPr>
          <w:p w:rsidR="00AF4625" w:rsidRDefault="00AF4625" w:rsidP="00AF4625">
            <w:pPr>
              <w:pStyle w:val="-"/>
              <w:rPr>
                <w:rFonts w:ascii="Calibri" w:hAnsi="Calibri"/>
              </w:rPr>
            </w:pPr>
            <w:r>
              <w:rPr>
                <w:rFonts w:ascii="Calibri" w:hAnsi="Calibri" w:hint="eastAsia"/>
              </w:rPr>
              <w:t>内容具有强制性，不容许更改</w:t>
            </w:r>
          </w:p>
        </w:tc>
      </w:tr>
      <w:tr w:rsidR="00AF4625" w:rsidTr="00AF4625">
        <w:trPr>
          <w:trHeight w:val="357"/>
          <w:jc w:val="center"/>
        </w:trPr>
        <w:tc>
          <w:tcPr>
            <w:tcW w:w="2096" w:type="dxa"/>
            <w:gridSpan w:val="2"/>
            <w:vMerge/>
            <w:vAlign w:val="center"/>
          </w:tcPr>
          <w:p w:rsidR="00AF4625" w:rsidRDefault="00AF4625" w:rsidP="00AF4625">
            <w:pPr>
              <w:pStyle w:val="-"/>
              <w:rPr>
                <w:rFonts w:ascii="Calibri" w:hAnsi="Calibri"/>
              </w:rPr>
            </w:pPr>
          </w:p>
        </w:tc>
        <w:tc>
          <w:tcPr>
            <w:tcW w:w="2926" w:type="dxa"/>
            <w:gridSpan w:val="3"/>
            <w:tcBorders>
              <w:bottom w:val="single" w:sz="4" w:space="0" w:color="auto"/>
            </w:tcBorders>
            <w:vAlign w:val="center"/>
          </w:tcPr>
          <w:p w:rsidR="00AF4625" w:rsidRDefault="00AF4625" w:rsidP="00AF4625">
            <w:pPr>
              <w:pStyle w:val="-"/>
              <w:rPr>
                <w:rFonts w:ascii="Calibri" w:hAnsi="Calibri"/>
              </w:rPr>
            </w:pPr>
            <w:r>
              <w:rPr>
                <w:rFonts w:ascii="Calibri" w:hAnsi="Calibri" w:hint="eastAsia"/>
              </w:rPr>
              <w:t>任意性规则</w:t>
            </w:r>
          </w:p>
        </w:tc>
        <w:tc>
          <w:tcPr>
            <w:tcW w:w="4265" w:type="dxa"/>
            <w:gridSpan w:val="2"/>
            <w:vAlign w:val="center"/>
          </w:tcPr>
          <w:p w:rsidR="00AF4625" w:rsidRDefault="00AF4625" w:rsidP="00AF4625">
            <w:pPr>
              <w:pStyle w:val="-"/>
              <w:rPr>
                <w:rFonts w:ascii="Calibri" w:hAnsi="Calibri"/>
              </w:rPr>
            </w:pPr>
            <w:r>
              <w:rPr>
                <w:rFonts w:ascii="Calibri" w:hAnsi="Calibri" w:hint="eastAsia"/>
              </w:rPr>
              <w:t>允许自行选择、协商确定行为的模式</w:t>
            </w:r>
          </w:p>
        </w:tc>
      </w:tr>
      <w:tr w:rsidR="00AF4625" w:rsidTr="00AF4625">
        <w:trPr>
          <w:trHeight w:val="343"/>
          <w:jc w:val="center"/>
        </w:trPr>
        <w:tc>
          <w:tcPr>
            <w:tcW w:w="1819" w:type="dxa"/>
            <w:vAlign w:val="center"/>
          </w:tcPr>
          <w:p w:rsidR="00AF4625" w:rsidRDefault="00AF4625" w:rsidP="00AF4625">
            <w:pPr>
              <w:pStyle w:val="-"/>
              <w:rPr>
                <w:rFonts w:ascii="Calibri" w:hAnsi="Calibri"/>
              </w:rPr>
            </w:pPr>
            <w:r>
              <w:rPr>
                <w:rFonts w:ascii="Calibri" w:hAnsi="Calibri" w:hint="eastAsia"/>
              </w:rPr>
              <w:t>分类标准</w:t>
            </w:r>
          </w:p>
        </w:tc>
        <w:tc>
          <w:tcPr>
            <w:tcW w:w="1337" w:type="dxa"/>
            <w:gridSpan w:val="2"/>
            <w:vAlign w:val="center"/>
          </w:tcPr>
          <w:p w:rsidR="00AF4625" w:rsidRDefault="00AF4625" w:rsidP="00AF4625">
            <w:pPr>
              <w:pStyle w:val="-"/>
              <w:rPr>
                <w:rFonts w:ascii="Calibri" w:hAnsi="Calibri"/>
              </w:rPr>
            </w:pPr>
            <w:r>
              <w:rPr>
                <w:rFonts w:ascii="Calibri" w:hAnsi="Calibri" w:hint="eastAsia"/>
              </w:rPr>
              <w:t>类别</w:t>
            </w:r>
          </w:p>
        </w:tc>
        <w:tc>
          <w:tcPr>
            <w:tcW w:w="3174" w:type="dxa"/>
            <w:gridSpan w:val="3"/>
            <w:vAlign w:val="center"/>
          </w:tcPr>
          <w:p w:rsidR="00AF4625" w:rsidRDefault="00AF4625" w:rsidP="00AF4625">
            <w:pPr>
              <w:pStyle w:val="-"/>
              <w:rPr>
                <w:rFonts w:ascii="Calibri" w:hAnsi="Calibri"/>
              </w:rPr>
            </w:pPr>
            <w:r>
              <w:rPr>
                <w:rFonts w:ascii="Calibri" w:hAnsi="Calibri" w:hint="eastAsia"/>
              </w:rPr>
              <w:t>特征</w:t>
            </w:r>
          </w:p>
        </w:tc>
        <w:tc>
          <w:tcPr>
            <w:tcW w:w="2957" w:type="dxa"/>
            <w:vAlign w:val="center"/>
          </w:tcPr>
          <w:p w:rsidR="00AF4625" w:rsidRDefault="00AF4625" w:rsidP="00AF4625">
            <w:pPr>
              <w:pStyle w:val="-"/>
              <w:rPr>
                <w:rFonts w:ascii="Calibri" w:hAnsi="Calibri"/>
              </w:rPr>
            </w:pPr>
            <w:r>
              <w:rPr>
                <w:rFonts w:ascii="Calibri" w:hAnsi="Calibri" w:hint="eastAsia"/>
              </w:rPr>
              <w:t>举例</w:t>
            </w:r>
          </w:p>
        </w:tc>
      </w:tr>
      <w:tr w:rsidR="00AF4625" w:rsidTr="00AF4625">
        <w:trPr>
          <w:trHeight w:val="675"/>
          <w:jc w:val="center"/>
        </w:trPr>
        <w:tc>
          <w:tcPr>
            <w:tcW w:w="1819" w:type="dxa"/>
            <w:vMerge w:val="restart"/>
            <w:vAlign w:val="center"/>
          </w:tcPr>
          <w:p w:rsidR="00AF4625" w:rsidRDefault="00AF4625" w:rsidP="00AF4625">
            <w:pPr>
              <w:pStyle w:val="-"/>
              <w:rPr>
                <w:rFonts w:ascii="Calibri" w:hAnsi="Calibri"/>
              </w:rPr>
            </w:pPr>
            <w:r>
              <w:rPr>
                <w:rFonts w:ascii="Calibri" w:hAnsi="Calibri" w:hint="eastAsia"/>
              </w:rPr>
              <w:t>产生的基础</w:t>
            </w:r>
          </w:p>
        </w:tc>
        <w:tc>
          <w:tcPr>
            <w:tcW w:w="1337" w:type="dxa"/>
            <w:gridSpan w:val="2"/>
            <w:vAlign w:val="center"/>
          </w:tcPr>
          <w:p w:rsidR="00AF4625" w:rsidRDefault="00AF4625" w:rsidP="00AF4625">
            <w:pPr>
              <w:pStyle w:val="-"/>
              <w:rPr>
                <w:rFonts w:ascii="Calibri" w:hAnsi="Calibri"/>
              </w:rPr>
            </w:pPr>
            <w:r>
              <w:rPr>
                <w:rFonts w:ascii="Calibri" w:hAnsi="Calibri" w:hint="eastAsia"/>
              </w:rPr>
              <w:t>公理性原则</w:t>
            </w:r>
          </w:p>
        </w:tc>
        <w:tc>
          <w:tcPr>
            <w:tcW w:w="3174" w:type="dxa"/>
            <w:gridSpan w:val="3"/>
            <w:vAlign w:val="center"/>
          </w:tcPr>
          <w:p w:rsidR="00AF4625" w:rsidRDefault="00AF4625" w:rsidP="00AF4625">
            <w:pPr>
              <w:pStyle w:val="-"/>
              <w:rPr>
                <w:rFonts w:ascii="Calibri" w:hAnsi="Calibri"/>
              </w:rPr>
            </w:pPr>
            <w:r>
              <w:rPr>
                <w:rFonts w:ascii="Calibri" w:hAnsi="Calibri" w:hint="eastAsia"/>
              </w:rPr>
              <w:t>由法律原理构成，是由法律上之事实推导出来的法律原则</w:t>
            </w:r>
          </w:p>
        </w:tc>
        <w:tc>
          <w:tcPr>
            <w:tcW w:w="2957" w:type="dxa"/>
            <w:vAlign w:val="center"/>
          </w:tcPr>
          <w:p w:rsidR="00AF4625" w:rsidRDefault="00AF4625" w:rsidP="00AF4625">
            <w:pPr>
              <w:pStyle w:val="-"/>
              <w:rPr>
                <w:rFonts w:ascii="Calibri" w:hAnsi="Calibri"/>
              </w:rPr>
            </w:pPr>
            <w:r>
              <w:rPr>
                <w:rFonts w:ascii="Calibri" w:hAnsi="Calibri" w:hint="eastAsia"/>
              </w:rPr>
              <w:t>法律平等、诚实信用、无罪推定、罪刑法定</w:t>
            </w:r>
          </w:p>
        </w:tc>
      </w:tr>
      <w:tr w:rsidR="00AF4625" w:rsidTr="00AF4625">
        <w:trPr>
          <w:trHeight w:val="340"/>
          <w:jc w:val="center"/>
        </w:trPr>
        <w:tc>
          <w:tcPr>
            <w:tcW w:w="1819" w:type="dxa"/>
            <w:vMerge/>
            <w:vAlign w:val="center"/>
          </w:tcPr>
          <w:p w:rsidR="00AF4625" w:rsidRDefault="00AF4625" w:rsidP="00AF4625">
            <w:pPr>
              <w:pStyle w:val="-"/>
              <w:rPr>
                <w:rFonts w:ascii="Calibri" w:hAnsi="Calibri"/>
              </w:rPr>
            </w:pPr>
          </w:p>
        </w:tc>
        <w:tc>
          <w:tcPr>
            <w:tcW w:w="1337" w:type="dxa"/>
            <w:gridSpan w:val="2"/>
            <w:vAlign w:val="center"/>
          </w:tcPr>
          <w:p w:rsidR="00AF4625" w:rsidRDefault="00AF4625" w:rsidP="00AF4625">
            <w:pPr>
              <w:pStyle w:val="-"/>
              <w:rPr>
                <w:rFonts w:ascii="Calibri" w:hAnsi="Calibri"/>
              </w:rPr>
            </w:pPr>
            <w:r>
              <w:rPr>
                <w:rFonts w:ascii="Calibri" w:hAnsi="Calibri" w:hint="eastAsia"/>
              </w:rPr>
              <w:t>政策性原则</w:t>
            </w:r>
          </w:p>
        </w:tc>
        <w:tc>
          <w:tcPr>
            <w:tcW w:w="3174" w:type="dxa"/>
            <w:gridSpan w:val="3"/>
            <w:vAlign w:val="center"/>
          </w:tcPr>
          <w:p w:rsidR="00AF4625" w:rsidRDefault="00AF4625" w:rsidP="00AF4625">
            <w:pPr>
              <w:pStyle w:val="-"/>
              <w:rPr>
                <w:rFonts w:ascii="Calibri" w:hAnsi="Calibri"/>
              </w:rPr>
            </w:pPr>
            <w:r>
              <w:rPr>
                <w:rFonts w:ascii="Calibri" w:hAnsi="Calibri" w:hint="eastAsia"/>
              </w:rPr>
              <w:t>一个国家或民族出于一定的政策考虑制定的原则，具有时代性、民族性、针对性</w:t>
            </w:r>
          </w:p>
        </w:tc>
        <w:tc>
          <w:tcPr>
            <w:tcW w:w="2957" w:type="dxa"/>
            <w:vAlign w:val="center"/>
          </w:tcPr>
          <w:p w:rsidR="00AF4625" w:rsidRDefault="00AF4625" w:rsidP="00AF4625">
            <w:pPr>
              <w:pStyle w:val="-"/>
              <w:rPr>
                <w:rFonts w:ascii="Calibri" w:hAnsi="Calibri"/>
              </w:rPr>
            </w:pPr>
            <w:r>
              <w:rPr>
                <w:rFonts w:ascii="Calibri" w:hAnsi="Calibri" w:hint="eastAsia"/>
              </w:rPr>
              <w:t>四项基本原则、计划生育原则、建设社会主义市场经济的原则等</w:t>
            </w:r>
          </w:p>
        </w:tc>
      </w:tr>
      <w:tr w:rsidR="00AF4625" w:rsidTr="00AF4625">
        <w:trPr>
          <w:trHeight w:val="583"/>
          <w:jc w:val="center"/>
        </w:trPr>
        <w:tc>
          <w:tcPr>
            <w:tcW w:w="1819" w:type="dxa"/>
            <w:vMerge w:val="restart"/>
            <w:vAlign w:val="center"/>
          </w:tcPr>
          <w:p w:rsidR="00AF4625" w:rsidRDefault="00AF4625" w:rsidP="00AF4625">
            <w:pPr>
              <w:pStyle w:val="-"/>
              <w:rPr>
                <w:rFonts w:ascii="Calibri" w:hAnsi="Calibri"/>
              </w:rPr>
            </w:pPr>
            <w:r>
              <w:rPr>
                <w:rFonts w:ascii="Calibri" w:hAnsi="Calibri" w:hint="eastAsia"/>
              </w:rPr>
              <w:t>法律原则对人的行为及其条件之覆盖面的宽窄和适用范围大小</w:t>
            </w:r>
          </w:p>
        </w:tc>
        <w:tc>
          <w:tcPr>
            <w:tcW w:w="1337" w:type="dxa"/>
            <w:gridSpan w:val="2"/>
            <w:vAlign w:val="center"/>
          </w:tcPr>
          <w:p w:rsidR="00AF4625" w:rsidRDefault="00AF4625" w:rsidP="00AF4625">
            <w:pPr>
              <w:pStyle w:val="-"/>
              <w:rPr>
                <w:rFonts w:ascii="Calibri" w:hAnsi="Calibri"/>
              </w:rPr>
            </w:pPr>
          </w:p>
          <w:p w:rsidR="00AF4625" w:rsidRDefault="00AF4625" w:rsidP="00AF4625">
            <w:pPr>
              <w:pStyle w:val="-"/>
              <w:rPr>
                <w:rFonts w:ascii="Calibri" w:hAnsi="Calibri"/>
              </w:rPr>
            </w:pPr>
            <w:r>
              <w:rPr>
                <w:rFonts w:ascii="Calibri" w:hAnsi="Calibri" w:hint="eastAsia"/>
              </w:rPr>
              <w:t>基本原则</w:t>
            </w:r>
          </w:p>
        </w:tc>
        <w:tc>
          <w:tcPr>
            <w:tcW w:w="3174" w:type="dxa"/>
            <w:gridSpan w:val="3"/>
            <w:vAlign w:val="center"/>
          </w:tcPr>
          <w:p w:rsidR="00AF4625" w:rsidRDefault="00AF4625" w:rsidP="00AF4625">
            <w:pPr>
              <w:pStyle w:val="-"/>
              <w:rPr>
                <w:rFonts w:ascii="Calibri" w:hAnsi="Calibri"/>
              </w:rPr>
            </w:pPr>
            <w:r>
              <w:rPr>
                <w:rFonts w:ascii="Calibri" w:hAnsi="Calibri" w:hint="eastAsia"/>
              </w:rPr>
              <w:t>整个法律体系或某一法律部门所适用的、体现法的基本价值的原则</w:t>
            </w:r>
          </w:p>
        </w:tc>
        <w:tc>
          <w:tcPr>
            <w:tcW w:w="2957" w:type="dxa"/>
            <w:vAlign w:val="center"/>
          </w:tcPr>
          <w:p w:rsidR="00AF4625" w:rsidRDefault="00AF4625" w:rsidP="00AF4625">
            <w:pPr>
              <w:pStyle w:val="-"/>
              <w:rPr>
                <w:rFonts w:ascii="Calibri" w:hAnsi="Calibri"/>
              </w:rPr>
            </w:pPr>
            <w:r>
              <w:rPr>
                <w:rFonts w:ascii="Calibri" w:hAnsi="Calibri" w:hint="eastAsia"/>
              </w:rPr>
              <w:t>宪法中的各种原则</w:t>
            </w:r>
          </w:p>
        </w:tc>
      </w:tr>
      <w:tr w:rsidR="00AF4625" w:rsidTr="00AF4625">
        <w:trPr>
          <w:trHeight w:val="568"/>
          <w:jc w:val="center"/>
        </w:trPr>
        <w:tc>
          <w:tcPr>
            <w:tcW w:w="1819" w:type="dxa"/>
            <w:vMerge/>
            <w:vAlign w:val="center"/>
          </w:tcPr>
          <w:p w:rsidR="00AF4625" w:rsidRDefault="00AF4625" w:rsidP="00AF4625">
            <w:pPr>
              <w:pStyle w:val="-"/>
              <w:rPr>
                <w:rFonts w:ascii="Calibri" w:hAnsi="Calibri"/>
              </w:rPr>
            </w:pPr>
          </w:p>
        </w:tc>
        <w:tc>
          <w:tcPr>
            <w:tcW w:w="1337" w:type="dxa"/>
            <w:gridSpan w:val="2"/>
            <w:vAlign w:val="center"/>
          </w:tcPr>
          <w:p w:rsidR="00AF4625" w:rsidRDefault="00AF4625" w:rsidP="00AF4625">
            <w:pPr>
              <w:pStyle w:val="-"/>
              <w:rPr>
                <w:rFonts w:ascii="Calibri" w:hAnsi="Calibri"/>
              </w:rPr>
            </w:pPr>
            <w:r>
              <w:rPr>
                <w:rFonts w:ascii="Calibri" w:hAnsi="Calibri" w:hint="eastAsia"/>
              </w:rPr>
              <w:t>具体原则</w:t>
            </w:r>
          </w:p>
        </w:tc>
        <w:tc>
          <w:tcPr>
            <w:tcW w:w="3174" w:type="dxa"/>
            <w:gridSpan w:val="3"/>
            <w:vAlign w:val="center"/>
          </w:tcPr>
          <w:p w:rsidR="00AF4625" w:rsidRDefault="00AF4625" w:rsidP="00AF4625">
            <w:pPr>
              <w:pStyle w:val="-"/>
              <w:rPr>
                <w:rFonts w:ascii="Calibri" w:hAnsi="Calibri"/>
              </w:rPr>
            </w:pPr>
            <w:r>
              <w:rPr>
                <w:rFonts w:ascii="Calibri" w:hAnsi="Calibri" w:hint="eastAsia"/>
              </w:rPr>
              <w:t>适用某一法律部门中特定情形的原则</w:t>
            </w:r>
          </w:p>
        </w:tc>
        <w:tc>
          <w:tcPr>
            <w:tcW w:w="2957" w:type="dxa"/>
            <w:vAlign w:val="center"/>
          </w:tcPr>
          <w:p w:rsidR="00AF4625" w:rsidRDefault="00AF4625" w:rsidP="00AF4625">
            <w:pPr>
              <w:pStyle w:val="-"/>
              <w:rPr>
                <w:rFonts w:ascii="Calibri" w:hAnsi="Calibri"/>
              </w:rPr>
            </w:pPr>
            <w:r>
              <w:rPr>
                <w:rFonts w:ascii="Calibri" w:hAnsi="Calibri" w:hint="eastAsia"/>
              </w:rPr>
              <w:t>英美契约法中的要约原则和承诺原则</w:t>
            </w:r>
          </w:p>
        </w:tc>
      </w:tr>
      <w:tr w:rsidR="00AF4625" w:rsidTr="00AF4625">
        <w:trPr>
          <w:trHeight w:val="408"/>
          <w:jc w:val="center"/>
        </w:trPr>
        <w:tc>
          <w:tcPr>
            <w:tcW w:w="1819" w:type="dxa"/>
            <w:vMerge w:val="restart"/>
            <w:vAlign w:val="center"/>
          </w:tcPr>
          <w:p w:rsidR="00AF4625" w:rsidRDefault="00AF4625" w:rsidP="00AF4625">
            <w:pPr>
              <w:pStyle w:val="-"/>
              <w:rPr>
                <w:rFonts w:ascii="Calibri" w:hAnsi="Calibri"/>
              </w:rPr>
            </w:pPr>
            <w:r>
              <w:rPr>
                <w:rFonts w:ascii="Calibri" w:hAnsi="Calibri" w:hint="eastAsia"/>
              </w:rPr>
              <w:t>法律原则涉及的内</w:t>
            </w:r>
            <w:r>
              <w:rPr>
                <w:rFonts w:ascii="Calibri" w:hAnsi="Calibri" w:hint="eastAsia"/>
              </w:rPr>
              <w:lastRenderedPageBreak/>
              <w:t>容和问题不同</w:t>
            </w:r>
          </w:p>
        </w:tc>
        <w:tc>
          <w:tcPr>
            <w:tcW w:w="1337" w:type="dxa"/>
            <w:gridSpan w:val="2"/>
            <w:vAlign w:val="center"/>
          </w:tcPr>
          <w:p w:rsidR="00AF4625" w:rsidRDefault="00AF4625" w:rsidP="00AF4625">
            <w:pPr>
              <w:pStyle w:val="-"/>
              <w:rPr>
                <w:rFonts w:ascii="Calibri" w:hAnsi="Calibri"/>
              </w:rPr>
            </w:pPr>
            <w:r>
              <w:rPr>
                <w:rFonts w:ascii="Calibri" w:hAnsi="Calibri" w:hint="eastAsia"/>
              </w:rPr>
              <w:lastRenderedPageBreak/>
              <w:t>实体性原则</w:t>
            </w:r>
          </w:p>
        </w:tc>
        <w:tc>
          <w:tcPr>
            <w:tcW w:w="3174" w:type="dxa"/>
            <w:gridSpan w:val="3"/>
            <w:vAlign w:val="center"/>
          </w:tcPr>
          <w:p w:rsidR="00AF4625" w:rsidRDefault="00AF4625" w:rsidP="00AF4625">
            <w:pPr>
              <w:pStyle w:val="-"/>
              <w:rPr>
                <w:rFonts w:ascii="Calibri" w:hAnsi="Calibri"/>
              </w:rPr>
            </w:pPr>
            <w:r>
              <w:rPr>
                <w:rFonts w:ascii="Calibri" w:hAnsi="Calibri" w:hint="eastAsia"/>
              </w:rPr>
              <w:t>涉及实体问题的原则</w:t>
            </w:r>
          </w:p>
        </w:tc>
        <w:tc>
          <w:tcPr>
            <w:tcW w:w="2957" w:type="dxa"/>
            <w:vAlign w:val="center"/>
          </w:tcPr>
          <w:p w:rsidR="00AF4625" w:rsidRDefault="00AF4625" w:rsidP="00AF4625">
            <w:pPr>
              <w:pStyle w:val="-"/>
              <w:rPr>
                <w:rFonts w:ascii="Calibri" w:hAnsi="Calibri"/>
              </w:rPr>
            </w:pPr>
            <w:r>
              <w:rPr>
                <w:rFonts w:ascii="Calibri" w:hAnsi="Calibri" w:hint="eastAsia"/>
              </w:rPr>
              <w:t>民法、刑法等实体法中的原则</w:t>
            </w:r>
          </w:p>
        </w:tc>
      </w:tr>
      <w:tr w:rsidR="00AF4625" w:rsidTr="00AF4625">
        <w:trPr>
          <w:trHeight w:val="512"/>
          <w:jc w:val="center"/>
        </w:trPr>
        <w:tc>
          <w:tcPr>
            <w:tcW w:w="1819" w:type="dxa"/>
            <w:vMerge/>
            <w:vAlign w:val="center"/>
          </w:tcPr>
          <w:p w:rsidR="00AF4625" w:rsidRDefault="00AF4625" w:rsidP="00AF4625">
            <w:pPr>
              <w:pStyle w:val="-"/>
              <w:rPr>
                <w:rFonts w:ascii="Calibri" w:hAnsi="Calibri"/>
              </w:rPr>
            </w:pPr>
          </w:p>
        </w:tc>
        <w:tc>
          <w:tcPr>
            <w:tcW w:w="1337" w:type="dxa"/>
            <w:gridSpan w:val="2"/>
            <w:vAlign w:val="center"/>
          </w:tcPr>
          <w:p w:rsidR="00AF4625" w:rsidRDefault="00AF4625" w:rsidP="00AF4625">
            <w:pPr>
              <w:pStyle w:val="-"/>
              <w:rPr>
                <w:rFonts w:ascii="Calibri" w:hAnsi="Calibri"/>
              </w:rPr>
            </w:pPr>
            <w:r>
              <w:rPr>
                <w:rFonts w:ascii="Calibri" w:hAnsi="Calibri" w:hint="eastAsia"/>
              </w:rPr>
              <w:t>程序性原则</w:t>
            </w:r>
          </w:p>
        </w:tc>
        <w:tc>
          <w:tcPr>
            <w:tcW w:w="3174" w:type="dxa"/>
            <w:gridSpan w:val="3"/>
            <w:vAlign w:val="center"/>
          </w:tcPr>
          <w:p w:rsidR="00AF4625" w:rsidRDefault="00AF4625" w:rsidP="00AF4625">
            <w:pPr>
              <w:pStyle w:val="-"/>
              <w:rPr>
                <w:rFonts w:ascii="Calibri" w:hAnsi="Calibri"/>
              </w:rPr>
            </w:pPr>
            <w:r>
              <w:rPr>
                <w:rFonts w:ascii="Calibri" w:hAnsi="Calibri" w:hint="eastAsia"/>
              </w:rPr>
              <w:t>涉及程序法问题的原则</w:t>
            </w:r>
          </w:p>
        </w:tc>
        <w:tc>
          <w:tcPr>
            <w:tcW w:w="2957" w:type="dxa"/>
            <w:vAlign w:val="center"/>
          </w:tcPr>
          <w:p w:rsidR="00AF4625" w:rsidRDefault="00AF4625" w:rsidP="00AF4625">
            <w:pPr>
              <w:pStyle w:val="-"/>
              <w:rPr>
                <w:rFonts w:ascii="Calibri" w:hAnsi="Calibri"/>
              </w:rPr>
            </w:pPr>
            <w:r>
              <w:rPr>
                <w:rFonts w:ascii="Calibri" w:hAnsi="Calibri" w:hint="eastAsia"/>
              </w:rPr>
              <w:t>“一事不再理”；辩护原则；非法证据排除；无罪推定</w:t>
            </w:r>
          </w:p>
        </w:tc>
      </w:tr>
    </w:tbl>
    <w:p w:rsidR="00AF4625" w:rsidRDefault="00AF4625" w:rsidP="00AF4625">
      <w:pPr>
        <w:pStyle w:val="44"/>
        <w:ind w:firstLineChars="0" w:firstLine="0"/>
        <w:rPr>
          <w:b w:val="0"/>
          <w:bCs/>
        </w:rPr>
      </w:pPr>
      <w:r>
        <w:rPr>
          <w:rFonts w:hint="eastAsia"/>
        </w:rPr>
        <w:lastRenderedPageBreak/>
        <w:t>二、法律责任，</w:t>
      </w:r>
      <w:r>
        <w:rPr>
          <w:rFonts w:hint="eastAsia"/>
          <w:b w:val="0"/>
          <w:bCs/>
        </w:rPr>
        <w:t>分为民事责任、行政责任、经济法责任、刑事责任、违宪责任和国家赔偿责任。</w:t>
      </w:r>
    </w:p>
    <w:p w:rsidR="00AF4625" w:rsidRDefault="00AF4625" w:rsidP="00AF4625">
      <w:pPr>
        <w:pStyle w:val="44"/>
        <w:ind w:firstLineChars="0" w:firstLine="0"/>
        <w:rPr>
          <w:b w:val="0"/>
          <w:bCs/>
        </w:rPr>
      </w:pPr>
      <w:r>
        <w:rPr>
          <w:rFonts w:hint="eastAsia"/>
        </w:rPr>
        <w:t>三、法的价值，</w:t>
      </w:r>
      <w:r>
        <w:rPr>
          <w:rFonts w:hint="eastAsia"/>
          <w:b w:val="0"/>
          <w:bCs/>
        </w:rPr>
        <w:t>自由、正义、秩序、效率</w:t>
      </w:r>
    </w:p>
    <w:p w:rsidR="00AF4625" w:rsidRDefault="00AF4625" w:rsidP="00AF4625">
      <w:pPr>
        <w:rPr>
          <w:rFonts w:ascii="Calibri" w:hAnsi="Calibri"/>
        </w:rPr>
      </w:pPr>
      <w:r>
        <w:rPr>
          <w:rFonts w:ascii="Calibri" w:hAnsi="Calibri" w:hint="eastAsia"/>
        </w:rPr>
        <w:t>价值冲突的解决原则</w:t>
      </w:r>
      <w:r>
        <w:rPr>
          <w:rFonts w:ascii="Calibri" w:hAnsi="Calibri"/>
        </w:rPr>
        <w:t>1</w:t>
      </w:r>
      <w:r>
        <w:rPr>
          <w:rFonts w:ascii="Calibri" w:hAnsi="Calibri"/>
        </w:rPr>
        <w:t>．</w:t>
      </w:r>
      <w:proofErr w:type="gramStart"/>
      <w:r>
        <w:rPr>
          <w:rFonts w:ascii="Calibri" w:hAnsi="Calibri"/>
        </w:rPr>
        <w:t>价值位阶原则</w:t>
      </w:r>
      <w:proofErr w:type="gramEnd"/>
      <w:r>
        <w:rPr>
          <w:rFonts w:ascii="Calibri" w:hAnsi="Calibri"/>
        </w:rPr>
        <w:t>——</w:t>
      </w:r>
      <w:r>
        <w:rPr>
          <w:rFonts w:ascii="Calibri" w:hAnsi="Calibri"/>
        </w:rPr>
        <w:t>轻重缓急自由</w:t>
      </w:r>
      <w:r>
        <w:rPr>
          <w:rFonts w:ascii="Calibri" w:hAnsi="Calibri"/>
        </w:rPr>
        <w:t>&gt;</w:t>
      </w:r>
      <w:r>
        <w:rPr>
          <w:rFonts w:ascii="Calibri" w:hAnsi="Calibri"/>
        </w:rPr>
        <w:t>正义</w:t>
      </w:r>
      <w:r>
        <w:rPr>
          <w:rFonts w:ascii="Calibri" w:hAnsi="Calibri"/>
        </w:rPr>
        <w:t>&gt;</w:t>
      </w:r>
      <w:r>
        <w:rPr>
          <w:rFonts w:ascii="Calibri" w:hAnsi="Calibri"/>
        </w:rPr>
        <w:t>秩序</w:t>
      </w:r>
      <w:r>
        <w:rPr>
          <w:rFonts w:ascii="Calibri" w:hAnsi="Calibri"/>
        </w:rPr>
        <w:t>&gt;</w:t>
      </w:r>
      <w:r>
        <w:rPr>
          <w:rFonts w:ascii="Calibri" w:hAnsi="Calibri"/>
        </w:rPr>
        <w:t>效率</w:t>
      </w:r>
    </w:p>
    <w:p w:rsidR="00AF4625" w:rsidRDefault="00AF4625" w:rsidP="00AF4625">
      <w:pPr>
        <w:rPr>
          <w:rFonts w:ascii="Calibri" w:hAnsi="Calibri"/>
        </w:rPr>
      </w:pPr>
      <w:r>
        <w:rPr>
          <w:rFonts w:ascii="Calibri" w:hAnsi="Calibri"/>
        </w:rPr>
        <w:t>2</w:t>
      </w:r>
      <w:r>
        <w:rPr>
          <w:rFonts w:ascii="Calibri" w:hAnsi="Calibri"/>
        </w:rPr>
        <w:t>．个案平衡原则</w:t>
      </w:r>
      <w:r>
        <w:rPr>
          <w:rFonts w:ascii="Calibri" w:hAnsi="Calibri"/>
        </w:rPr>
        <w:t>——</w:t>
      </w:r>
      <w:r>
        <w:rPr>
          <w:rFonts w:ascii="Calibri" w:hAnsi="Calibri"/>
        </w:rPr>
        <w:t>兼顾中庸</w:t>
      </w:r>
      <w:r>
        <w:rPr>
          <w:rFonts w:ascii="Calibri" w:hAnsi="Calibri"/>
        </w:rPr>
        <w:t>3</w:t>
      </w:r>
      <w:r>
        <w:rPr>
          <w:rFonts w:ascii="Calibri" w:hAnsi="Calibri"/>
        </w:rPr>
        <w:t>．比例原则</w:t>
      </w:r>
      <w:r>
        <w:rPr>
          <w:rFonts w:ascii="Calibri" w:hAnsi="Calibri"/>
        </w:rPr>
        <w:t>——</w:t>
      </w:r>
      <w:r>
        <w:rPr>
          <w:rFonts w:ascii="Calibri" w:hAnsi="Calibri"/>
        </w:rPr>
        <w:t>不得逾越目的所必要的程度</w:t>
      </w:r>
    </w:p>
    <w:p w:rsidR="00AF4625" w:rsidRDefault="00AF4625" w:rsidP="00AF4625">
      <w:pPr>
        <w:pStyle w:val="44"/>
        <w:ind w:firstLineChars="0" w:firstLine="0"/>
      </w:pPr>
      <w:r>
        <w:rPr>
          <w:rFonts w:hint="eastAsia"/>
        </w:rPr>
        <w:t>四、法治</w:t>
      </w:r>
    </w:p>
    <w:p w:rsidR="00AF4625" w:rsidRDefault="00AF4625" w:rsidP="00AF4625">
      <w:pPr>
        <w:rPr>
          <w:rFonts w:ascii="Calibri" w:hAnsi="Calibri"/>
        </w:rPr>
      </w:pPr>
      <w:r>
        <w:rPr>
          <w:rFonts w:ascii="Calibri" w:hAnsi="Calibri" w:hint="eastAsia"/>
        </w:rPr>
        <w:t>（一）其核心内容是：依法治国、法律面前人人平等、反对法外特权。</w:t>
      </w:r>
    </w:p>
    <w:p w:rsidR="00AF4625" w:rsidRDefault="00AF4625" w:rsidP="00AF4625">
      <w:pPr>
        <w:rPr>
          <w:rFonts w:ascii="Calibri" w:hAnsi="Calibri"/>
        </w:rPr>
      </w:pPr>
      <w:r>
        <w:rPr>
          <w:rFonts w:ascii="Calibri" w:hAnsi="Calibri" w:hint="eastAsia"/>
        </w:rPr>
        <w:t>（二）特征</w:t>
      </w:r>
      <w:r>
        <w:rPr>
          <w:rFonts w:ascii="Calibri" w:hAnsi="Calibri"/>
        </w:rPr>
        <w:t>*</w:t>
      </w:r>
      <w:r>
        <w:rPr>
          <w:rFonts w:ascii="Calibri" w:hAnsi="Calibri"/>
        </w:rPr>
        <w:t>依法治国</w:t>
      </w:r>
      <w:r>
        <w:rPr>
          <w:rFonts w:ascii="Calibri" w:hAnsi="Calibri" w:hint="eastAsia"/>
        </w:rPr>
        <w:t>（三）社会主义法治理念：</w:t>
      </w:r>
    </w:p>
    <w:p w:rsidR="00AF4625" w:rsidRDefault="00AF4625" w:rsidP="00AF4625">
      <w:pPr>
        <w:rPr>
          <w:rFonts w:ascii="Calibri" w:hAnsi="Calibri"/>
        </w:rPr>
      </w:pPr>
      <w:r>
        <w:rPr>
          <w:rFonts w:ascii="Calibri" w:hAnsi="Calibri"/>
        </w:rPr>
        <w:t>1</w:t>
      </w:r>
      <w:r>
        <w:rPr>
          <w:rFonts w:ascii="Calibri" w:hAnsi="Calibri"/>
        </w:rPr>
        <w:t>．依法治国</w:t>
      </w:r>
      <w:r>
        <w:rPr>
          <w:rFonts w:ascii="Calibri" w:hAnsi="Calibri"/>
        </w:rPr>
        <w:t>2</w:t>
      </w:r>
      <w:r>
        <w:rPr>
          <w:rFonts w:ascii="Calibri" w:hAnsi="Calibri"/>
        </w:rPr>
        <w:t>．执法为民</w:t>
      </w:r>
      <w:r>
        <w:rPr>
          <w:rFonts w:ascii="Calibri" w:hAnsi="Calibri"/>
        </w:rPr>
        <w:t>3</w:t>
      </w:r>
      <w:r>
        <w:rPr>
          <w:rFonts w:ascii="Calibri" w:hAnsi="Calibri"/>
        </w:rPr>
        <w:t>．公平正义</w:t>
      </w:r>
      <w:r>
        <w:rPr>
          <w:rFonts w:ascii="Calibri" w:hAnsi="Calibri"/>
        </w:rPr>
        <w:t>4</w:t>
      </w:r>
      <w:r>
        <w:rPr>
          <w:rFonts w:ascii="Calibri" w:hAnsi="Calibri"/>
        </w:rPr>
        <w:t>．服务大局</w:t>
      </w:r>
      <w:r>
        <w:rPr>
          <w:rFonts w:ascii="Calibri" w:hAnsi="Calibri"/>
        </w:rPr>
        <w:t>5</w:t>
      </w:r>
      <w:r>
        <w:rPr>
          <w:rFonts w:ascii="Calibri" w:hAnsi="Calibri"/>
        </w:rPr>
        <w:t>．党的领导</w:t>
      </w:r>
    </w:p>
    <w:p w:rsidR="00AF4625" w:rsidRDefault="00AF4625" w:rsidP="00AF4625">
      <w:pPr>
        <w:pStyle w:val="30"/>
      </w:pPr>
      <w:bookmarkStart w:id="43" w:name="_Toc472119110"/>
      <w:r>
        <w:rPr>
          <w:rFonts w:hint="eastAsia"/>
        </w:rPr>
        <w:t xml:space="preserve">第七节 </w:t>
      </w:r>
      <w:r>
        <w:t xml:space="preserve"> 法律关系</w:t>
      </w:r>
      <w:bookmarkEnd w:id="43"/>
    </w:p>
    <w:p w:rsidR="00AF4625" w:rsidRDefault="00AF4625" w:rsidP="00AF4625">
      <w:pPr>
        <w:pStyle w:val="44"/>
      </w:pPr>
      <w:r>
        <w:rPr>
          <w:rFonts w:hint="eastAsia"/>
        </w:rPr>
        <w:t>一、法律关系概念</w:t>
      </w:r>
      <w:r>
        <w:rPr>
          <w:rFonts w:hint="eastAsia"/>
          <w:b w:val="0"/>
          <w:bCs/>
        </w:rPr>
        <w:t>，法律关系是指人们之间的权利和义务关系。</w:t>
      </w:r>
    </w:p>
    <w:p w:rsidR="00AF4625" w:rsidRDefault="00AF4625" w:rsidP="00AF4625">
      <w:pPr>
        <w:pStyle w:val="44"/>
      </w:pPr>
      <w:r>
        <w:rPr>
          <w:rFonts w:hint="eastAsia"/>
        </w:rPr>
        <w:t>二、法律关系的三要素</w:t>
      </w:r>
    </w:p>
    <w:p w:rsidR="00AF4625" w:rsidRDefault="00AF4625" w:rsidP="00AF4625">
      <w:pPr>
        <w:rPr>
          <w:rFonts w:ascii="Calibri" w:hAnsi="Calibri"/>
        </w:rPr>
      </w:pPr>
      <w:r>
        <w:rPr>
          <w:rFonts w:ascii="Calibri" w:hAnsi="Calibri"/>
        </w:rPr>
        <w:t>1</w:t>
      </w:r>
      <w:r>
        <w:rPr>
          <w:rFonts w:ascii="Calibri" w:hAnsi="Calibri"/>
        </w:rPr>
        <w:t>．主体：是指法律关系的参加者，即在法律关系中一定权利的享有者和一定义务的承担者。</w:t>
      </w:r>
    </w:p>
    <w:p w:rsidR="00AF4625" w:rsidRDefault="00AF4625" w:rsidP="00AF4625">
      <w:pPr>
        <w:rPr>
          <w:rFonts w:ascii="Calibri" w:hAnsi="Calibri"/>
        </w:rPr>
      </w:pPr>
      <w:r>
        <w:rPr>
          <w:rFonts w:ascii="Calibri" w:hAnsi="Calibri" w:hint="eastAsia"/>
        </w:rPr>
        <w:t>2</w:t>
      </w:r>
      <w:r>
        <w:rPr>
          <w:rFonts w:ascii="Calibri" w:hAnsi="Calibri" w:hint="eastAsia"/>
        </w:rPr>
        <w:t>．内容：法律关系主体之间的法律权利和法律义务。核心要素。</w:t>
      </w:r>
    </w:p>
    <w:p w:rsidR="00AF4625" w:rsidRDefault="00AF4625" w:rsidP="00AF4625">
      <w:pPr>
        <w:rPr>
          <w:rFonts w:ascii="Calibri" w:hAnsi="Calibri"/>
        </w:rPr>
      </w:pPr>
      <w:r>
        <w:rPr>
          <w:rFonts w:ascii="Calibri" w:hAnsi="Calibri"/>
        </w:rPr>
        <w:t>3</w:t>
      </w:r>
      <w:r>
        <w:rPr>
          <w:rFonts w:ascii="Calibri" w:hAnsi="Calibri"/>
        </w:rPr>
        <w:t>．客体：</w:t>
      </w:r>
      <w:r>
        <w:rPr>
          <w:rFonts w:ascii="Calibri" w:hAnsi="Calibri" w:hint="eastAsia"/>
        </w:rPr>
        <w:t>法律关系客体的种类有以下几类：物、人身、行为、智力成果（精神产品）。</w:t>
      </w:r>
    </w:p>
    <w:p w:rsidR="00AF4625" w:rsidRDefault="00AF4625" w:rsidP="00AF4625">
      <w:pPr>
        <w:pStyle w:val="44"/>
      </w:pPr>
      <w:r>
        <w:rPr>
          <w:rFonts w:hint="eastAsia"/>
        </w:rPr>
        <w:t>三、法律事实</w:t>
      </w:r>
    </w:p>
    <w:p w:rsidR="00AF4625" w:rsidRDefault="00AF4625" w:rsidP="00AF4625">
      <w:pPr>
        <w:rPr>
          <w:rFonts w:ascii="Calibri" w:hAnsi="Calibri"/>
        </w:rPr>
      </w:pPr>
      <w:r>
        <w:rPr>
          <w:rFonts w:ascii="Calibri" w:hAnsi="Calibri"/>
        </w:rPr>
        <w:t>1</w:t>
      </w:r>
      <w:r>
        <w:rPr>
          <w:rFonts w:ascii="Calibri" w:hAnsi="Calibri"/>
        </w:rPr>
        <w:t>．法律事实是法律所规定的，能够引起法律关系产生、变更和消灭的客观情况和现象。</w:t>
      </w:r>
    </w:p>
    <w:p w:rsidR="00AF4625" w:rsidRDefault="00AF4625" w:rsidP="00AF4625">
      <w:pPr>
        <w:rPr>
          <w:rFonts w:ascii="Calibri" w:hAnsi="Calibri"/>
        </w:rPr>
      </w:pPr>
      <w:r>
        <w:rPr>
          <w:rFonts w:ascii="Calibri" w:hAnsi="Calibri"/>
        </w:rPr>
        <w:t>2</w:t>
      </w:r>
      <w:r>
        <w:rPr>
          <w:rFonts w:ascii="Calibri" w:hAnsi="Calibri"/>
        </w:rPr>
        <w:t>．法律事实的分类</w:t>
      </w:r>
      <w:r>
        <w:rPr>
          <w:rFonts w:ascii="Calibri" w:hAnsi="Calibri" w:hint="eastAsia"/>
        </w:rPr>
        <w:t>，分为法律事件和法律行为两类。</w:t>
      </w:r>
      <w:bookmarkStart w:id="44" w:name="_Toc472119112"/>
    </w:p>
    <w:p w:rsidR="00AF4625" w:rsidRPr="00AF4625" w:rsidRDefault="00AF4625" w:rsidP="00AF4625">
      <w:pPr>
        <w:pStyle w:val="2"/>
        <w:rPr>
          <w:rFonts w:ascii="Calibri" w:hAnsi="Calibri"/>
        </w:rPr>
      </w:pPr>
      <w:bookmarkStart w:id="45" w:name="_Toc480448885"/>
      <w:r w:rsidRPr="00AF4625">
        <w:rPr>
          <w:rFonts w:ascii="Calibri" w:hAnsi="Calibri" w:hint="eastAsia"/>
        </w:rPr>
        <w:t>第二章</w:t>
      </w:r>
      <w:r w:rsidRPr="00AF4625">
        <w:rPr>
          <w:rFonts w:ascii="Calibri" w:hAnsi="Calibri" w:hint="eastAsia"/>
        </w:rPr>
        <w:t xml:space="preserve">  </w:t>
      </w:r>
      <w:r w:rsidRPr="00AF4625">
        <w:rPr>
          <w:rFonts w:ascii="Calibri" w:hAnsi="Calibri" w:hint="eastAsia"/>
        </w:rPr>
        <w:t>宪法基础知识</w:t>
      </w:r>
      <w:bookmarkEnd w:id="44"/>
      <w:bookmarkEnd w:id="45"/>
    </w:p>
    <w:p w:rsidR="00AF4625" w:rsidRDefault="00AF4625" w:rsidP="00AF4625">
      <w:pPr>
        <w:pStyle w:val="30"/>
      </w:pPr>
      <w:bookmarkStart w:id="46" w:name="_Toc472119113"/>
      <w:r>
        <w:rPr>
          <w:rFonts w:hint="eastAsia"/>
        </w:rPr>
        <w:t xml:space="preserve">  第一节</w:t>
      </w:r>
      <w:r>
        <w:t xml:space="preserve">  宪法基本理论</w:t>
      </w:r>
      <w:bookmarkEnd w:id="46"/>
    </w:p>
    <w:p w:rsidR="00AF4625" w:rsidRDefault="00AF4625" w:rsidP="00AF4625">
      <w:pPr>
        <w:pStyle w:val="44"/>
      </w:pPr>
      <w:r>
        <w:rPr>
          <w:rFonts w:hint="eastAsia"/>
        </w:rPr>
        <w:t>一、宪法的概念和特征</w:t>
      </w:r>
    </w:p>
    <w:p w:rsidR="00AF4625" w:rsidRDefault="00AF4625" w:rsidP="00AF4625">
      <w:pPr>
        <w:rPr>
          <w:rFonts w:ascii="Calibri" w:hAnsi="Calibri"/>
        </w:rPr>
      </w:pPr>
      <w:r>
        <w:rPr>
          <w:rFonts w:ascii="Calibri" w:hAnsi="Calibri"/>
        </w:rPr>
        <w:t>1</w:t>
      </w:r>
      <w:r>
        <w:rPr>
          <w:rFonts w:ascii="Calibri" w:hAnsi="Calibri"/>
        </w:rPr>
        <w:t>．概念：具有最高法律效力的国家根本法。</w:t>
      </w:r>
    </w:p>
    <w:p w:rsidR="00AF4625" w:rsidRDefault="00AF4625" w:rsidP="00AF4625">
      <w:pPr>
        <w:rPr>
          <w:rFonts w:ascii="Calibri" w:hAnsi="Calibri"/>
        </w:rPr>
      </w:pPr>
      <w:r>
        <w:rPr>
          <w:rFonts w:ascii="Calibri" w:hAnsi="Calibri" w:hint="eastAsia"/>
        </w:rPr>
        <w:t>（</w:t>
      </w:r>
      <w:r>
        <w:rPr>
          <w:rFonts w:ascii="Calibri" w:hAnsi="Calibri"/>
        </w:rPr>
        <w:t>1</w:t>
      </w:r>
      <w:r>
        <w:rPr>
          <w:rFonts w:ascii="Calibri" w:hAnsi="Calibri"/>
        </w:rPr>
        <w:t>）最高法律效力：（不抵触、必遵守、无特权）</w:t>
      </w:r>
    </w:p>
    <w:p w:rsidR="00AF4625" w:rsidRDefault="00AF4625" w:rsidP="00AF4625">
      <w:pPr>
        <w:rPr>
          <w:rFonts w:ascii="Calibri" w:hAnsi="Calibri"/>
        </w:rPr>
      </w:pPr>
      <w:r>
        <w:rPr>
          <w:rFonts w:ascii="Calibri" w:hAnsi="Calibri" w:hint="eastAsia"/>
        </w:rPr>
        <w:t>（</w:t>
      </w:r>
      <w:r>
        <w:rPr>
          <w:rFonts w:ascii="Calibri" w:hAnsi="Calibri"/>
        </w:rPr>
        <w:t>2</w:t>
      </w:r>
      <w:r>
        <w:rPr>
          <w:rFonts w:ascii="Calibri" w:hAnsi="Calibri"/>
        </w:rPr>
        <w:t>）根本制度、根本政治制度、基本政治制度、根本任务</w:t>
      </w:r>
    </w:p>
    <w:p w:rsidR="00AF4625" w:rsidRDefault="00AF4625" w:rsidP="00AF4625">
      <w:pPr>
        <w:rPr>
          <w:rFonts w:ascii="Calibri" w:hAnsi="Calibri"/>
        </w:rPr>
      </w:pPr>
      <w:r>
        <w:rPr>
          <w:rFonts w:ascii="Calibri" w:hAnsi="Calibri"/>
        </w:rPr>
        <w:t>2</w:t>
      </w:r>
      <w:r>
        <w:rPr>
          <w:rFonts w:ascii="Calibri" w:hAnsi="Calibri"/>
        </w:rPr>
        <w:t>．宪法的特征</w:t>
      </w:r>
    </w:p>
    <w:p w:rsidR="00AF4625" w:rsidRDefault="00AF4625" w:rsidP="00AF4625">
      <w:pPr>
        <w:rPr>
          <w:rFonts w:ascii="Calibri" w:hAnsi="Calibri"/>
        </w:rPr>
      </w:pPr>
      <w:r>
        <w:rPr>
          <w:rFonts w:ascii="Calibri" w:hAnsi="Calibri" w:hint="eastAsia"/>
        </w:rPr>
        <w:t>（</w:t>
      </w:r>
      <w:r>
        <w:rPr>
          <w:rFonts w:ascii="Calibri" w:hAnsi="Calibri"/>
        </w:rPr>
        <w:t>1</w:t>
      </w:r>
      <w:r>
        <w:rPr>
          <w:rFonts w:ascii="Calibri" w:hAnsi="Calibri"/>
        </w:rPr>
        <w:t>）宪法是国家根本法</w:t>
      </w:r>
    </w:p>
    <w:p w:rsidR="00AF4625" w:rsidRDefault="00AF4625" w:rsidP="00AF4625">
      <w:pPr>
        <w:rPr>
          <w:rFonts w:ascii="Calibri" w:hAnsi="Calibri"/>
        </w:rPr>
      </w:pPr>
      <w:r>
        <w:rPr>
          <w:rFonts w:ascii="Calibri" w:hAnsi="Calibri" w:hint="eastAsia"/>
        </w:rPr>
        <w:t>谁有权提出宪法修正案：全国人大常委会和</w:t>
      </w:r>
      <w:r>
        <w:rPr>
          <w:rFonts w:ascii="Calibri" w:hAnsi="Calibri"/>
        </w:rPr>
        <w:t>1/5</w:t>
      </w:r>
      <w:r>
        <w:rPr>
          <w:rFonts w:ascii="Calibri" w:hAnsi="Calibri"/>
        </w:rPr>
        <w:t>以上的全国人大代表。</w:t>
      </w:r>
    </w:p>
    <w:p w:rsidR="00AF4625" w:rsidRDefault="00AF4625" w:rsidP="00AF4625">
      <w:pPr>
        <w:rPr>
          <w:rFonts w:ascii="Calibri" w:hAnsi="Calibri"/>
        </w:rPr>
      </w:pPr>
      <w:r>
        <w:rPr>
          <w:rFonts w:ascii="Calibri" w:hAnsi="Calibri" w:hint="eastAsia"/>
        </w:rPr>
        <w:t>宪法修正案的通过。宪法规定由全国人大全体代表的</w:t>
      </w:r>
      <w:r>
        <w:rPr>
          <w:rFonts w:ascii="Calibri" w:hAnsi="Calibri"/>
        </w:rPr>
        <w:t>2/3</w:t>
      </w:r>
      <w:r>
        <w:rPr>
          <w:rFonts w:ascii="Calibri" w:hAnsi="Calibri"/>
        </w:rPr>
        <w:t>以上多数通过。</w:t>
      </w:r>
    </w:p>
    <w:p w:rsidR="00AF4625" w:rsidRDefault="00AF4625" w:rsidP="00AF4625">
      <w:pPr>
        <w:rPr>
          <w:rFonts w:ascii="Calibri" w:hAnsi="Calibri"/>
        </w:rPr>
      </w:pPr>
      <w:r>
        <w:rPr>
          <w:rFonts w:ascii="Calibri" w:hAnsi="Calibri" w:hint="eastAsia"/>
        </w:rPr>
        <w:t>（</w:t>
      </w:r>
      <w:r>
        <w:rPr>
          <w:rFonts w:ascii="Calibri" w:hAnsi="Calibri"/>
        </w:rPr>
        <w:t>2</w:t>
      </w:r>
      <w:r>
        <w:rPr>
          <w:rFonts w:ascii="Calibri" w:hAnsi="Calibri"/>
        </w:rPr>
        <w:t>）宪法是公民权利的保障书。</w:t>
      </w:r>
      <w:r>
        <w:rPr>
          <w:rFonts w:ascii="Calibri" w:hAnsi="Calibri" w:hint="eastAsia"/>
        </w:rPr>
        <w:t>（</w:t>
      </w:r>
      <w:r>
        <w:rPr>
          <w:rFonts w:ascii="Calibri" w:hAnsi="Calibri"/>
        </w:rPr>
        <w:t>3</w:t>
      </w:r>
      <w:r>
        <w:rPr>
          <w:rFonts w:ascii="Calibri" w:hAnsi="Calibri"/>
        </w:rPr>
        <w:t>）宪法是民主事实法律化的基本形式。</w:t>
      </w:r>
    </w:p>
    <w:p w:rsidR="00AF4625" w:rsidRDefault="00AF4625" w:rsidP="00AF4625">
      <w:pPr>
        <w:pStyle w:val="44"/>
      </w:pPr>
      <w:r>
        <w:rPr>
          <w:rFonts w:hint="eastAsia"/>
        </w:rPr>
        <w:lastRenderedPageBreak/>
        <w:t>二、宪法的基本原则</w:t>
      </w:r>
    </w:p>
    <w:p w:rsidR="00AF4625" w:rsidRDefault="00AF4625" w:rsidP="00AF4625">
      <w:pPr>
        <w:rPr>
          <w:rFonts w:ascii="Calibri" w:hAnsi="Calibri"/>
        </w:rPr>
      </w:pPr>
      <w:r>
        <w:rPr>
          <w:rFonts w:ascii="Calibri" w:hAnsi="Calibri"/>
        </w:rPr>
        <w:t>1</w:t>
      </w:r>
      <w:r>
        <w:rPr>
          <w:rFonts w:ascii="Calibri" w:hAnsi="Calibri"/>
        </w:rPr>
        <w:t>．人民主权原则</w:t>
      </w:r>
      <w:r>
        <w:rPr>
          <w:rFonts w:ascii="Calibri" w:hAnsi="Calibri" w:hint="eastAsia"/>
        </w:rPr>
        <w:t>2</w:t>
      </w:r>
      <w:r>
        <w:rPr>
          <w:rFonts w:ascii="Calibri" w:hAnsi="Calibri" w:hint="eastAsia"/>
        </w:rPr>
        <w:t>．基本人权</w:t>
      </w:r>
      <w:r>
        <w:rPr>
          <w:rFonts w:ascii="Calibri" w:hAnsi="Calibri"/>
        </w:rPr>
        <w:t>3</w:t>
      </w:r>
      <w:r>
        <w:rPr>
          <w:rFonts w:ascii="Calibri" w:hAnsi="Calibri"/>
        </w:rPr>
        <w:t>．法治</w:t>
      </w:r>
      <w:r>
        <w:rPr>
          <w:rFonts w:ascii="Calibri" w:hAnsi="Calibri"/>
        </w:rPr>
        <w:t>4</w:t>
      </w:r>
      <w:r>
        <w:rPr>
          <w:rFonts w:ascii="Calibri" w:hAnsi="Calibri"/>
        </w:rPr>
        <w:t>．权力制约（我国：民主集中制</w:t>
      </w:r>
      <w:r>
        <w:rPr>
          <w:rFonts w:ascii="Calibri" w:hAnsi="Calibri" w:hint="eastAsia"/>
        </w:rPr>
        <w:t>；</w:t>
      </w:r>
      <w:r>
        <w:rPr>
          <w:rFonts w:ascii="Calibri" w:hAnsi="Calibri"/>
        </w:rPr>
        <w:t>西方：分权制衡）</w:t>
      </w:r>
    </w:p>
    <w:p w:rsidR="00AF4625" w:rsidRDefault="00AF4625" w:rsidP="00AF4625">
      <w:pPr>
        <w:pStyle w:val="44"/>
      </w:pPr>
      <w:r>
        <w:rPr>
          <w:rFonts w:hint="eastAsia"/>
        </w:rPr>
        <w:t>三、宪法的分类</w:t>
      </w:r>
    </w:p>
    <w:p w:rsidR="00AF4625" w:rsidRDefault="00AF4625" w:rsidP="00AF4625">
      <w:pPr>
        <w:rPr>
          <w:rFonts w:ascii="Calibri" w:hAnsi="Calibri"/>
        </w:rPr>
      </w:pPr>
      <w:r>
        <w:rPr>
          <w:rFonts w:ascii="Calibri" w:hAnsi="Calibri"/>
        </w:rPr>
        <w:t>1</w:t>
      </w:r>
      <w:r>
        <w:rPr>
          <w:rFonts w:ascii="Calibri" w:hAnsi="Calibri"/>
        </w:rPr>
        <w:t>．成文宪法与不成文宪法</w:t>
      </w:r>
    </w:p>
    <w:p w:rsidR="00AF4625" w:rsidRDefault="00AF4625" w:rsidP="00AF4625">
      <w:pPr>
        <w:rPr>
          <w:rFonts w:ascii="Calibri" w:hAnsi="Calibri"/>
        </w:rPr>
      </w:pPr>
      <w:r>
        <w:rPr>
          <w:rFonts w:ascii="Calibri" w:hAnsi="Calibri"/>
        </w:rPr>
        <w:t>2</w:t>
      </w:r>
      <w:r>
        <w:rPr>
          <w:rFonts w:ascii="Calibri" w:hAnsi="Calibri"/>
        </w:rPr>
        <w:t>．刚性宪法与柔性宪法</w:t>
      </w:r>
    </w:p>
    <w:p w:rsidR="00AF4625" w:rsidRDefault="00AF4625" w:rsidP="00AF4625">
      <w:pPr>
        <w:rPr>
          <w:rFonts w:ascii="Calibri" w:hAnsi="Calibri"/>
        </w:rPr>
      </w:pPr>
      <w:r>
        <w:rPr>
          <w:rFonts w:ascii="Calibri" w:hAnsi="Calibri"/>
        </w:rPr>
        <w:t>3</w:t>
      </w:r>
      <w:r>
        <w:rPr>
          <w:rFonts w:ascii="Calibri" w:hAnsi="Calibri"/>
        </w:rPr>
        <w:t>．钦定宪法、民定宪法、协定宪法</w:t>
      </w:r>
    </w:p>
    <w:p w:rsidR="00AF4625" w:rsidRDefault="00AF4625" w:rsidP="00AF4625">
      <w:pPr>
        <w:ind w:firstLine="422"/>
        <w:rPr>
          <w:b/>
          <w:bCs/>
        </w:rPr>
      </w:pPr>
      <w:r>
        <w:rPr>
          <w:rFonts w:hint="eastAsia"/>
          <w:b/>
          <w:bCs/>
        </w:rPr>
        <w:t>四、宪法的渊源与结构</w:t>
      </w:r>
    </w:p>
    <w:p w:rsidR="00AF4625" w:rsidRDefault="00AF4625" w:rsidP="00AF4625">
      <w:pPr>
        <w:rPr>
          <w:rFonts w:ascii="Calibri" w:hAnsi="Calibri"/>
        </w:rPr>
      </w:pPr>
      <w:r>
        <w:rPr>
          <w:rFonts w:ascii="Calibri" w:hAnsi="Calibri" w:hint="eastAsia"/>
        </w:rPr>
        <w:t>（一）宪法的渊源：</w:t>
      </w:r>
      <w:r>
        <w:rPr>
          <w:rFonts w:ascii="Calibri" w:hAnsi="Calibri" w:hint="eastAsia"/>
        </w:rPr>
        <w:t>1</w:t>
      </w:r>
      <w:r>
        <w:rPr>
          <w:rFonts w:ascii="Calibri" w:hAnsi="Calibri" w:hint="eastAsia"/>
        </w:rPr>
        <w:t>．宪法典</w:t>
      </w:r>
      <w:r>
        <w:rPr>
          <w:rFonts w:ascii="Calibri" w:hAnsi="Calibri"/>
        </w:rPr>
        <w:t>2</w:t>
      </w:r>
      <w:r>
        <w:rPr>
          <w:rFonts w:ascii="Calibri" w:hAnsi="Calibri"/>
        </w:rPr>
        <w:t>．宪法性法律</w:t>
      </w:r>
      <w:r>
        <w:rPr>
          <w:rFonts w:ascii="Calibri" w:hAnsi="Calibri"/>
        </w:rPr>
        <w:t>3</w:t>
      </w:r>
      <w:r>
        <w:rPr>
          <w:rFonts w:ascii="Calibri" w:hAnsi="Calibri"/>
        </w:rPr>
        <w:t>．宪法惯例</w:t>
      </w:r>
      <w:r>
        <w:rPr>
          <w:rFonts w:ascii="Calibri" w:hAnsi="Calibri"/>
        </w:rPr>
        <w:t>4</w:t>
      </w:r>
      <w:r>
        <w:rPr>
          <w:rFonts w:ascii="Calibri" w:hAnsi="Calibri"/>
        </w:rPr>
        <w:t>．宪法判例</w:t>
      </w:r>
      <w:r>
        <w:rPr>
          <w:rFonts w:ascii="Calibri" w:hAnsi="Calibri"/>
        </w:rPr>
        <w:t>5</w:t>
      </w:r>
      <w:r>
        <w:rPr>
          <w:rFonts w:ascii="Calibri" w:hAnsi="Calibri"/>
        </w:rPr>
        <w:t>．国际条约</w:t>
      </w:r>
    </w:p>
    <w:p w:rsidR="00AF4625" w:rsidRDefault="00AF4625" w:rsidP="00AF4625">
      <w:pPr>
        <w:ind w:firstLine="422"/>
        <w:rPr>
          <w:rFonts w:ascii="Calibri" w:hAnsi="Calibri"/>
        </w:rPr>
      </w:pPr>
      <w:r>
        <w:rPr>
          <w:rFonts w:ascii="Calibri" w:hAnsi="Calibri" w:hint="eastAsia"/>
          <w:b/>
          <w:bCs/>
          <w:u w:val="single"/>
        </w:rPr>
        <w:t>考点：</w:t>
      </w:r>
      <w:r>
        <w:rPr>
          <w:rFonts w:ascii="Calibri" w:hAnsi="Calibri"/>
        </w:rPr>
        <w:t>宪法判例不是我国宪法的渊源</w:t>
      </w:r>
    </w:p>
    <w:p w:rsidR="00AF4625" w:rsidRDefault="00AF4625" w:rsidP="00AF4625">
      <w:pPr>
        <w:rPr>
          <w:rFonts w:ascii="Calibri" w:hAnsi="Calibri"/>
        </w:rPr>
      </w:pPr>
      <w:r>
        <w:rPr>
          <w:rFonts w:ascii="Calibri" w:hAnsi="Calibri"/>
        </w:rPr>
        <w:t>（二）宪法典的结构</w:t>
      </w:r>
      <w:r>
        <w:rPr>
          <w:rFonts w:ascii="Calibri" w:hAnsi="Calibri" w:hint="eastAsia"/>
        </w:rPr>
        <w:t>——我国宪法无附则</w:t>
      </w:r>
    </w:p>
    <w:p w:rsidR="00AF4625" w:rsidRDefault="00AF4625" w:rsidP="00AF4625">
      <w:pPr>
        <w:pStyle w:val="44"/>
      </w:pPr>
      <w:r>
        <w:rPr>
          <w:rFonts w:hint="eastAsia"/>
        </w:rPr>
        <w:t>五、宪法的发展历史</w:t>
      </w:r>
    </w:p>
    <w:p w:rsidR="00AF4625" w:rsidRDefault="00AF4625" w:rsidP="00AF4625">
      <w:pPr>
        <w:rPr>
          <w:rFonts w:ascii="Calibri" w:hAnsi="Calibri"/>
        </w:rPr>
      </w:pPr>
      <w:r>
        <w:rPr>
          <w:rFonts w:ascii="Calibri" w:hAnsi="Calibri" w:hint="eastAsia"/>
        </w:rPr>
        <w:t>★四次宪法修正案</w:t>
      </w:r>
    </w:p>
    <w:tbl>
      <w:tblPr>
        <w:tblW w:w="9101" w:type="dxa"/>
        <w:tblLayout w:type="fixed"/>
        <w:tblCellMar>
          <w:top w:w="15" w:type="dxa"/>
          <w:left w:w="15" w:type="dxa"/>
          <w:bottom w:w="15" w:type="dxa"/>
          <w:right w:w="15" w:type="dxa"/>
        </w:tblCellMar>
        <w:tblLook w:val="04A0" w:firstRow="1" w:lastRow="0" w:firstColumn="1" w:lastColumn="0" w:noHBand="0" w:noVBand="1"/>
      </w:tblPr>
      <w:tblGrid>
        <w:gridCol w:w="825"/>
        <w:gridCol w:w="8276"/>
      </w:tblGrid>
      <w:tr w:rsidR="00AF4625" w:rsidTr="00AF4625">
        <w:trPr>
          <w:trHeight w:val="285"/>
        </w:trPr>
        <w:tc>
          <w:tcPr>
            <w:tcW w:w="825"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年份</w:t>
            </w: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内容</w:t>
            </w:r>
          </w:p>
        </w:tc>
      </w:tr>
      <w:tr w:rsidR="00AF4625" w:rsidTr="00AF4625">
        <w:trPr>
          <w:trHeight w:val="285"/>
        </w:trPr>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1988</w:t>
            </w:r>
            <w:r>
              <w:rPr>
                <w:rFonts w:ascii="Calibri" w:hAnsi="Calibri" w:hint="eastAsia"/>
              </w:rPr>
              <w:t>年</w:t>
            </w: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1</w:t>
            </w:r>
            <w:r>
              <w:rPr>
                <w:rFonts w:ascii="Calibri" w:hAnsi="Calibri" w:hint="eastAsia"/>
              </w:rPr>
              <w:t>修正案：私营经济是补充，对私营经济实行引导、监督、管理</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rPr>
              <w:t>第</w:t>
            </w:r>
            <w:r>
              <w:rPr>
                <w:rFonts w:ascii="Calibri" w:hAnsi="Calibri"/>
              </w:rPr>
              <w:t>2</w:t>
            </w:r>
            <w:r>
              <w:rPr>
                <w:rFonts w:ascii="Calibri" w:hAnsi="Calibri"/>
              </w:rPr>
              <w:t>修正案：允许出租、转让土地的使用权</w:t>
            </w:r>
          </w:p>
        </w:tc>
      </w:tr>
      <w:tr w:rsidR="00AF4625" w:rsidTr="00AF4625">
        <w:trPr>
          <w:trHeight w:val="285"/>
        </w:trPr>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1993</w:t>
            </w:r>
            <w:r>
              <w:rPr>
                <w:rFonts w:ascii="Calibri" w:hAnsi="Calibri" w:hint="eastAsia"/>
              </w:rPr>
              <w:t>年</w:t>
            </w: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3</w:t>
            </w:r>
            <w:r>
              <w:rPr>
                <w:rFonts w:ascii="Calibri" w:hAnsi="Calibri" w:hint="eastAsia"/>
              </w:rPr>
              <w:t>修正案：我国正处于社会主义初级阶段，坚持改革开放，把我国建设成为富强、民主、文明的国家</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7</w:t>
            </w:r>
            <w:r>
              <w:rPr>
                <w:rFonts w:ascii="Calibri" w:hAnsi="Calibri" w:hint="eastAsia"/>
              </w:rPr>
              <w:t>修正案：国家实行社会主义市场经济，加强经济立法，完善宏观调控</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rPr>
              <w:t>第</w:t>
            </w:r>
            <w:r>
              <w:rPr>
                <w:rFonts w:ascii="Calibri" w:hAnsi="Calibri"/>
              </w:rPr>
              <w:t>11</w:t>
            </w:r>
            <w:r>
              <w:rPr>
                <w:rFonts w:ascii="Calibri" w:hAnsi="Calibri"/>
              </w:rPr>
              <w:t>修正案：县级人大任期从三年改为五年</w:t>
            </w:r>
          </w:p>
        </w:tc>
      </w:tr>
      <w:tr w:rsidR="00AF4625" w:rsidTr="00AF4625">
        <w:trPr>
          <w:trHeight w:val="285"/>
        </w:trPr>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1999</w:t>
            </w:r>
            <w:r>
              <w:rPr>
                <w:rFonts w:ascii="Calibri" w:hAnsi="Calibri" w:hint="eastAsia"/>
              </w:rPr>
              <w:t>年</w:t>
            </w: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12</w:t>
            </w:r>
            <w:r>
              <w:rPr>
                <w:rFonts w:ascii="Calibri" w:hAnsi="Calibri" w:hint="eastAsia"/>
              </w:rPr>
              <w:t>修正案：我国将长期处于社会主义初级阶段，发展社会主义市场经济，在邓小平理论指引下</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13</w:t>
            </w:r>
            <w:r>
              <w:rPr>
                <w:rFonts w:ascii="Calibri" w:hAnsi="Calibri" w:hint="eastAsia"/>
              </w:rPr>
              <w:t>修正案：依法治国，建设社会主义法治国家</w:t>
            </w:r>
          </w:p>
        </w:tc>
      </w:tr>
      <w:tr w:rsidR="00AF4625" w:rsidTr="00AF4625">
        <w:trPr>
          <w:trHeight w:val="360"/>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rPr>
              <w:t>第</w:t>
            </w:r>
            <w:r>
              <w:rPr>
                <w:rFonts w:ascii="Calibri" w:hAnsi="Calibri"/>
              </w:rPr>
              <w:t>16</w:t>
            </w:r>
            <w:r>
              <w:rPr>
                <w:rFonts w:ascii="Calibri" w:hAnsi="Calibri"/>
              </w:rPr>
              <w:t>修正案：非公有制经济是重要组成部分，国家保护个体经济、私营经济的合法的权利和利益，对个体经济、私营经济实行引导、监督和管理</w:t>
            </w:r>
          </w:p>
        </w:tc>
      </w:tr>
      <w:tr w:rsidR="00AF4625" w:rsidTr="00AF4625">
        <w:trPr>
          <w:trHeight w:val="285"/>
        </w:trPr>
        <w:tc>
          <w:tcPr>
            <w:tcW w:w="825" w:type="dxa"/>
            <w:vMerge w:val="restart"/>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2004</w:t>
            </w:r>
            <w:r>
              <w:rPr>
                <w:rFonts w:ascii="Calibri" w:hAnsi="Calibri" w:hint="eastAsia"/>
              </w:rPr>
              <w:t>年</w:t>
            </w: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18</w:t>
            </w:r>
            <w:r>
              <w:rPr>
                <w:rFonts w:ascii="Calibri" w:hAnsi="Calibri" w:hint="eastAsia"/>
              </w:rPr>
              <w:t>修正案：在“三个代表”重要思想指引下，推动物质文明、政治文明、精神文明协调发展</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19</w:t>
            </w:r>
            <w:r>
              <w:rPr>
                <w:rFonts w:ascii="Calibri" w:hAnsi="Calibri" w:hint="eastAsia"/>
              </w:rPr>
              <w:t>修正案：爱国统一战线中增加“社会主义建设者”</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rPr>
              <w:t>第</w:t>
            </w:r>
            <w:r>
              <w:rPr>
                <w:rFonts w:ascii="Calibri" w:hAnsi="Calibri"/>
              </w:rPr>
              <w:t>20</w:t>
            </w:r>
            <w:r>
              <w:rPr>
                <w:rFonts w:ascii="Calibri" w:hAnsi="Calibri"/>
              </w:rPr>
              <w:t>修正案：国家基于公共利益的需要，可以征收或征用土地并给与补偿</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rPr>
              <w:t>第</w:t>
            </w:r>
            <w:r>
              <w:rPr>
                <w:rFonts w:ascii="Calibri" w:hAnsi="Calibri"/>
              </w:rPr>
              <w:t>21</w:t>
            </w:r>
            <w:r>
              <w:rPr>
                <w:rFonts w:ascii="Calibri" w:hAnsi="Calibri"/>
              </w:rPr>
              <w:t>修正案：国家保护非公有制经济的合法的权利和利益，对非公有制经济进行鼓励、支持、引导、监督、管理</w:t>
            </w:r>
          </w:p>
        </w:tc>
      </w:tr>
      <w:tr w:rsidR="00AF4625" w:rsidTr="00AF4625">
        <w:trPr>
          <w:trHeight w:val="360"/>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rPr>
              <w:t>第</w:t>
            </w:r>
            <w:r>
              <w:rPr>
                <w:rFonts w:ascii="Calibri" w:hAnsi="Calibri"/>
              </w:rPr>
              <w:t>22</w:t>
            </w:r>
            <w:r>
              <w:rPr>
                <w:rFonts w:ascii="Calibri" w:hAnsi="Calibri"/>
              </w:rPr>
              <w:t>修正案：公民合法的私有财产不受侵犯；国家保护公民的私有财产权和继承权；国家基于公共利益的需要，可以征收或征用公民私有财产并给与补偿</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23</w:t>
            </w:r>
            <w:r>
              <w:rPr>
                <w:rFonts w:ascii="Calibri" w:hAnsi="Calibri" w:hint="eastAsia"/>
              </w:rPr>
              <w:t>修正案：建立健全同经济发展水平相适应的社会保障制度</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24</w:t>
            </w:r>
            <w:r>
              <w:rPr>
                <w:rFonts w:ascii="Calibri" w:hAnsi="Calibri" w:hint="eastAsia"/>
              </w:rPr>
              <w:t>修正案：国家尊重和保障人权</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25</w:t>
            </w:r>
            <w:r>
              <w:rPr>
                <w:rFonts w:ascii="Calibri" w:hAnsi="Calibri" w:hint="eastAsia"/>
              </w:rPr>
              <w:t>修正案：全国人大中增加特别行政区选出的人大代表</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26</w:t>
            </w:r>
            <w:r>
              <w:rPr>
                <w:rFonts w:ascii="Calibri" w:hAnsi="Calibri" w:hint="eastAsia"/>
              </w:rPr>
              <w:t>修正案：“戒严”改为“紧急状态”</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27</w:t>
            </w:r>
            <w:r>
              <w:rPr>
                <w:rFonts w:ascii="Calibri" w:hAnsi="Calibri" w:hint="eastAsia"/>
              </w:rPr>
              <w:t>修正案：“戒严”改为“紧急状态”</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28</w:t>
            </w:r>
            <w:r>
              <w:rPr>
                <w:rFonts w:ascii="Calibri" w:hAnsi="Calibri" w:hint="eastAsia"/>
              </w:rPr>
              <w:t>修正案：国家主席代表国家进行国事活动，接受外国使节</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29</w:t>
            </w:r>
            <w:r>
              <w:rPr>
                <w:rFonts w:ascii="Calibri" w:hAnsi="Calibri" w:hint="eastAsia"/>
              </w:rPr>
              <w:t>修正案：“戒严”改为“紧急状态”</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rPr>
              <w:t>第</w:t>
            </w:r>
            <w:r>
              <w:rPr>
                <w:rFonts w:ascii="Calibri" w:hAnsi="Calibri"/>
              </w:rPr>
              <w:t>30</w:t>
            </w:r>
            <w:r>
              <w:rPr>
                <w:rFonts w:ascii="Calibri" w:hAnsi="Calibri"/>
              </w:rPr>
              <w:t>修正案：乡级人大任期从三年改为五年</w:t>
            </w:r>
          </w:p>
        </w:tc>
      </w:tr>
      <w:tr w:rsidR="00AF4625" w:rsidTr="00AF4625">
        <w:trPr>
          <w:trHeight w:val="285"/>
        </w:trPr>
        <w:tc>
          <w:tcPr>
            <w:tcW w:w="825" w:type="dxa"/>
            <w:vMerge/>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8276"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第</w:t>
            </w:r>
            <w:r>
              <w:rPr>
                <w:rFonts w:ascii="Calibri" w:hAnsi="Calibri" w:hint="eastAsia"/>
              </w:rPr>
              <w:t>31</w:t>
            </w:r>
            <w:r>
              <w:rPr>
                <w:rFonts w:ascii="Calibri" w:hAnsi="Calibri" w:hint="eastAsia"/>
              </w:rPr>
              <w:t>修正案：增加国歌</w:t>
            </w:r>
          </w:p>
        </w:tc>
      </w:tr>
    </w:tbl>
    <w:p w:rsidR="00AF4625" w:rsidRDefault="00AF4625" w:rsidP="00AF4625">
      <w:pPr>
        <w:pStyle w:val="30"/>
      </w:pPr>
      <w:bookmarkStart w:id="47" w:name="_Toc472119114"/>
      <w:r>
        <w:rPr>
          <w:rFonts w:hint="eastAsia"/>
        </w:rPr>
        <w:t xml:space="preserve">第二节 </w:t>
      </w:r>
      <w:r>
        <w:t xml:space="preserve"> 国家制度</w:t>
      </w:r>
      <w:bookmarkEnd w:id="47"/>
    </w:p>
    <w:p w:rsidR="00AF4625" w:rsidRDefault="00AF4625" w:rsidP="00AF4625">
      <w:pPr>
        <w:pStyle w:val="44"/>
        <w:rPr>
          <w:b w:val="0"/>
          <w:bCs/>
        </w:rPr>
      </w:pPr>
      <w:r>
        <w:rPr>
          <w:rFonts w:hint="eastAsia"/>
        </w:rPr>
        <w:t>一、国体——</w:t>
      </w:r>
      <w:r>
        <w:rPr>
          <w:rFonts w:hint="eastAsia"/>
          <w:b w:val="0"/>
          <w:bCs/>
        </w:rPr>
        <w:t>也被称之为国家性质。我国的国体是人民民主专政制度。</w:t>
      </w:r>
    </w:p>
    <w:p w:rsidR="00AF4625" w:rsidRDefault="00AF4625" w:rsidP="00AF4625">
      <w:pPr>
        <w:pStyle w:val="44"/>
      </w:pPr>
      <w:r>
        <w:rPr>
          <w:rFonts w:hint="eastAsia"/>
        </w:rPr>
        <w:t>二、政体——</w:t>
      </w:r>
      <w:r>
        <w:rPr>
          <w:b w:val="0"/>
          <w:bCs/>
        </w:rPr>
        <w:t>人民代表大会制度是我国的根本政治制度，是实现人民当家作主的基本形式。</w:t>
      </w:r>
    </w:p>
    <w:p w:rsidR="00AF4625" w:rsidRDefault="00AF4625" w:rsidP="00AF4625">
      <w:pPr>
        <w:pStyle w:val="44"/>
      </w:pPr>
      <w:r>
        <w:rPr>
          <w:rFonts w:hint="eastAsia"/>
        </w:rPr>
        <w:t>三、我国的选举制度</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1517"/>
        <w:gridCol w:w="6508"/>
      </w:tblGrid>
      <w:tr w:rsidR="00AF4625" w:rsidTr="00AF4625">
        <w:trPr>
          <w:jc w:val="center"/>
        </w:trPr>
        <w:tc>
          <w:tcPr>
            <w:tcW w:w="1262" w:type="dxa"/>
            <w:vMerge w:val="restart"/>
            <w:vAlign w:val="center"/>
          </w:tcPr>
          <w:p w:rsidR="00AF4625" w:rsidRDefault="00AF4625" w:rsidP="00AF4625">
            <w:pPr>
              <w:pStyle w:val="-"/>
            </w:pPr>
            <w:r>
              <w:rPr>
                <w:rFonts w:hint="eastAsia"/>
              </w:rPr>
              <w:t>普遍性原则</w:t>
            </w:r>
          </w:p>
        </w:tc>
        <w:tc>
          <w:tcPr>
            <w:tcW w:w="1517" w:type="dxa"/>
            <w:vAlign w:val="center"/>
          </w:tcPr>
          <w:p w:rsidR="00AF4625" w:rsidRDefault="00AF4625" w:rsidP="00AF4625">
            <w:pPr>
              <w:pStyle w:val="-"/>
            </w:pPr>
            <w:r>
              <w:rPr>
                <w:rFonts w:hint="eastAsia"/>
              </w:rPr>
              <w:t>享有选举权的基本条件</w:t>
            </w:r>
          </w:p>
        </w:tc>
        <w:tc>
          <w:tcPr>
            <w:tcW w:w="6508" w:type="dxa"/>
            <w:vAlign w:val="center"/>
          </w:tcPr>
          <w:p w:rsidR="00AF4625" w:rsidRDefault="00AF4625" w:rsidP="00AF4625">
            <w:pPr>
              <w:pStyle w:val="-"/>
            </w:pPr>
            <w:r>
              <w:rPr>
                <w:rFonts w:hint="eastAsia"/>
              </w:rPr>
              <w:sym w:font="Wingdings" w:char="F081"/>
            </w:r>
            <w:r>
              <w:rPr>
                <w:rFonts w:hint="eastAsia"/>
              </w:rPr>
              <w:t>中国公民</w:t>
            </w:r>
            <w:r>
              <w:rPr>
                <w:rFonts w:hint="eastAsia"/>
              </w:rPr>
              <w:sym w:font="Wingdings" w:char="F082"/>
            </w:r>
            <w:r>
              <w:rPr>
                <w:rFonts w:hint="eastAsia"/>
              </w:rPr>
              <w:t>年满十八周岁</w:t>
            </w:r>
            <w:r>
              <w:rPr>
                <w:rFonts w:hint="eastAsia"/>
              </w:rPr>
              <w:sym w:font="Wingdings" w:char="F083"/>
            </w:r>
            <w:r>
              <w:rPr>
                <w:rFonts w:hint="eastAsia"/>
              </w:rPr>
              <w:t>未被剥夺政治权利</w:t>
            </w:r>
          </w:p>
        </w:tc>
      </w:tr>
      <w:tr w:rsidR="00AF4625" w:rsidTr="00AF4625">
        <w:trPr>
          <w:jc w:val="center"/>
        </w:trPr>
        <w:tc>
          <w:tcPr>
            <w:tcW w:w="1262" w:type="dxa"/>
            <w:vMerge/>
            <w:vAlign w:val="center"/>
          </w:tcPr>
          <w:p w:rsidR="00AF4625" w:rsidRDefault="00AF4625" w:rsidP="00AF4625">
            <w:pPr>
              <w:pStyle w:val="-"/>
            </w:pPr>
          </w:p>
        </w:tc>
        <w:tc>
          <w:tcPr>
            <w:tcW w:w="1517" w:type="dxa"/>
            <w:vAlign w:val="center"/>
          </w:tcPr>
          <w:p w:rsidR="00AF4625" w:rsidRDefault="00AF4625" w:rsidP="00AF4625">
            <w:pPr>
              <w:pStyle w:val="-"/>
            </w:pPr>
            <w:r>
              <w:rPr>
                <w:rFonts w:hint="eastAsia"/>
              </w:rPr>
              <w:t>不能行使选举权的三种情况</w:t>
            </w:r>
          </w:p>
        </w:tc>
        <w:tc>
          <w:tcPr>
            <w:tcW w:w="6508" w:type="dxa"/>
            <w:vAlign w:val="center"/>
          </w:tcPr>
          <w:p w:rsidR="00AF4625" w:rsidRDefault="00AF4625" w:rsidP="00AF4625">
            <w:pPr>
              <w:pStyle w:val="-"/>
            </w:pPr>
            <w:r>
              <w:rPr>
                <w:rFonts w:hint="eastAsia"/>
              </w:rPr>
              <w:t>①依法被剥夺政治权利的人</w:t>
            </w:r>
          </w:p>
          <w:p w:rsidR="00AF4625" w:rsidRDefault="00AF4625" w:rsidP="00AF4625">
            <w:pPr>
              <w:pStyle w:val="-"/>
            </w:pPr>
            <w:r>
              <w:rPr>
                <w:rFonts w:hint="eastAsia"/>
              </w:rPr>
              <w:t>②精神病患者不能行使选举权利的，经选举委员会确认而不列入选民名单</w:t>
            </w:r>
          </w:p>
          <w:p w:rsidR="00AF4625" w:rsidRDefault="00AF4625" w:rsidP="00AF4625">
            <w:pPr>
              <w:pStyle w:val="-"/>
            </w:pPr>
            <w:r>
              <w:rPr>
                <w:rFonts w:hint="eastAsia"/>
              </w:rPr>
              <w:t>③因</w:t>
            </w:r>
            <w:proofErr w:type="gramStart"/>
            <w:r>
              <w:rPr>
                <w:rFonts w:hint="eastAsia"/>
              </w:rPr>
              <w:t>犯违反</w:t>
            </w:r>
            <w:proofErr w:type="gramEnd"/>
            <w:r>
              <w:rPr>
                <w:rFonts w:hint="eastAsia"/>
              </w:rPr>
              <w:t>国家安全罪或其它严重刑事犯罪案件被羁押、正在受侦查、起诉、审判的人，经人民法院或者人民检察院决定，在被羁押期间停止行使选举权利</w:t>
            </w:r>
          </w:p>
        </w:tc>
      </w:tr>
      <w:tr w:rsidR="00AF4625" w:rsidTr="00AF4625">
        <w:trPr>
          <w:jc w:val="center"/>
        </w:trPr>
        <w:tc>
          <w:tcPr>
            <w:tcW w:w="1262" w:type="dxa"/>
            <w:vMerge w:val="restart"/>
            <w:vAlign w:val="center"/>
          </w:tcPr>
          <w:p w:rsidR="00AF4625" w:rsidRDefault="00AF4625" w:rsidP="00AF4625">
            <w:pPr>
              <w:pStyle w:val="-"/>
            </w:pPr>
            <w:r>
              <w:rPr>
                <w:rFonts w:hint="eastAsia"/>
              </w:rPr>
              <w:t>平等原则</w:t>
            </w:r>
          </w:p>
        </w:tc>
        <w:tc>
          <w:tcPr>
            <w:tcW w:w="1517" w:type="dxa"/>
            <w:vMerge w:val="restart"/>
            <w:vAlign w:val="center"/>
          </w:tcPr>
          <w:p w:rsidR="00AF4625" w:rsidRDefault="00AF4625" w:rsidP="00AF4625">
            <w:pPr>
              <w:pStyle w:val="-"/>
            </w:pPr>
            <w:r>
              <w:rPr>
                <w:rFonts w:hint="eastAsia"/>
              </w:rPr>
              <w:t>含义</w:t>
            </w:r>
          </w:p>
        </w:tc>
        <w:tc>
          <w:tcPr>
            <w:tcW w:w="6508" w:type="dxa"/>
            <w:vAlign w:val="center"/>
          </w:tcPr>
          <w:p w:rsidR="00AF4625" w:rsidRDefault="00AF4625" w:rsidP="00AF4625">
            <w:pPr>
              <w:pStyle w:val="-"/>
            </w:pPr>
            <w:r>
              <w:rPr>
                <w:rFonts w:hint="eastAsia"/>
              </w:rPr>
              <w:t>一人一地一票</w:t>
            </w:r>
          </w:p>
        </w:tc>
      </w:tr>
      <w:tr w:rsidR="00AF4625" w:rsidTr="00AF4625">
        <w:trPr>
          <w:jc w:val="center"/>
        </w:trPr>
        <w:tc>
          <w:tcPr>
            <w:tcW w:w="1262" w:type="dxa"/>
            <w:vMerge/>
            <w:vAlign w:val="center"/>
          </w:tcPr>
          <w:p w:rsidR="00AF4625" w:rsidRDefault="00AF4625" w:rsidP="00AF4625">
            <w:pPr>
              <w:pStyle w:val="-"/>
            </w:pPr>
          </w:p>
        </w:tc>
        <w:tc>
          <w:tcPr>
            <w:tcW w:w="1517" w:type="dxa"/>
            <w:vMerge/>
            <w:vAlign w:val="center"/>
          </w:tcPr>
          <w:p w:rsidR="00AF4625" w:rsidRDefault="00AF4625" w:rsidP="00AF4625">
            <w:pPr>
              <w:pStyle w:val="-"/>
            </w:pPr>
          </w:p>
        </w:tc>
        <w:tc>
          <w:tcPr>
            <w:tcW w:w="6508" w:type="dxa"/>
            <w:vAlign w:val="center"/>
          </w:tcPr>
          <w:p w:rsidR="00AF4625" w:rsidRDefault="00AF4625" w:rsidP="00AF4625">
            <w:pPr>
              <w:pStyle w:val="-"/>
            </w:pPr>
            <w:r>
              <w:rPr>
                <w:rFonts w:hint="eastAsia"/>
              </w:rPr>
              <w:t>反特权：不承认也不允许任何选民因民族、职业、财产状况、家庭出身、居住情况的不同而在选举中享有特权</w:t>
            </w:r>
          </w:p>
        </w:tc>
      </w:tr>
      <w:tr w:rsidR="00AF4625" w:rsidTr="00AF4625">
        <w:trPr>
          <w:jc w:val="center"/>
        </w:trPr>
        <w:tc>
          <w:tcPr>
            <w:tcW w:w="1262" w:type="dxa"/>
            <w:vMerge/>
            <w:vAlign w:val="center"/>
          </w:tcPr>
          <w:p w:rsidR="00AF4625" w:rsidRDefault="00AF4625" w:rsidP="00AF4625">
            <w:pPr>
              <w:pStyle w:val="-"/>
            </w:pPr>
          </w:p>
        </w:tc>
        <w:tc>
          <w:tcPr>
            <w:tcW w:w="1517" w:type="dxa"/>
            <w:vMerge/>
            <w:vAlign w:val="center"/>
          </w:tcPr>
          <w:p w:rsidR="00AF4625" w:rsidRDefault="00AF4625" w:rsidP="00AF4625">
            <w:pPr>
              <w:pStyle w:val="-"/>
            </w:pPr>
          </w:p>
        </w:tc>
        <w:tc>
          <w:tcPr>
            <w:tcW w:w="6508" w:type="dxa"/>
            <w:vAlign w:val="center"/>
          </w:tcPr>
          <w:p w:rsidR="00AF4625" w:rsidRDefault="00AF4625" w:rsidP="00AF4625">
            <w:pPr>
              <w:pStyle w:val="-"/>
            </w:pPr>
            <w:r>
              <w:rPr>
                <w:rFonts w:hint="eastAsia"/>
              </w:rPr>
              <w:t>反歧视：不得歧视和非法限制任何选民对选举权的行使</w:t>
            </w:r>
          </w:p>
        </w:tc>
      </w:tr>
      <w:tr w:rsidR="00AF4625" w:rsidTr="00AF4625">
        <w:trPr>
          <w:jc w:val="center"/>
        </w:trPr>
        <w:tc>
          <w:tcPr>
            <w:tcW w:w="1262" w:type="dxa"/>
            <w:vMerge/>
            <w:vAlign w:val="center"/>
          </w:tcPr>
          <w:p w:rsidR="00AF4625" w:rsidRDefault="00AF4625" w:rsidP="00AF4625">
            <w:pPr>
              <w:pStyle w:val="-"/>
            </w:pPr>
          </w:p>
        </w:tc>
        <w:tc>
          <w:tcPr>
            <w:tcW w:w="1517" w:type="dxa"/>
            <w:vAlign w:val="center"/>
          </w:tcPr>
          <w:p w:rsidR="00AF4625" w:rsidRDefault="00AF4625" w:rsidP="00AF4625">
            <w:pPr>
              <w:pStyle w:val="-"/>
            </w:pPr>
            <w:r>
              <w:rPr>
                <w:rFonts w:hint="eastAsia"/>
              </w:rPr>
              <w:t>更加着眼于实质上的平等</w:t>
            </w:r>
          </w:p>
        </w:tc>
        <w:tc>
          <w:tcPr>
            <w:tcW w:w="6508" w:type="dxa"/>
            <w:vAlign w:val="center"/>
          </w:tcPr>
          <w:p w:rsidR="00AF4625" w:rsidRDefault="00AF4625" w:rsidP="00AF4625">
            <w:pPr>
              <w:pStyle w:val="-"/>
            </w:pPr>
            <w:r>
              <w:rPr>
                <w:rFonts w:hint="eastAsia"/>
              </w:rPr>
              <w:sym w:font="Wingdings" w:char="F081"/>
            </w:r>
            <w:r>
              <w:rPr>
                <w:rFonts w:hint="eastAsia"/>
              </w:rPr>
              <w:t>同票同权：每一代表所代表的城乡人口数相同</w:t>
            </w:r>
          </w:p>
          <w:p w:rsidR="00AF4625" w:rsidRDefault="00AF4625" w:rsidP="00AF4625">
            <w:pPr>
              <w:pStyle w:val="-"/>
            </w:pPr>
            <w:r>
              <w:rPr>
                <w:rFonts w:hint="eastAsia"/>
              </w:rPr>
              <w:sym w:font="Wingdings" w:char="F082"/>
            </w:r>
            <w:r>
              <w:rPr>
                <w:rFonts w:hint="eastAsia"/>
              </w:rPr>
              <w:t>都有代表：各地、各民族、各方面</w:t>
            </w:r>
          </w:p>
        </w:tc>
      </w:tr>
      <w:tr w:rsidR="00AF4625" w:rsidTr="00AF4625">
        <w:trPr>
          <w:jc w:val="center"/>
        </w:trPr>
        <w:tc>
          <w:tcPr>
            <w:tcW w:w="1262" w:type="dxa"/>
            <w:vMerge w:val="restart"/>
            <w:vAlign w:val="center"/>
          </w:tcPr>
          <w:p w:rsidR="00AF4625" w:rsidRDefault="00AF4625" w:rsidP="00AF4625">
            <w:pPr>
              <w:pStyle w:val="-"/>
            </w:pPr>
            <w:r>
              <w:rPr>
                <w:rFonts w:hint="eastAsia"/>
              </w:rPr>
              <w:t>直接和间接选举并用原则</w:t>
            </w:r>
          </w:p>
        </w:tc>
        <w:tc>
          <w:tcPr>
            <w:tcW w:w="8025" w:type="dxa"/>
            <w:gridSpan w:val="2"/>
            <w:vAlign w:val="center"/>
          </w:tcPr>
          <w:p w:rsidR="00AF4625" w:rsidRDefault="00AF4625" w:rsidP="00AF4625">
            <w:pPr>
              <w:pStyle w:val="-"/>
            </w:pPr>
            <w:r>
              <w:rPr>
                <w:rFonts w:hint="eastAsia"/>
              </w:rPr>
              <w:t>间选：市级以上</w:t>
            </w:r>
          </w:p>
          <w:p w:rsidR="00AF4625" w:rsidRDefault="00AF4625" w:rsidP="00AF4625">
            <w:pPr>
              <w:pStyle w:val="-"/>
            </w:pPr>
            <w:r>
              <w:rPr>
                <w:rFonts w:hint="eastAsia"/>
              </w:rPr>
              <w:t>人民代表大会代表，由下一级人民代表大会选举</w:t>
            </w:r>
          </w:p>
        </w:tc>
      </w:tr>
      <w:tr w:rsidR="00AF4625" w:rsidTr="00AF4625">
        <w:trPr>
          <w:jc w:val="center"/>
        </w:trPr>
        <w:tc>
          <w:tcPr>
            <w:tcW w:w="1262" w:type="dxa"/>
            <w:vMerge/>
            <w:vAlign w:val="center"/>
          </w:tcPr>
          <w:p w:rsidR="00AF4625" w:rsidRDefault="00AF4625" w:rsidP="00AF4625">
            <w:pPr>
              <w:pStyle w:val="-"/>
            </w:pPr>
          </w:p>
        </w:tc>
        <w:tc>
          <w:tcPr>
            <w:tcW w:w="8025" w:type="dxa"/>
            <w:gridSpan w:val="2"/>
            <w:vAlign w:val="center"/>
          </w:tcPr>
          <w:p w:rsidR="00AF4625" w:rsidRDefault="00AF4625" w:rsidP="00AF4625">
            <w:pPr>
              <w:pStyle w:val="-"/>
            </w:pPr>
            <w:r>
              <w:rPr>
                <w:rFonts w:hint="eastAsia"/>
              </w:rPr>
              <w:t>直选：县乡两级</w:t>
            </w:r>
          </w:p>
          <w:p w:rsidR="00AF4625" w:rsidRDefault="00AF4625" w:rsidP="00AF4625">
            <w:pPr>
              <w:pStyle w:val="-"/>
            </w:pPr>
            <w:r>
              <w:rPr>
                <w:rFonts w:hint="eastAsia"/>
              </w:rPr>
              <w:t>县乡两级人大代表由选民直接选举</w:t>
            </w:r>
          </w:p>
        </w:tc>
      </w:tr>
      <w:tr w:rsidR="00AF4625" w:rsidTr="00AF4625">
        <w:trPr>
          <w:jc w:val="center"/>
        </w:trPr>
        <w:tc>
          <w:tcPr>
            <w:tcW w:w="1262" w:type="dxa"/>
            <w:vAlign w:val="center"/>
          </w:tcPr>
          <w:p w:rsidR="00AF4625" w:rsidRDefault="00AF4625" w:rsidP="00AF4625">
            <w:pPr>
              <w:pStyle w:val="-"/>
            </w:pPr>
            <w:r>
              <w:rPr>
                <w:rFonts w:hint="eastAsia"/>
              </w:rPr>
              <w:t>秘密投票原则</w:t>
            </w:r>
          </w:p>
        </w:tc>
        <w:tc>
          <w:tcPr>
            <w:tcW w:w="8025" w:type="dxa"/>
            <w:gridSpan w:val="2"/>
            <w:vAlign w:val="center"/>
          </w:tcPr>
          <w:p w:rsidR="00AF4625" w:rsidRDefault="00AF4625" w:rsidP="00AF4625">
            <w:pPr>
              <w:pStyle w:val="-"/>
            </w:pPr>
            <w:r>
              <w:t>一律采用无记名投票的方法</w:t>
            </w:r>
          </w:p>
          <w:p w:rsidR="00AF4625" w:rsidRDefault="00AF4625" w:rsidP="00AF4625">
            <w:pPr>
              <w:pStyle w:val="-"/>
            </w:pPr>
            <w:r>
              <w:rPr>
                <w:rFonts w:hint="eastAsia"/>
              </w:rPr>
              <w:t>同意、不同意、弃权、另选他人</w:t>
            </w:r>
          </w:p>
          <w:p w:rsidR="00AF4625" w:rsidRDefault="00AF4625" w:rsidP="00AF4625">
            <w:pPr>
              <w:pStyle w:val="-"/>
            </w:pPr>
            <w:r>
              <w:t>对于少数文盲或者因残疾不能写选票的人，可以委托</w:t>
            </w:r>
            <w:r>
              <w:rPr>
                <w:rFonts w:hint="eastAsia"/>
              </w:rPr>
              <w:t>他</w:t>
            </w:r>
            <w:r>
              <w:t>信任的人代写</w:t>
            </w:r>
            <w:r>
              <w:rPr>
                <w:rFonts w:hint="eastAsia"/>
              </w:rPr>
              <w:t>，每一选民接受的委托不得超过3人</w:t>
            </w:r>
          </w:p>
        </w:tc>
      </w:tr>
    </w:tbl>
    <w:p w:rsidR="00AF4625" w:rsidRDefault="00AF4625" w:rsidP="00AF4625">
      <w:pPr>
        <w:rPr>
          <w:rFonts w:ascii="Calibri" w:hAnsi="Calibri"/>
        </w:rPr>
      </w:pPr>
      <w:r>
        <w:rPr>
          <w:rFonts w:ascii="Calibri" w:hAnsi="Calibri" w:hint="eastAsia"/>
        </w:rPr>
        <w:t>代表候选人的产生：由各政党、各人民团体单独或联合推荐；本选区选民</w:t>
      </w:r>
      <w:r>
        <w:rPr>
          <w:rFonts w:ascii="Calibri" w:hAnsi="Calibri"/>
        </w:rPr>
        <w:t>10</w:t>
      </w:r>
      <w:r>
        <w:rPr>
          <w:rFonts w:ascii="Calibri" w:hAnsi="Calibri"/>
        </w:rPr>
        <w:t>人以上联名推荐</w:t>
      </w:r>
      <w:r>
        <w:rPr>
          <w:rFonts w:ascii="Calibri" w:hAnsi="Calibri" w:hint="eastAsia"/>
        </w:rPr>
        <w:t>。</w:t>
      </w:r>
    </w:p>
    <w:p w:rsidR="00AF4625" w:rsidRDefault="00AF4625" w:rsidP="00AF4625">
      <w:pPr>
        <w:pStyle w:val="44"/>
      </w:pPr>
      <w:r>
        <w:rPr>
          <w:rFonts w:hint="eastAsia"/>
        </w:rPr>
        <w:t>四、民族区域自治制度</w:t>
      </w:r>
    </w:p>
    <w:p w:rsidR="00AF4625" w:rsidRDefault="00AF4625" w:rsidP="00AF4625">
      <w:pPr>
        <w:jc w:val="center"/>
        <w:rPr>
          <w:rFonts w:ascii="Calibri" w:hAnsi="Calibri"/>
        </w:rPr>
      </w:pPr>
      <w:r>
        <w:rPr>
          <w:rFonts w:ascii="Calibri" w:hAnsi="Calibri"/>
          <w:noProof/>
        </w:rPr>
        <w:drawing>
          <wp:inline distT="0" distB="0" distL="0" distR="0" wp14:anchorId="51CEF8AE" wp14:editId="0C27129E">
            <wp:extent cx="3067050" cy="17348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067200" cy="1735200"/>
                    </a:xfrm>
                    <a:prstGeom prst="rect">
                      <a:avLst/>
                    </a:prstGeom>
                    <a:noFill/>
                  </pic:spPr>
                </pic:pic>
              </a:graphicData>
            </a:graphic>
          </wp:inline>
        </w:drawing>
      </w:r>
    </w:p>
    <w:p w:rsidR="00AF4625" w:rsidRDefault="00AF4625" w:rsidP="00AF4625">
      <w:pPr>
        <w:pStyle w:val="30"/>
      </w:pPr>
      <w:bookmarkStart w:id="48" w:name="_Toc472119115"/>
      <w:r>
        <w:rPr>
          <w:rFonts w:hint="eastAsia"/>
        </w:rPr>
        <w:lastRenderedPageBreak/>
        <w:t>第三节  公民的基本权利和义务</w:t>
      </w:r>
      <w:bookmarkEnd w:id="48"/>
    </w:p>
    <w:p w:rsidR="00AF4625" w:rsidRDefault="00AF4625" w:rsidP="00AF4625">
      <w:pPr>
        <w:pStyle w:val="44"/>
      </w:pPr>
      <w:r>
        <w:rPr>
          <w:rFonts w:hint="eastAsia"/>
        </w:rPr>
        <w:t>一、公民的基本权利</w:t>
      </w:r>
    </w:p>
    <w:tbl>
      <w:tblPr>
        <w:tblW w:w="9287" w:type="dxa"/>
        <w:jc w:val="center"/>
        <w:tblLayout w:type="fixed"/>
        <w:tblLook w:val="04A0" w:firstRow="1" w:lastRow="0" w:firstColumn="1" w:lastColumn="0" w:noHBand="0" w:noVBand="1"/>
      </w:tblPr>
      <w:tblGrid>
        <w:gridCol w:w="2015"/>
        <w:gridCol w:w="7272"/>
      </w:tblGrid>
      <w:tr w:rsidR="00AF4625" w:rsidTr="00AF4625">
        <w:trPr>
          <w:jc w:val="center"/>
        </w:trPr>
        <w:tc>
          <w:tcPr>
            <w:tcW w:w="2015"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平等权</w:t>
            </w:r>
          </w:p>
        </w:tc>
        <w:tc>
          <w:tcPr>
            <w:tcW w:w="7272"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公民依法平等地享有权利，不受任何不合理的差别对待，要求国家法律给予权利同等的保护。司法、守法平等，不包括立法上的平等。</w:t>
            </w:r>
          </w:p>
        </w:tc>
      </w:tr>
      <w:tr w:rsidR="00AF4625" w:rsidTr="00AF4625">
        <w:trPr>
          <w:jc w:val="center"/>
        </w:trPr>
        <w:tc>
          <w:tcPr>
            <w:tcW w:w="2015" w:type="dxa"/>
            <w:vMerge w:val="restart"/>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政治权利和自由</w:t>
            </w:r>
          </w:p>
        </w:tc>
        <w:tc>
          <w:tcPr>
            <w:tcW w:w="7272"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sym w:font="Wingdings" w:char="F081"/>
            </w:r>
            <w:r>
              <w:rPr>
                <w:rFonts w:ascii="Calibri" w:hAnsi="Calibri" w:hint="eastAsia"/>
              </w:rPr>
              <w:t>选举权和被选举权（基本的政治权利）</w:t>
            </w:r>
          </w:p>
        </w:tc>
      </w:tr>
      <w:tr w:rsidR="00AF4625" w:rsidTr="00AF4625">
        <w:trPr>
          <w:jc w:val="center"/>
        </w:trPr>
        <w:tc>
          <w:tcPr>
            <w:tcW w:w="2015"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272"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sym w:font="Wingdings" w:char="F082"/>
            </w:r>
            <w:r>
              <w:rPr>
                <w:rFonts w:ascii="Calibri" w:hAnsi="Calibri" w:hint="eastAsia"/>
              </w:rPr>
              <w:t>言论、出版、集会、结社、游行、示威</w:t>
            </w:r>
          </w:p>
        </w:tc>
      </w:tr>
      <w:tr w:rsidR="00AF4625" w:rsidTr="00AF4625">
        <w:trPr>
          <w:jc w:val="center"/>
        </w:trPr>
        <w:tc>
          <w:tcPr>
            <w:tcW w:w="2015"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监督权和取得赔偿权</w:t>
            </w:r>
          </w:p>
        </w:tc>
        <w:tc>
          <w:tcPr>
            <w:tcW w:w="7272"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监督权批评和建议权，申诉、控告、检举权，但不得诬告陷害。</w:t>
            </w:r>
          </w:p>
          <w:p w:rsidR="00AF4625" w:rsidRDefault="00AF4625" w:rsidP="00AF4625">
            <w:pPr>
              <w:pStyle w:val="-"/>
              <w:rPr>
                <w:rFonts w:ascii="Calibri" w:hAnsi="Calibri"/>
              </w:rPr>
            </w:pPr>
            <w:r>
              <w:rPr>
                <w:rFonts w:ascii="Calibri" w:hAnsi="Calibri" w:hint="eastAsia"/>
              </w:rPr>
              <w:t>获得赔偿的权利</w:t>
            </w:r>
          </w:p>
        </w:tc>
      </w:tr>
    </w:tbl>
    <w:p w:rsidR="00AF4625" w:rsidRDefault="00AF4625" w:rsidP="00AF4625">
      <w:pPr>
        <w:pStyle w:val="30"/>
      </w:pPr>
      <w:bookmarkStart w:id="49" w:name="_Toc472119116"/>
      <w:r>
        <w:rPr>
          <w:rFonts w:hint="eastAsia"/>
        </w:rPr>
        <w:t>第四节  国家机构</w:t>
      </w:r>
      <w:bookmarkEnd w:id="49"/>
    </w:p>
    <w:p w:rsidR="00AF4625" w:rsidRDefault="00AF4625" w:rsidP="00AF4625">
      <w:pPr>
        <w:pStyle w:val="44"/>
      </w:pPr>
      <w:r>
        <w:rPr>
          <w:rFonts w:hint="eastAsia"/>
        </w:rPr>
        <w:t>一、全国人民代表大会</w:t>
      </w:r>
    </w:p>
    <w:tbl>
      <w:tblPr>
        <w:tblW w:w="9287" w:type="dxa"/>
        <w:jc w:val="center"/>
        <w:tblLayout w:type="fixed"/>
        <w:tblLook w:val="04A0" w:firstRow="1" w:lastRow="0" w:firstColumn="1" w:lastColumn="0" w:noHBand="0" w:noVBand="1"/>
      </w:tblPr>
      <w:tblGrid>
        <w:gridCol w:w="1413"/>
        <w:gridCol w:w="7874"/>
      </w:tblGrid>
      <w:tr w:rsidR="00AF4625" w:rsidTr="00AF4625">
        <w:trPr>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性质和地位</w:t>
            </w:r>
          </w:p>
        </w:tc>
        <w:tc>
          <w:tcPr>
            <w:tcW w:w="7874" w:type="dxa"/>
            <w:tcBorders>
              <w:top w:val="single" w:sz="4" w:space="0" w:color="000000"/>
              <w:left w:val="nil"/>
              <w:bottom w:val="single" w:sz="4" w:space="0" w:color="000000"/>
              <w:right w:val="single" w:sz="4" w:space="0" w:color="000000"/>
            </w:tcBorders>
          </w:tcPr>
          <w:p w:rsidR="00AF4625" w:rsidRDefault="00AF4625" w:rsidP="00AF4625">
            <w:pPr>
              <w:pStyle w:val="-"/>
              <w:rPr>
                <w:rFonts w:ascii="Calibri" w:hAnsi="Calibri"/>
              </w:rPr>
            </w:pPr>
            <w:r>
              <w:rPr>
                <w:rFonts w:ascii="Calibri" w:hAnsi="Calibri" w:hint="eastAsia"/>
              </w:rPr>
              <w:t>全国人大是全国最高的权力机关、立法机关。</w:t>
            </w:r>
          </w:p>
        </w:tc>
      </w:tr>
      <w:tr w:rsidR="00AF4625" w:rsidTr="00AF4625">
        <w:trPr>
          <w:jc w:val="center"/>
        </w:trPr>
        <w:tc>
          <w:tcPr>
            <w:tcW w:w="1413" w:type="dxa"/>
            <w:vMerge w:val="restart"/>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职权</w:t>
            </w:r>
          </w:p>
        </w:tc>
        <w:tc>
          <w:tcPr>
            <w:tcW w:w="7874" w:type="dxa"/>
            <w:tcBorders>
              <w:top w:val="single" w:sz="4" w:space="0" w:color="000000"/>
              <w:left w:val="nil"/>
              <w:bottom w:val="single" w:sz="4" w:space="0" w:color="000000"/>
              <w:right w:val="single" w:sz="4" w:space="0" w:color="000000"/>
            </w:tcBorders>
          </w:tcPr>
          <w:p w:rsidR="00AF4625" w:rsidRDefault="00AF4625" w:rsidP="00AF4625">
            <w:pPr>
              <w:pStyle w:val="-"/>
              <w:rPr>
                <w:rFonts w:ascii="Calibri" w:hAnsi="Calibri"/>
              </w:rPr>
            </w:pPr>
            <w:r>
              <w:rPr>
                <w:rFonts w:ascii="Calibri" w:hAnsi="Calibri" w:hint="eastAsia"/>
              </w:rPr>
              <w:t>修改宪法。由全国人民代表大会常务委员会或者五分之一以上的全国人民代表大会代表提议，并由全国人民代表大会以全体代表的三分之二以上的多数通过。</w:t>
            </w:r>
          </w:p>
        </w:tc>
      </w:tr>
      <w:tr w:rsidR="00AF4625" w:rsidTr="00AF4625">
        <w:trPr>
          <w:jc w:val="center"/>
        </w:trPr>
        <w:tc>
          <w:tcPr>
            <w:tcW w:w="1413"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74" w:type="dxa"/>
            <w:tcBorders>
              <w:top w:val="single" w:sz="4" w:space="0" w:color="000000"/>
              <w:left w:val="nil"/>
              <w:bottom w:val="single" w:sz="4" w:space="0" w:color="000000"/>
              <w:right w:val="single" w:sz="4" w:space="0" w:color="000000"/>
            </w:tcBorders>
          </w:tcPr>
          <w:p w:rsidR="00AF4625" w:rsidRDefault="00AF4625" w:rsidP="00AF4625">
            <w:pPr>
              <w:pStyle w:val="-"/>
              <w:rPr>
                <w:rFonts w:ascii="Calibri" w:hAnsi="Calibri"/>
              </w:rPr>
            </w:pPr>
            <w:r>
              <w:rPr>
                <w:rFonts w:ascii="Calibri" w:hAnsi="Calibri" w:hint="eastAsia"/>
              </w:rPr>
              <w:t>监督宪法的实施。</w:t>
            </w:r>
          </w:p>
        </w:tc>
      </w:tr>
      <w:tr w:rsidR="00AF4625" w:rsidTr="00AF4625">
        <w:trPr>
          <w:jc w:val="center"/>
        </w:trPr>
        <w:tc>
          <w:tcPr>
            <w:tcW w:w="1413"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74" w:type="dxa"/>
            <w:tcBorders>
              <w:top w:val="single" w:sz="4" w:space="0" w:color="000000"/>
              <w:left w:val="nil"/>
              <w:bottom w:val="single" w:sz="4" w:space="0" w:color="000000"/>
              <w:right w:val="single" w:sz="4" w:space="0" w:color="000000"/>
            </w:tcBorders>
          </w:tcPr>
          <w:p w:rsidR="00AF4625" w:rsidRDefault="00AF4625" w:rsidP="00AF4625">
            <w:pPr>
              <w:pStyle w:val="-"/>
              <w:rPr>
                <w:rFonts w:ascii="Calibri" w:hAnsi="Calibri"/>
              </w:rPr>
            </w:pPr>
            <w:r>
              <w:rPr>
                <w:rFonts w:ascii="Calibri" w:hAnsi="Calibri" w:hint="eastAsia"/>
              </w:rPr>
              <w:t>制定和修改刑事、民事、国家机构的和其他的基本法律。法律和其他议案由全国人民代表大会以全体代表的过半数通过。</w:t>
            </w:r>
          </w:p>
        </w:tc>
      </w:tr>
      <w:tr w:rsidR="00AF4625" w:rsidTr="00AF4625">
        <w:trPr>
          <w:jc w:val="center"/>
        </w:trPr>
        <w:tc>
          <w:tcPr>
            <w:tcW w:w="1413"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74" w:type="dxa"/>
            <w:tcBorders>
              <w:top w:val="single" w:sz="4" w:space="0" w:color="000000"/>
              <w:left w:val="nil"/>
              <w:bottom w:val="single" w:sz="4" w:space="0" w:color="000000"/>
              <w:right w:val="single" w:sz="4" w:space="0" w:color="000000"/>
            </w:tcBorders>
          </w:tcPr>
          <w:p w:rsidR="00AF4625" w:rsidRDefault="00AF4625" w:rsidP="00AF4625">
            <w:pPr>
              <w:pStyle w:val="-"/>
              <w:rPr>
                <w:rFonts w:ascii="Calibri" w:hAnsi="Calibri"/>
              </w:rPr>
            </w:pPr>
            <w:r>
              <w:rPr>
                <w:rFonts w:ascii="Calibri" w:hAnsi="Calibri" w:hint="eastAsia"/>
              </w:rPr>
              <w:t>选举中华人民共和国主席、副主席。</w:t>
            </w:r>
          </w:p>
        </w:tc>
      </w:tr>
      <w:tr w:rsidR="00AF4625" w:rsidTr="00AF4625">
        <w:trPr>
          <w:jc w:val="center"/>
        </w:trPr>
        <w:tc>
          <w:tcPr>
            <w:tcW w:w="1413"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74" w:type="dxa"/>
            <w:tcBorders>
              <w:top w:val="single" w:sz="4" w:space="0" w:color="000000"/>
              <w:left w:val="nil"/>
              <w:bottom w:val="single" w:sz="4" w:space="0" w:color="000000"/>
              <w:right w:val="single" w:sz="4" w:space="0" w:color="000000"/>
            </w:tcBorders>
          </w:tcPr>
          <w:p w:rsidR="00AF4625" w:rsidRDefault="00AF4625" w:rsidP="00AF4625">
            <w:pPr>
              <w:pStyle w:val="-"/>
              <w:rPr>
                <w:rFonts w:ascii="Calibri" w:hAnsi="Calibri"/>
              </w:rPr>
            </w:pPr>
            <w:r>
              <w:rPr>
                <w:rFonts w:ascii="Calibri" w:hAnsi="Calibri" w:hint="eastAsia"/>
              </w:rPr>
              <w:t>根据中华人民共和国主席的提名，决定国务院总理的人选；根据国务院总理的提名，决定国务院副总理、国务委员、各部部长、各委员会主任、审计长、秘书长的人选。</w:t>
            </w:r>
          </w:p>
        </w:tc>
      </w:tr>
      <w:tr w:rsidR="00AF4625" w:rsidTr="00AF4625">
        <w:trPr>
          <w:jc w:val="center"/>
        </w:trPr>
        <w:tc>
          <w:tcPr>
            <w:tcW w:w="1413"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74" w:type="dxa"/>
            <w:tcBorders>
              <w:top w:val="single" w:sz="4" w:space="0" w:color="000000"/>
              <w:left w:val="nil"/>
              <w:bottom w:val="single" w:sz="4" w:space="0" w:color="000000"/>
              <w:right w:val="single" w:sz="4" w:space="0" w:color="000000"/>
            </w:tcBorders>
          </w:tcPr>
          <w:p w:rsidR="00AF4625" w:rsidRDefault="00AF4625" w:rsidP="00AF4625">
            <w:pPr>
              <w:pStyle w:val="-"/>
              <w:rPr>
                <w:rFonts w:ascii="Calibri" w:hAnsi="Calibri"/>
              </w:rPr>
            </w:pPr>
            <w:r>
              <w:rPr>
                <w:rFonts w:ascii="Calibri" w:hAnsi="Calibri" w:hint="eastAsia"/>
              </w:rPr>
              <w:t>选举中央军事委员会主席；根据中央军事委员会主席的提名，决定中央军事委员会其他组成人员的人选。</w:t>
            </w:r>
          </w:p>
        </w:tc>
      </w:tr>
      <w:tr w:rsidR="00AF4625" w:rsidTr="00AF4625">
        <w:trPr>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会议制度</w:t>
            </w:r>
          </w:p>
        </w:tc>
        <w:tc>
          <w:tcPr>
            <w:tcW w:w="7874" w:type="dxa"/>
            <w:tcBorders>
              <w:top w:val="single" w:sz="4" w:space="0" w:color="000000"/>
              <w:left w:val="nil"/>
              <w:bottom w:val="single" w:sz="4" w:space="0" w:color="000000"/>
              <w:right w:val="single" w:sz="4" w:space="0" w:color="000000"/>
            </w:tcBorders>
          </w:tcPr>
          <w:p w:rsidR="00AF4625" w:rsidRDefault="00AF4625" w:rsidP="00AF4625">
            <w:pPr>
              <w:pStyle w:val="-"/>
              <w:rPr>
                <w:rFonts w:ascii="Calibri" w:hAnsi="Calibri"/>
              </w:rPr>
            </w:pPr>
            <w:r>
              <w:rPr>
                <w:rFonts w:ascii="Calibri" w:hAnsi="Calibri" w:hint="eastAsia"/>
              </w:rPr>
              <w:t>（</w:t>
            </w:r>
            <w:r>
              <w:rPr>
                <w:rFonts w:ascii="Calibri" w:hAnsi="Calibri"/>
              </w:rPr>
              <w:t>1</w:t>
            </w:r>
            <w:r>
              <w:rPr>
                <w:rFonts w:ascii="Calibri" w:hAnsi="Calibri" w:hint="eastAsia"/>
              </w:rPr>
              <w:t>）全国人民代表大会会议每年举行一次，由全国人民代表大会常务委员会召集。</w:t>
            </w:r>
          </w:p>
        </w:tc>
      </w:tr>
      <w:tr w:rsidR="00AF4625" w:rsidTr="00AF4625">
        <w:trPr>
          <w:jc w:val="center"/>
        </w:trPr>
        <w:tc>
          <w:tcPr>
            <w:tcW w:w="1413"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工作程序</w:t>
            </w:r>
          </w:p>
        </w:tc>
        <w:tc>
          <w:tcPr>
            <w:tcW w:w="7874" w:type="dxa"/>
            <w:tcBorders>
              <w:top w:val="single" w:sz="4" w:space="0" w:color="000000"/>
              <w:left w:val="nil"/>
              <w:bottom w:val="single" w:sz="4" w:space="0" w:color="000000"/>
              <w:right w:val="single" w:sz="4" w:space="0" w:color="000000"/>
            </w:tcBorders>
          </w:tcPr>
          <w:p w:rsidR="00AF4625" w:rsidRDefault="00AF4625" w:rsidP="00AF4625">
            <w:pPr>
              <w:pStyle w:val="-"/>
              <w:rPr>
                <w:rFonts w:ascii="Calibri" w:hAnsi="Calibri"/>
              </w:rPr>
            </w:pPr>
            <w:r>
              <w:rPr>
                <w:rFonts w:ascii="Calibri" w:hAnsi="Calibri" w:hint="eastAsia"/>
              </w:rPr>
              <w:t>全国人大通过法律案以及其他议案，选举和罢免国家领导人都要经过以下四个阶段：（</w:t>
            </w:r>
            <w:r>
              <w:rPr>
                <w:rFonts w:ascii="Calibri" w:hAnsi="Calibri"/>
              </w:rPr>
              <w:t>1</w:t>
            </w:r>
            <w:r>
              <w:rPr>
                <w:rFonts w:ascii="Calibri" w:hAnsi="Calibri" w:hint="eastAsia"/>
              </w:rPr>
              <w:t>）提出议案。（</w:t>
            </w:r>
            <w:r>
              <w:rPr>
                <w:rFonts w:ascii="Calibri" w:hAnsi="Calibri"/>
              </w:rPr>
              <w:t>2</w:t>
            </w:r>
            <w:r>
              <w:rPr>
                <w:rFonts w:ascii="Calibri" w:hAnsi="Calibri" w:hint="eastAsia"/>
              </w:rPr>
              <w:t>）审议议案。（</w:t>
            </w:r>
            <w:r>
              <w:rPr>
                <w:rFonts w:ascii="Calibri" w:hAnsi="Calibri"/>
              </w:rPr>
              <w:t>3</w:t>
            </w:r>
            <w:r>
              <w:rPr>
                <w:rFonts w:ascii="Calibri" w:hAnsi="Calibri" w:hint="eastAsia"/>
              </w:rPr>
              <w:t>）表决议案。宪法修正案由全国人民代表大会全体代表</w:t>
            </w:r>
            <w:r>
              <w:rPr>
                <w:rFonts w:ascii="Calibri" w:hAnsi="Calibri"/>
              </w:rPr>
              <w:t>2/3</w:t>
            </w:r>
            <w:r>
              <w:rPr>
                <w:rFonts w:ascii="Calibri" w:hAnsi="Calibri" w:hint="eastAsia"/>
              </w:rPr>
              <w:t>以上的多数通过；法律和其他议案由全国人民代表大会全体代表过半数通过。（</w:t>
            </w:r>
            <w:r>
              <w:rPr>
                <w:rFonts w:ascii="Calibri" w:hAnsi="Calibri"/>
              </w:rPr>
              <w:t>4</w:t>
            </w:r>
            <w:r>
              <w:rPr>
                <w:rFonts w:ascii="Calibri" w:hAnsi="Calibri" w:hint="eastAsia"/>
              </w:rPr>
              <w:t>）公布法律、决议。法律议案通过后即成为法律，由国家主席以主席令的形式加以公布；选举结果及重要议案由全国人民代表大会主席团以公告公布或由国家主席以主席令形式公布。</w:t>
            </w:r>
          </w:p>
        </w:tc>
      </w:tr>
    </w:tbl>
    <w:p w:rsidR="00AF4625" w:rsidRDefault="00AF4625" w:rsidP="00AF4625">
      <w:pPr>
        <w:pStyle w:val="44"/>
      </w:pPr>
      <w:r>
        <w:rPr>
          <w:rFonts w:hint="eastAsia"/>
        </w:rPr>
        <w:t>二、全国人民代表大会常务委员会</w:t>
      </w:r>
    </w:p>
    <w:tbl>
      <w:tblPr>
        <w:tblW w:w="9287" w:type="dxa"/>
        <w:jc w:val="center"/>
        <w:tblLayout w:type="fixed"/>
        <w:tblLook w:val="04A0" w:firstRow="1" w:lastRow="0" w:firstColumn="1" w:lastColumn="0" w:noHBand="0" w:noVBand="1"/>
      </w:tblPr>
      <w:tblGrid>
        <w:gridCol w:w="1419"/>
        <w:gridCol w:w="7868"/>
      </w:tblGrid>
      <w:tr w:rsidR="00AF4625" w:rsidTr="00AF4625">
        <w:trPr>
          <w:jc w:val="center"/>
        </w:trPr>
        <w:tc>
          <w:tcPr>
            <w:tcW w:w="1419" w:type="dxa"/>
            <w:tcBorders>
              <w:top w:val="single" w:sz="4" w:space="0" w:color="000000"/>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性质和地位</w:t>
            </w:r>
          </w:p>
        </w:tc>
        <w:tc>
          <w:tcPr>
            <w:tcW w:w="7868"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全国人大常委会是全国人民代表大会的常设机关，在全国人民代表大会闭会期间行使最高国家权力的机关。全国人大常委会与全国人大是隶属关系。</w:t>
            </w:r>
          </w:p>
        </w:tc>
      </w:tr>
      <w:tr w:rsidR="00AF4625" w:rsidTr="00AF4625">
        <w:trPr>
          <w:jc w:val="center"/>
        </w:trPr>
        <w:tc>
          <w:tcPr>
            <w:tcW w:w="1419" w:type="dxa"/>
            <w:vMerge w:val="restart"/>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职权</w:t>
            </w:r>
          </w:p>
        </w:tc>
        <w:tc>
          <w:tcPr>
            <w:tcW w:w="7868"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解释宪法，监督宪法的实施。</w:t>
            </w:r>
          </w:p>
        </w:tc>
      </w:tr>
      <w:tr w:rsidR="00AF4625" w:rsidTr="00AF4625">
        <w:trPr>
          <w:jc w:val="center"/>
        </w:trPr>
        <w:tc>
          <w:tcPr>
            <w:tcW w:w="1419"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68"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制定和修改除应当由全国人民代表大会制定的法律以外的其他法律。在全国人民代表大会闭会期间，对全国人民代表大会制定的法律进行部分补充和修改，但是不得同该法律的基本原则相抵触</w:t>
            </w:r>
          </w:p>
        </w:tc>
      </w:tr>
      <w:tr w:rsidR="00AF4625" w:rsidTr="00AF4625">
        <w:trPr>
          <w:jc w:val="center"/>
        </w:trPr>
        <w:tc>
          <w:tcPr>
            <w:tcW w:w="1419"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68"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解释法律。</w:t>
            </w:r>
          </w:p>
        </w:tc>
      </w:tr>
      <w:tr w:rsidR="00AF4625" w:rsidTr="00AF4625">
        <w:trPr>
          <w:jc w:val="center"/>
        </w:trPr>
        <w:tc>
          <w:tcPr>
            <w:tcW w:w="1419"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68"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在全国人民代表大会闭会期间，审查和批准国民经济和社会发展计划、国家预算在执行过程中所必须作的部分调整方案。</w:t>
            </w:r>
          </w:p>
        </w:tc>
      </w:tr>
      <w:tr w:rsidR="00AF4625" w:rsidTr="00AF4625">
        <w:trPr>
          <w:jc w:val="center"/>
        </w:trPr>
        <w:tc>
          <w:tcPr>
            <w:tcW w:w="1419"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68"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监督国务院、中央军事委员会、最高人民法院和最高人民检察院的工作。</w:t>
            </w:r>
          </w:p>
        </w:tc>
      </w:tr>
      <w:tr w:rsidR="00AF4625" w:rsidTr="00AF4625">
        <w:trPr>
          <w:jc w:val="center"/>
        </w:trPr>
        <w:tc>
          <w:tcPr>
            <w:tcW w:w="1419"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68"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撤销国务院制定的同宪法、法律相抵触的行政法规、决定和命令。</w:t>
            </w:r>
          </w:p>
        </w:tc>
      </w:tr>
      <w:tr w:rsidR="00AF4625" w:rsidTr="00AF4625">
        <w:trPr>
          <w:jc w:val="center"/>
        </w:trPr>
        <w:tc>
          <w:tcPr>
            <w:tcW w:w="1419"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68"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撤销省、自治区、直辖市国家权力机关制定的同宪法、法律和行政法规相抵触的地方性法规和决议。</w:t>
            </w:r>
          </w:p>
        </w:tc>
      </w:tr>
      <w:tr w:rsidR="00AF4625" w:rsidTr="00AF4625">
        <w:trPr>
          <w:jc w:val="center"/>
        </w:trPr>
        <w:tc>
          <w:tcPr>
            <w:tcW w:w="1419"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68"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在全国人民代表大会闭会期间，根据国务院总理的提名，决定部长、委员会主任、审计长、秘书长的人选。</w:t>
            </w:r>
          </w:p>
        </w:tc>
      </w:tr>
      <w:tr w:rsidR="00AF4625" w:rsidTr="00AF4625">
        <w:trPr>
          <w:jc w:val="center"/>
        </w:trPr>
        <w:tc>
          <w:tcPr>
            <w:tcW w:w="1419" w:type="dxa"/>
            <w:vMerge/>
            <w:tcBorders>
              <w:top w:val="nil"/>
              <w:left w:val="single" w:sz="4" w:space="0" w:color="000000"/>
              <w:bottom w:val="single" w:sz="4" w:space="0" w:color="000000"/>
              <w:right w:val="single" w:sz="4" w:space="0" w:color="000000"/>
            </w:tcBorders>
            <w:vAlign w:val="center"/>
          </w:tcPr>
          <w:p w:rsidR="00AF4625" w:rsidRDefault="00AF4625" w:rsidP="00AF4625">
            <w:pPr>
              <w:pStyle w:val="-"/>
              <w:rPr>
                <w:rFonts w:ascii="Calibri" w:hAnsi="Calibri"/>
              </w:rPr>
            </w:pPr>
          </w:p>
        </w:tc>
        <w:tc>
          <w:tcPr>
            <w:tcW w:w="7868" w:type="dxa"/>
            <w:tcBorders>
              <w:top w:val="single" w:sz="4" w:space="0" w:color="000000"/>
              <w:left w:val="nil"/>
              <w:bottom w:val="single" w:sz="4" w:space="0" w:color="000000"/>
              <w:right w:val="single" w:sz="4" w:space="0" w:color="000000"/>
            </w:tcBorders>
            <w:vAlign w:val="center"/>
          </w:tcPr>
          <w:p w:rsidR="00AF4625" w:rsidRDefault="00AF4625" w:rsidP="00AF4625">
            <w:pPr>
              <w:pStyle w:val="-"/>
              <w:rPr>
                <w:rFonts w:ascii="Calibri" w:hAnsi="Calibri"/>
              </w:rPr>
            </w:pPr>
            <w:r>
              <w:rPr>
                <w:rFonts w:ascii="Calibri" w:hAnsi="Calibri" w:hint="eastAsia"/>
              </w:rPr>
              <w:t>在全国人民代表大会闭会期间，根据中央军事委员会主席的提名，决定中央军事委员会其他组成人员的人选。</w:t>
            </w:r>
          </w:p>
        </w:tc>
      </w:tr>
    </w:tbl>
    <w:p w:rsidR="00AF4625" w:rsidRDefault="00AF4625" w:rsidP="00AF4625">
      <w:pPr>
        <w:pStyle w:val="44"/>
      </w:pPr>
      <w:r>
        <w:rPr>
          <w:rFonts w:hint="eastAsia"/>
        </w:rPr>
        <w:t>三、国家主席——公布</w:t>
      </w:r>
    </w:p>
    <w:p w:rsidR="00AF4625" w:rsidRDefault="00AF4625" w:rsidP="00AF4625">
      <w:pPr>
        <w:pStyle w:val="44"/>
      </w:pPr>
      <w:r>
        <w:rPr>
          <w:rFonts w:hint="eastAsia"/>
        </w:rPr>
        <w:t>四、国务院</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7716"/>
      </w:tblGrid>
      <w:tr w:rsidR="00AF4625" w:rsidTr="00AF4625">
        <w:trPr>
          <w:jc w:val="center"/>
        </w:trPr>
        <w:tc>
          <w:tcPr>
            <w:tcW w:w="1571" w:type="dxa"/>
            <w:vAlign w:val="center"/>
          </w:tcPr>
          <w:p w:rsidR="00AF4625" w:rsidRDefault="00AF4625" w:rsidP="00AF4625">
            <w:pPr>
              <w:pStyle w:val="-"/>
              <w:rPr>
                <w:rFonts w:ascii="Calibri" w:hAnsi="Calibri"/>
              </w:rPr>
            </w:pPr>
            <w:r>
              <w:rPr>
                <w:rFonts w:ascii="Calibri" w:hAnsi="Calibri" w:hint="eastAsia"/>
              </w:rPr>
              <w:t>职权</w:t>
            </w:r>
          </w:p>
        </w:tc>
        <w:tc>
          <w:tcPr>
            <w:tcW w:w="7716" w:type="dxa"/>
            <w:vAlign w:val="center"/>
          </w:tcPr>
          <w:p w:rsidR="00AF4625" w:rsidRDefault="00AF4625" w:rsidP="00AF4625">
            <w:pPr>
              <w:pStyle w:val="-"/>
              <w:rPr>
                <w:rFonts w:ascii="Calibri" w:hAnsi="Calibri"/>
              </w:rPr>
            </w:pPr>
            <w:r>
              <w:rPr>
                <w:rFonts w:ascii="Calibri" w:hAnsi="Calibri"/>
              </w:rPr>
              <w:t>1</w:t>
            </w:r>
            <w:r>
              <w:rPr>
                <w:rFonts w:ascii="Calibri" w:hAnsi="Calibri"/>
              </w:rPr>
              <w:t>．</w:t>
            </w:r>
            <w:r>
              <w:rPr>
                <w:rFonts w:ascii="Calibri" w:hAnsi="Calibri" w:hint="eastAsia"/>
              </w:rPr>
              <w:t>法规制定权。根据宪法规定行政措施，制定行政法规，发布行政决定和命令。</w:t>
            </w:r>
          </w:p>
          <w:p w:rsidR="00AF4625" w:rsidRDefault="00AF4625" w:rsidP="00AF4625">
            <w:pPr>
              <w:pStyle w:val="-"/>
              <w:rPr>
                <w:rFonts w:ascii="Calibri" w:hAnsi="Calibri"/>
              </w:rPr>
            </w:pPr>
            <w:r>
              <w:rPr>
                <w:rFonts w:ascii="Calibri" w:hAnsi="Calibri"/>
              </w:rPr>
              <w:t>2</w:t>
            </w:r>
            <w:r>
              <w:rPr>
                <w:rFonts w:ascii="Calibri" w:hAnsi="Calibri"/>
              </w:rPr>
              <w:t>．</w:t>
            </w:r>
            <w:r>
              <w:rPr>
                <w:rFonts w:ascii="Calibri" w:hAnsi="Calibri" w:hint="eastAsia"/>
              </w:rPr>
              <w:t>提案权。向全国人民代表大会或者全国人民代表大会常务委员会提出议案</w:t>
            </w:r>
          </w:p>
          <w:p w:rsidR="00AF4625" w:rsidRDefault="00AF4625" w:rsidP="00AF4625">
            <w:pPr>
              <w:pStyle w:val="-"/>
              <w:rPr>
                <w:rFonts w:ascii="Calibri" w:hAnsi="Calibri"/>
              </w:rPr>
            </w:pPr>
            <w:r>
              <w:rPr>
                <w:rFonts w:ascii="Calibri" w:hAnsi="Calibri"/>
              </w:rPr>
              <w:t>3</w:t>
            </w:r>
            <w:r>
              <w:rPr>
                <w:rFonts w:ascii="Calibri" w:hAnsi="Calibri"/>
              </w:rPr>
              <w:t>．</w:t>
            </w:r>
            <w:r>
              <w:rPr>
                <w:rFonts w:ascii="Calibri" w:hAnsi="Calibri" w:hint="eastAsia"/>
              </w:rPr>
              <w:t>行政区域划分权。国务院有权批准省、自治区、直辖市的区域划分，批准自治州、县、自治县、市的建置和区域划分。</w:t>
            </w:r>
          </w:p>
          <w:p w:rsidR="00AF4625" w:rsidRDefault="00AF4625" w:rsidP="00AF4625">
            <w:pPr>
              <w:pStyle w:val="-"/>
              <w:rPr>
                <w:rFonts w:ascii="Calibri" w:hAnsi="Calibri"/>
              </w:rPr>
            </w:pPr>
            <w:r>
              <w:rPr>
                <w:rFonts w:ascii="Calibri" w:hAnsi="Calibri"/>
              </w:rPr>
              <w:t>4</w:t>
            </w:r>
            <w:r>
              <w:rPr>
                <w:rFonts w:ascii="Calibri" w:hAnsi="Calibri"/>
              </w:rPr>
              <w:t>．</w:t>
            </w:r>
            <w:r>
              <w:rPr>
                <w:rFonts w:ascii="Calibri" w:hAnsi="Calibri" w:hint="eastAsia"/>
              </w:rPr>
              <w:t>紧急状态决定权。是指国务院有权依照法律规定决定省、自治区、直辖市范围内部分地区进入紧急状态。</w:t>
            </w:r>
          </w:p>
        </w:tc>
      </w:tr>
    </w:tbl>
    <w:p w:rsidR="00AF4625" w:rsidRDefault="00AF4625" w:rsidP="00AF4625">
      <w:pPr>
        <w:rPr>
          <w:rFonts w:ascii="Calibri" w:hAnsi="Calibri"/>
        </w:rPr>
      </w:pPr>
      <w:r>
        <w:rPr>
          <w:rFonts w:ascii="Calibri" w:hAnsi="Calibri" w:hint="eastAsia"/>
        </w:rPr>
        <w:t>★总结：</w:t>
      </w:r>
      <w:r>
        <w:rPr>
          <w:rFonts w:ascii="Calibri" w:hAnsi="Calibri"/>
        </w:rPr>
        <w:t>我国行政区划设立、变更的决定机关</w:t>
      </w:r>
    </w:p>
    <w:tbl>
      <w:tblPr>
        <w:tblStyle w:val="a3"/>
        <w:tblW w:w="9287" w:type="dxa"/>
        <w:tblLayout w:type="fixed"/>
        <w:tblLook w:val="04A0" w:firstRow="1" w:lastRow="0" w:firstColumn="1" w:lastColumn="0" w:noHBand="0" w:noVBand="1"/>
      </w:tblPr>
      <w:tblGrid>
        <w:gridCol w:w="1527"/>
        <w:gridCol w:w="7760"/>
      </w:tblGrid>
      <w:tr w:rsidR="00AF4625" w:rsidTr="00AF4625">
        <w:tc>
          <w:tcPr>
            <w:tcW w:w="1527" w:type="dxa"/>
            <w:vAlign w:val="center"/>
          </w:tcPr>
          <w:p w:rsidR="00AF4625" w:rsidRDefault="00AF4625" w:rsidP="00AF4625">
            <w:pPr>
              <w:pStyle w:val="-"/>
              <w:rPr>
                <w:rFonts w:ascii="Calibri" w:hAnsi="Calibri"/>
              </w:rPr>
            </w:pPr>
          </w:p>
        </w:tc>
        <w:tc>
          <w:tcPr>
            <w:tcW w:w="7760" w:type="dxa"/>
            <w:vAlign w:val="center"/>
          </w:tcPr>
          <w:p w:rsidR="00AF4625" w:rsidRDefault="00AF4625" w:rsidP="00AF4625">
            <w:pPr>
              <w:pStyle w:val="-"/>
              <w:rPr>
                <w:rFonts w:ascii="Calibri" w:hAnsi="Calibri"/>
              </w:rPr>
            </w:pPr>
            <w:r>
              <w:rPr>
                <w:rFonts w:ascii="Calibri" w:hAnsi="Calibri" w:hint="eastAsia"/>
              </w:rPr>
              <w:t>权限</w:t>
            </w:r>
          </w:p>
        </w:tc>
      </w:tr>
      <w:tr w:rsidR="00AF4625" w:rsidTr="00AF4625">
        <w:tc>
          <w:tcPr>
            <w:tcW w:w="1527" w:type="dxa"/>
            <w:vAlign w:val="center"/>
          </w:tcPr>
          <w:p w:rsidR="00AF4625" w:rsidRDefault="00AF4625" w:rsidP="00AF4625">
            <w:pPr>
              <w:pStyle w:val="-"/>
              <w:rPr>
                <w:rFonts w:ascii="Calibri" w:hAnsi="Calibri"/>
              </w:rPr>
            </w:pPr>
            <w:r>
              <w:rPr>
                <w:rFonts w:ascii="Calibri" w:hAnsi="Calibri" w:hint="eastAsia"/>
              </w:rPr>
              <w:t>全国人大</w:t>
            </w:r>
          </w:p>
        </w:tc>
        <w:tc>
          <w:tcPr>
            <w:tcW w:w="7760" w:type="dxa"/>
            <w:vAlign w:val="center"/>
          </w:tcPr>
          <w:p w:rsidR="00AF4625" w:rsidRDefault="00AF4625" w:rsidP="00AF4625">
            <w:pPr>
              <w:pStyle w:val="-"/>
              <w:rPr>
                <w:rFonts w:ascii="Calibri" w:hAnsi="Calibri"/>
              </w:rPr>
            </w:pPr>
            <w:r>
              <w:rPr>
                <w:rFonts w:ascii="Calibri" w:hAnsi="Calibri" w:hint="eastAsia"/>
              </w:rPr>
              <w:t>批准省、自治区和直辖市的设置</w:t>
            </w:r>
          </w:p>
        </w:tc>
      </w:tr>
      <w:tr w:rsidR="00AF4625" w:rsidTr="00AF4625">
        <w:tc>
          <w:tcPr>
            <w:tcW w:w="1527" w:type="dxa"/>
            <w:vMerge w:val="restart"/>
            <w:vAlign w:val="center"/>
          </w:tcPr>
          <w:p w:rsidR="00AF4625" w:rsidRDefault="00AF4625" w:rsidP="00AF4625">
            <w:pPr>
              <w:pStyle w:val="-"/>
              <w:rPr>
                <w:rFonts w:ascii="Calibri" w:hAnsi="Calibri"/>
              </w:rPr>
            </w:pPr>
            <w:r>
              <w:rPr>
                <w:rFonts w:ascii="Calibri" w:hAnsi="Calibri" w:hint="eastAsia"/>
              </w:rPr>
              <w:t>国务院</w:t>
            </w:r>
          </w:p>
        </w:tc>
        <w:tc>
          <w:tcPr>
            <w:tcW w:w="7760" w:type="dxa"/>
            <w:vAlign w:val="center"/>
          </w:tcPr>
          <w:p w:rsidR="00AF4625" w:rsidRDefault="00AF4625" w:rsidP="00AF4625">
            <w:pPr>
              <w:pStyle w:val="-"/>
              <w:rPr>
                <w:rFonts w:ascii="Calibri" w:hAnsi="Calibri"/>
              </w:rPr>
            </w:pPr>
            <w:r>
              <w:rPr>
                <w:rFonts w:ascii="Calibri" w:hAnsi="Calibri" w:hint="eastAsia"/>
              </w:rPr>
              <w:t>批准省、自治区、直辖市的区域划分</w:t>
            </w:r>
          </w:p>
        </w:tc>
      </w:tr>
      <w:tr w:rsidR="00AF4625" w:rsidTr="00AF4625">
        <w:tc>
          <w:tcPr>
            <w:tcW w:w="1527" w:type="dxa"/>
            <w:vMerge/>
            <w:vAlign w:val="center"/>
          </w:tcPr>
          <w:p w:rsidR="00AF4625" w:rsidRDefault="00AF4625" w:rsidP="00AF4625">
            <w:pPr>
              <w:pStyle w:val="-"/>
              <w:rPr>
                <w:rFonts w:ascii="Calibri" w:hAnsi="Calibri"/>
              </w:rPr>
            </w:pPr>
          </w:p>
        </w:tc>
        <w:tc>
          <w:tcPr>
            <w:tcW w:w="7760" w:type="dxa"/>
            <w:vAlign w:val="center"/>
          </w:tcPr>
          <w:p w:rsidR="00AF4625" w:rsidRDefault="00AF4625" w:rsidP="00AF4625">
            <w:pPr>
              <w:pStyle w:val="-"/>
              <w:rPr>
                <w:rFonts w:ascii="Calibri" w:hAnsi="Calibri"/>
              </w:rPr>
            </w:pPr>
            <w:r>
              <w:rPr>
                <w:rFonts w:ascii="Calibri" w:hAnsi="Calibri" w:hint="eastAsia"/>
              </w:rPr>
              <w:t>批准自治州、县、自治县、市的建置和区域划分</w:t>
            </w:r>
          </w:p>
        </w:tc>
      </w:tr>
      <w:tr w:rsidR="00AF4625" w:rsidTr="00AF4625">
        <w:tc>
          <w:tcPr>
            <w:tcW w:w="1527" w:type="dxa"/>
            <w:vMerge w:val="restart"/>
            <w:vAlign w:val="center"/>
          </w:tcPr>
          <w:p w:rsidR="00AF4625" w:rsidRDefault="00AF4625" w:rsidP="00AF4625">
            <w:pPr>
              <w:pStyle w:val="-"/>
              <w:rPr>
                <w:rFonts w:ascii="Calibri" w:hAnsi="Calibri"/>
              </w:rPr>
            </w:pPr>
            <w:r>
              <w:rPr>
                <w:rFonts w:ascii="Calibri" w:hAnsi="Calibri" w:hint="eastAsia"/>
              </w:rPr>
              <w:t>省级人民政府</w:t>
            </w:r>
          </w:p>
        </w:tc>
        <w:tc>
          <w:tcPr>
            <w:tcW w:w="7760" w:type="dxa"/>
            <w:vAlign w:val="center"/>
          </w:tcPr>
          <w:p w:rsidR="00AF4625" w:rsidRDefault="00AF4625" w:rsidP="00AF4625">
            <w:pPr>
              <w:pStyle w:val="-"/>
              <w:rPr>
                <w:rFonts w:ascii="Calibri" w:hAnsi="Calibri"/>
              </w:rPr>
            </w:pPr>
            <w:r>
              <w:rPr>
                <w:rFonts w:ascii="Calibri" w:hAnsi="Calibri" w:hint="eastAsia"/>
              </w:rPr>
              <w:t>决定乡、民族乡、镇的建置和区域划分</w:t>
            </w:r>
          </w:p>
        </w:tc>
      </w:tr>
      <w:tr w:rsidR="00AF4625" w:rsidTr="00AF4625">
        <w:tc>
          <w:tcPr>
            <w:tcW w:w="1527" w:type="dxa"/>
            <w:vMerge/>
            <w:vAlign w:val="center"/>
          </w:tcPr>
          <w:p w:rsidR="00AF4625" w:rsidRDefault="00AF4625" w:rsidP="00AF4625">
            <w:pPr>
              <w:pStyle w:val="-"/>
              <w:rPr>
                <w:rFonts w:ascii="Calibri" w:hAnsi="Calibri"/>
              </w:rPr>
            </w:pPr>
          </w:p>
        </w:tc>
        <w:tc>
          <w:tcPr>
            <w:tcW w:w="7760" w:type="dxa"/>
            <w:vAlign w:val="center"/>
          </w:tcPr>
          <w:p w:rsidR="00AF4625" w:rsidRDefault="00AF4625" w:rsidP="00AF4625">
            <w:pPr>
              <w:pStyle w:val="-"/>
              <w:rPr>
                <w:rFonts w:ascii="Calibri" w:hAnsi="Calibri"/>
              </w:rPr>
            </w:pPr>
            <w:r>
              <w:rPr>
                <w:rFonts w:ascii="Calibri" w:hAnsi="Calibri" w:hint="eastAsia"/>
              </w:rPr>
              <w:t>根据国务院的授权审批县、市、市辖区的部分行政区域界限的变更</w:t>
            </w:r>
          </w:p>
        </w:tc>
      </w:tr>
    </w:tbl>
    <w:p w:rsidR="00AF4625" w:rsidRDefault="00AF4625" w:rsidP="00AF4625">
      <w:pPr>
        <w:pStyle w:val="44"/>
      </w:pPr>
      <w:r>
        <w:rPr>
          <w:rFonts w:hint="eastAsia"/>
        </w:rPr>
        <w:t>五、中央军事委员会</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9"/>
        <w:gridCol w:w="7768"/>
      </w:tblGrid>
      <w:tr w:rsidR="00AF4625" w:rsidTr="00AF4625">
        <w:trPr>
          <w:jc w:val="center"/>
        </w:trPr>
        <w:tc>
          <w:tcPr>
            <w:tcW w:w="1519" w:type="dxa"/>
            <w:vAlign w:val="center"/>
          </w:tcPr>
          <w:p w:rsidR="00AF4625" w:rsidRDefault="00AF4625" w:rsidP="00AF4625">
            <w:pPr>
              <w:pStyle w:val="-"/>
              <w:rPr>
                <w:rFonts w:ascii="Calibri" w:hAnsi="Calibri"/>
              </w:rPr>
            </w:pPr>
            <w:r>
              <w:rPr>
                <w:rFonts w:ascii="Calibri" w:hAnsi="Calibri" w:hint="eastAsia"/>
              </w:rPr>
              <w:t>性质和地位</w:t>
            </w:r>
          </w:p>
        </w:tc>
        <w:tc>
          <w:tcPr>
            <w:tcW w:w="7768" w:type="dxa"/>
            <w:vAlign w:val="center"/>
          </w:tcPr>
          <w:p w:rsidR="00AF4625" w:rsidRDefault="00AF4625" w:rsidP="00AF4625">
            <w:pPr>
              <w:pStyle w:val="-"/>
              <w:rPr>
                <w:rFonts w:ascii="Calibri" w:hAnsi="Calibri"/>
              </w:rPr>
            </w:pPr>
            <w:r>
              <w:rPr>
                <w:rFonts w:ascii="Calibri" w:hAnsi="Calibri" w:hint="eastAsia"/>
              </w:rPr>
              <w:t>国家的最高军事领导机关，领导全国的武装力量，是国家机构的重要组成部分。</w:t>
            </w:r>
          </w:p>
        </w:tc>
      </w:tr>
      <w:tr w:rsidR="00AF4625" w:rsidTr="00AF4625">
        <w:trPr>
          <w:jc w:val="center"/>
        </w:trPr>
        <w:tc>
          <w:tcPr>
            <w:tcW w:w="1519" w:type="dxa"/>
            <w:vAlign w:val="center"/>
          </w:tcPr>
          <w:p w:rsidR="00AF4625" w:rsidRDefault="00AF4625" w:rsidP="00AF4625">
            <w:pPr>
              <w:pStyle w:val="-"/>
              <w:rPr>
                <w:rFonts w:ascii="Calibri" w:hAnsi="Calibri"/>
              </w:rPr>
            </w:pPr>
            <w:r>
              <w:rPr>
                <w:rFonts w:ascii="Calibri" w:hAnsi="Calibri" w:hint="eastAsia"/>
              </w:rPr>
              <w:t>组成和任期</w:t>
            </w:r>
          </w:p>
        </w:tc>
        <w:tc>
          <w:tcPr>
            <w:tcW w:w="7768" w:type="dxa"/>
            <w:vAlign w:val="center"/>
          </w:tcPr>
          <w:p w:rsidR="00AF4625" w:rsidRDefault="00AF4625" w:rsidP="00AF4625">
            <w:pPr>
              <w:pStyle w:val="-"/>
              <w:rPr>
                <w:rFonts w:ascii="Calibri" w:hAnsi="Calibri"/>
              </w:rPr>
            </w:pPr>
            <w:r>
              <w:rPr>
                <w:rFonts w:ascii="Calibri" w:hAnsi="Calibri"/>
              </w:rPr>
              <w:t>1</w:t>
            </w:r>
            <w:r>
              <w:rPr>
                <w:rFonts w:ascii="Calibri" w:hAnsi="Calibri"/>
              </w:rPr>
              <w:t>．</w:t>
            </w:r>
            <w:r>
              <w:rPr>
                <w:rFonts w:ascii="Calibri" w:hAnsi="Calibri" w:hint="eastAsia"/>
              </w:rPr>
              <w:t>中央军委由主席、副主席若干人，委员若干人组成。</w:t>
            </w:r>
          </w:p>
          <w:p w:rsidR="00AF4625" w:rsidRDefault="00AF4625" w:rsidP="00AF4625">
            <w:pPr>
              <w:pStyle w:val="-"/>
              <w:rPr>
                <w:rFonts w:ascii="Calibri" w:hAnsi="Calibri"/>
              </w:rPr>
            </w:pPr>
            <w:r>
              <w:rPr>
                <w:rFonts w:ascii="Calibri" w:hAnsi="Calibri"/>
              </w:rPr>
              <w:t>2</w:t>
            </w:r>
            <w:r>
              <w:rPr>
                <w:rFonts w:ascii="Calibri" w:hAnsi="Calibri"/>
              </w:rPr>
              <w:t>．</w:t>
            </w:r>
            <w:r>
              <w:rPr>
                <w:rFonts w:ascii="Calibri" w:hAnsi="Calibri" w:hint="eastAsia"/>
              </w:rPr>
              <w:t>中央军委的每届任期为５年。（宪法没有对军委主席连续任职问题</w:t>
            </w:r>
            <w:proofErr w:type="gramStart"/>
            <w:r>
              <w:rPr>
                <w:rFonts w:ascii="Calibri" w:hAnsi="Calibri" w:hint="eastAsia"/>
              </w:rPr>
              <w:t>作出</w:t>
            </w:r>
            <w:proofErr w:type="gramEnd"/>
            <w:r>
              <w:rPr>
                <w:rFonts w:ascii="Calibri" w:hAnsi="Calibri" w:hint="eastAsia"/>
              </w:rPr>
              <w:t>规定。）</w:t>
            </w:r>
          </w:p>
        </w:tc>
      </w:tr>
      <w:tr w:rsidR="00AF4625" w:rsidTr="00AF4625">
        <w:trPr>
          <w:jc w:val="center"/>
        </w:trPr>
        <w:tc>
          <w:tcPr>
            <w:tcW w:w="1519" w:type="dxa"/>
            <w:vAlign w:val="center"/>
          </w:tcPr>
          <w:p w:rsidR="00AF4625" w:rsidRDefault="00AF4625" w:rsidP="00AF4625">
            <w:pPr>
              <w:pStyle w:val="-"/>
              <w:rPr>
                <w:rFonts w:ascii="Calibri" w:hAnsi="Calibri"/>
              </w:rPr>
            </w:pPr>
            <w:r>
              <w:rPr>
                <w:rFonts w:ascii="Calibri" w:hAnsi="Calibri" w:hint="eastAsia"/>
              </w:rPr>
              <w:t>责任制</w:t>
            </w:r>
          </w:p>
        </w:tc>
        <w:tc>
          <w:tcPr>
            <w:tcW w:w="7768" w:type="dxa"/>
            <w:vAlign w:val="center"/>
          </w:tcPr>
          <w:p w:rsidR="00AF4625" w:rsidRDefault="00AF4625" w:rsidP="00AF4625">
            <w:pPr>
              <w:pStyle w:val="-"/>
              <w:rPr>
                <w:rFonts w:ascii="Calibri" w:hAnsi="Calibri"/>
              </w:rPr>
            </w:pPr>
            <w:r>
              <w:rPr>
                <w:rFonts w:ascii="Calibri" w:hAnsi="Calibri" w:hint="eastAsia"/>
              </w:rPr>
              <w:t>中央军委实行主席负责制，由主席向全国人大和全国人大常委会负责。</w:t>
            </w:r>
          </w:p>
        </w:tc>
      </w:tr>
    </w:tbl>
    <w:p w:rsidR="00AF4625" w:rsidRDefault="00AF4625" w:rsidP="00AF4625">
      <w:pPr>
        <w:pStyle w:val="44"/>
      </w:pPr>
      <w:r>
        <w:rPr>
          <w:rFonts w:hint="eastAsia"/>
        </w:rPr>
        <w:t>六、人民法院和人民检察院</w:t>
      </w:r>
    </w:p>
    <w:p w:rsidR="00AF4625" w:rsidRDefault="00AF4625" w:rsidP="00AF4625">
      <w:pPr>
        <w:rPr>
          <w:rFonts w:ascii="Calibri" w:hAnsi="Calibri"/>
        </w:rPr>
      </w:pPr>
      <w:r>
        <w:rPr>
          <w:rFonts w:ascii="Calibri" w:hAnsi="Calibri" w:hint="eastAsia"/>
        </w:rPr>
        <w:t>1</w:t>
      </w:r>
      <w:r>
        <w:rPr>
          <w:rFonts w:ascii="Calibri" w:hAnsi="Calibri" w:hint="eastAsia"/>
        </w:rPr>
        <w:t>．人民法院</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7760"/>
      </w:tblGrid>
      <w:tr w:rsidR="00AF4625" w:rsidTr="00AF4625">
        <w:trPr>
          <w:jc w:val="center"/>
        </w:trPr>
        <w:tc>
          <w:tcPr>
            <w:tcW w:w="1527" w:type="dxa"/>
            <w:vAlign w:val="center"/>
          </w:tcPr>
          <w:p w:rsidR="00AF4625" w:rsidRDefault="00AF4625" w:rsidP="00AF4625">
            <w:pPr>
              <w:ind w:firstLineChars="0" w:firstLine="0"/>
              <w:outlineLvl w:val="1"/>
              <w:rPr>
                <w:rFonts w:ascii="Calibri" w:hAnsi="Calibri"/>
                <w:sz w:val="20"/>
                <w:szCs w:val="20"/>
              </w:rPr>
            </w:pPr>
            <w:bookmarkStart w:id="50" w:name="_Toc472119117"/>
            <w:r>
              <w:rPr>
                <w:rFonts w:ascii="Calibri" w:hAnsi="Calibri" w:hint="eastAsia"/>
                <w:sz w:val="20"/>
                <w:szCs w:val="20"/>
              </w:rPr>
              <w:t>性质和地位</w:t>
            </w:r>
            <w:bookmarkEnd w:id="50"/>
          </w:p>
        </w:tc>
        <w:tc>
          <w:tcPr>
            <w:tcW w:w="7760" w:type="dxa"/>
            <w:vAlign w:val="center"/>
          </w:tcPr>
          <w:p w:rsidR="00AF4625" w:rsidRDefault="00AF4625" w:rsidP="00AF4625">
            <w:pPr>
              <w:ind w:firstLineChars="0" w:firstLine="0"/>
              <w:outlineLvl w:val="1"/>
              <w:rPr>
                <w:rFonts w:ascii="Calibri" w:hAnsi="Calibri"/>
                <w:sz w:val="20"/>
                <w:szCs w:val="20"/>
              </w:rPr>
            </w:pPr>
            <w:bookmarkStart w:id="51" w:name="_Toc472119118"/>
            <w:r>
              <w:rPr>
                <w:rFonts w:ascii="Calibri" w:hAnsi="Calibri" w:hint="eastAsia"/>
                <w:sz w:val="20"/>
                <w:szCs w:val="20"/>
              </w:rPr>
              <w:t>人民法院是我国的审判机关。</w:t>
            </w:r>
            <w:bookmarkEnd w:id="51"/>
          </w:p>
        </w:tc>
      </w:tr>
      <w:tr w:rsidR="00AF4625" w:rsidTr="00AF4625">
        <w:trPr>
          <w:jc w:val="center"/>
        </w:trPr>
        <w:tc>
          <w:tcPr>
            <w:tcW w:w="1527" w:type="dxa"/>
            <w:vAlign w:val="center"/>
          </w:tcPr>
          <w:p w:rsidR="00AF4625" w:rsidRDefault="00AF4625" w:rsidP="00AF4625">
            <w:pPr>
              <w:ind w:firstLineChars="0" w:firstLine="0"/>
              <w:outlineLvl w:val="1"/>
              <w:rPr>
                <w:rFonts w:ascii="Calibri" w:hAnsi="Calibri"/>
                <w:sz w:val="20"/>
                <w:szCs w:val="20"/>
              </w:rPr>
            </w:pPr>
            <w:bookmarkStart w:id="52" w:name="_Toc472119119"/>
            <w:r>
              <w:rPr>
                <w:rFonts w:ascii="Calibri" w:hAnsi="Calibri" w:hint="eastAsia"/>
                <w:sz w:val="20"/>
                <w:szCs w:val="20"/>
              </w:rPr>
              <w:t>组织体系</w:t>
            </w:r>
            <w:bookmarkEnd w:id="52"/>
          </w:p>
        </w:tc>
        <w:tc>
          <w:tcPr>
            <w:tcW w:w="7760" w:type="dxa"/>
            <w:vAlign w:val="center"/>
          </w:tcPr>
          <w:p w:rsidR="00AF4625" w:rsidRDefault="00AF4625" w:rsidP="00AF4625">
            <w:pPr>
              <w:ind w:firstLineChars="0" w:firstLine="0"/>
              <w:outlineLvl w:val="1"/>
              <w:rPr>
                <w:rFonts w:ascii="Calibri" w:hAnsi="Calibri"/>
                <w:sz w:val="20"/>
                <w:szCs w:val="20"/>
              </w:rPr>
            </w:pPr>
            <w:bookmarkStart w:id="53" w:name="_Toc472119120"/>
            <w:r>
              <w:rPr>
                <w:rFonts w:ascii="Calibri" w:hAnsi="Calibri" w:hint="eastAsia"/>
                <w:sz w:val="20"/>
                <w:szCs w:val="20"/>
              </w:rPr>
              <w:t>全国设立最高人民法院、地方各级人民法院、专门人民法院。地方各级人民法院包括：高级人民法院、中级人民法院和基层人民法院。专门人民法院包括军事法院、铁路运输法院、海事法院、森林法院等。</w:t>
            </w:r>
            <w:bookmarkEnd w:id="53"/>
          </w:p>
          <w:p w:rsidR="00AF4625" w:rsidRDefault="00AF4625" w:rsidP="00AF4625">
            <w:pPr>
              <w:ind w:firstLineChars="0" w:firstLine="0"/>
              <w:outlineLvl w:val="1"/>
              <w:rPr>
                <w:rFonts w:ascii="Calibri" w:hAnsi="Calibri"/>
                <w:sz w:val="20"/>
                <w:szCs w:val="20"/>
              </w:rPr>
            </w:pPr>
            <w:bookmarkStart w:id="54" w:name="_Toc472119121"/>
            <w:r>
              <w:rPr>
                <w:rFonts w:ascii="Calibri" w:hAnsi="Calibri" w:hint="eastAsia"/>
                <w:sz w:val="20"/>
                <w:szCs w:val="20"/>
              </w:rPr>
              <w:t>【海事法院只设一级，设立在广州、上海、武汉、天津、大连、青岛、宁波、厦门、海口和北海等港口城市，其建制相当于地方的中级人民法院。】</w:t>
            </w:r>
            <w:bookmarkEnd w:id="54"/>
          </w:p>
        </w:tc>
      </w:tr>
      <w:tr w:rsidR="00AF4625" w:rsidTr="00AF4625">
        <w:trPr>
          <w:jc w:val="center"/>
        </w:trPr>
        <w:tc>
          <w:tcPr>
            <w:tcW w:w="1527" w:type="dxa"/>
            <w:vAlign w:val="center"/>
          </w:tcPr>
          <w:p w:rsidR="00AF4625" w:rsidRDefault="00AF4625" w:rsidP="00AF4625">
            <w:pPr>
              <w:ind w:firstLineChars="0" w:firstLine="0"/>
              <w:outlineLvl w:val="1"/>
              <w:rPr>
                <w:rFonts w:ascii="Calibri" w:hAnsi="Calibri"/>
                <w:sz w:val="20"/>
                <w:szCs w:val="20"/>
              </w:rPr>
            </w:pPr>
            <w:bookmarkStart w:id="55" w:name="_Toc472119122"/>
            <w:r>
              <w:rPr>
                <w:rFonts w:ascii="Calibri" w:hAnsi="Calibri" w:hint="eastAsia"/>
                <w:sz w:val="20"/>
                <w:szCs w:val="20"/>
              </w:rPr>
              <w:t>领导体制</w:t>
            </w:r>
            <w:bookmarkEnd w:id="55"/>
          </w:p>
        </w:tc>
        <w:tc>
          <w:tcPr>
            <w:tcW w:w="7760" w:type="dxa"/>
            <w:vAlign w:val="center"/>
          </w:tcPr>
          <w:p w:rsidR="00AF4625" w:rsidRDefault="00AF4625" w:rsidP="00AF4625">
            <w:pPr>
              <w:ind w:firstLineChars="0" w:firstLine="0"/>
              <w:outlineLvl w:val="1"/>
              <w:rPr>
                <w:rFonts w:ascii="Calibri" w:hAnsi="Calibri"/>
                <w:sz w:val="20"/>
                <w:szCs w:val="20"/>
              </w:rPr>
            </w:pPr>
            <w:bookmarkStart w:id="56" w:name="_Toc472119123"/>
            <w:r>
              <w:rPr>
                <w:rFonts w:ascii="Calibri" w:hAnsi="Calibri" w:hint="eastAsia"/>
                <w:sz w:val="20"/>
                <w:szCs w:val="20"/>
              </w:rPr>
              <w:t>监督关系：最高人民法院监督地方各级人民法院和专门人民法院的审判工作，上级人民法院监督下级人民法院的审判工作。</w:t>
            </w:r>
            <w:bookmarkEnd w:id="56"/>
          </w:p>
        </w:tc>
      </w:tr>
      <w:tr w:rsidR="00AF4625" w:rsidTr="00AF4625">
        <w:trPr>
          <w:jc w:val="center"/>
        </w:trPr>
        <w:tc>
          <w:tcPr>
            <w:tcW w:w="1527" w:type="dxa"/>
            <w:vAlign w:val="center"/>
          </w:tcPr>
          <w:p w:rsidR="00AF4625" w:rsidRDefault="00AF4625" w:rsidP="00AF4625">
            <w:pPr>
              <w:ind w:firstLineChars="0" w:firstLine="0"/>
              <w:outlineLvl w:val="1"/>
              <w:rPr>
                <w:rFonts w:ascii="Calibri" w:hAnsi="Calibri"/>
                <w:sz w:val="20"/>
                <w:szCs w:val="20"/>
              </w:rPr>
            </w:pPr>
            <w:bookmarkStart w:id="57" w:name="_Toc472119124"/>
            <w:r>
              <w:rPr>
                <w:rFonts w:ascii="Calibri" w:hAnsi="Calibri" w:hint="eastAsia"/>
                <w:sz w:val="20"/>
                <w:szCs w:val="20"/>
              </w:rPr>
              <w:t>审级制度</w:t>
            </w:r>
            <w:bookmarkEnd w:id="57"/>
          </w:p>
        </w:tc>
        <w:tc>
          <w:tcPr>
            <w:tcW w:w="7760" w:type="dxa"/>
            <w:vAlign w:val="center"/>
          </w:tcPr>
          <w:p w:rsidR="00AF4625" w:rsidRDefault="00AF4625" w:rsidP="00AF4625">
            <w:pPr>
              <w:ind w:firstLineChars="0" w:firstLine="0"/>
              <w:outlineLvl w:val="1"/>
              <w:rPr>
                <w:rFonts w:ascii="Calibri" w:hAnsi="Calibri"/>
                <w:sz w:val="20"/>
                <w:szCs w:val="20"/>
              </w:rPr>
            </w:pPr>
            <w:bookmarkStart w:id="58" w:name="_Toc472119125"/>
            <w:r>
              <w:rPr>
                <w:rFonts w:ascii="Calibri" w:hAnsi="Calibri" w:hint="eastAsia"/>
                <w:sz w:val="20"/>
                <w:szCs w:val="20"/>
              </w:rPr>
              <w:t>四级两审终审制</w:t>
            </w:r>
            <w:bookmarkEnd w:id="58"/>
          </w:p>
        </w:tc>
      </w:tr>
    </w:tbl>
    <w:p w:rsidR="00AF4625" w:rsidRDefault="00AF4625" w:rsidP="00AF4625">
      <w:pPr>
        <w:rPr>
          <w:rFonts w:ascii="Calibri" w:hAnsi="Calibri"/>
        </w:rPr>
      </w:pPr>
      <w:r>
        <w:rPr>
          <w:rFonts w:ascii="Calibri" w:hAnsi="Calibri" w:hint="eastAsia"/>
        </w:rPr>
        <w:t>2</w:t>
      </w:r>
      <w:r>
        <w:rPr>
          <w:rFonts w:ascii="Calibri" w:hAnsi="Calibri" w:hint="eastAsia"/>
        </w:rPr>
        <w:t>．人民检察院</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7684"/>
      </w:tblGrid>
      <w:tr w:rsidR="00AF4625" w:rsidTr="00AF4625">
        <w:trPr>
          <w:jc w:val="center"/>
        </w:trPr>
        <w:tc>
          <w:tcPr>
            <w:tcW w:w="1603" w:type="dxa"/>
            <w:vAlign w:val="center"/>
          </w:tcPr>
          <w:p w:rsidR="00AF4625" w:rsidRDefault="00AF4625" w:rsidP="00AF4625">
            <w:pPr>
              <w:pStyle w:val="-"/>
              <w:rPr>
                <w:rFonts w:ascii="Calibri" w:hAnsi="Calibri"/>
              </w:rPr>
            </w:pPr>
            <w:r>
              <w:rPr>
                <w:rFonts w:ascii="Calibri" w:hAnsi="Calibri" w:hint="eastAsia"/>
              </w:rPr>
              <w:lastRenderedPageBreak/>
              <w:t>性质和地位</w:t>
            </w:r>
          </w:p>
        </w:tc>
        <w:tc>
          <w:tcPr>
            <w:tcW w:w="7684" w:type="dxa"/>
            <w:vAlign w:val="center"/>
          </w:tcPr>
          <w:p w:rsidR="00AF4625" w:rsidRDefault="00AF4625" w:rsidP="00AF4625">
            <w:pPr>
              <w:pStyle w:val="-"/>
              <w:rPr>
                <w:rFonts w:ascii="Calibri" w:hAnsi="Calibri"/>
              </w:rPr>
            </w:pPr>
            <w:r>
              <w:rPr>
                <w:rFonts w:ascii="Calibri" w:hAnsi="Calibri" w:hint="eastAsia"/>
              </w:rPr>
              <w:t>国家的法律监督机关</w:t>
            </w:r>
          </w:p>
        </w:tc>
      </w:tr>
      <w:tr w:rsidR="00AF4625" w:rsidTr="00AF4625">
        <w:trPr>
          <w:jc w:val="center"/>
        </w:trPr>
        <w:tc>
          <w:tcPr>
            <w:tcW w:w="1603" w:type="dxa"/>
            <w:vAlign w:val="center"/>
          </w:tcPr>
          <w:p w:rsidR="00AF4625" w:rsidRDefault="00AF4625" w:rsidP="00AF4625">
            <w:pPr>
              <w:pStyle w:val="-"/>
              <w:rPr>
                <w:rFonts w:ascii="Calibri" w:hAnsi="Calibri"/>
              </w:rPr>
            </w:pPr>
            <w:r>
              <w:rPr>
                <w:rFonts w:ascii="Calibri" w:hAnsi="Calibri" w:hint="eastAsia"/>
              </w:rPr>
              <w:t>组织体系</w:t>
            </w:r>
          </w:p>
        </w:tc>
        <w:tc>
          <w:tcPr>
            <w:tcW w:w="7684" w:type="dxa"/>
            <w:vAlign w:val="center"/>
          </w:tcPr>
          <w:p w:rsidR="00AF4625" w:rsidRDefault="00AF4625" w:rsidP="00AF4625">
            <w:pPr>
              <w:pStyle w:val="-"/>
              <w:rPr>
                <w:rFonts w:ascii="Calibri" w:hAnsi="Calibri"/>
              </w:rPr>
            </w:pPr>
            <w:r>
              <w:rPr>
                <w:rFonts w:ascii="Calibri" w:hAnsi="Calibri" w:hint="eastAsia"/>
              </w:rPr>
              <w:t>全国设立最高人民检察院、地方各级人民检察院和专门人民检察院。专门人民检察院包括军事检察院、铁路运输检察院等。</w:t>
            </w:r>
          </w:p>
        </w:tc>
      </w:tr>
      <w:tr w:rsidR="00AF4625" w:rsidTr="00AF4625">
        <w:trPr>
          <w:jc w:val="center"/>
        </w:trPr>
        <w:tc>
          <w:tcPr>
            <w:tcW w:w="1603" w:type="dxa"/>
            <w:vAlign w:val="center"/>
          </w:tcPr>
          <w:p w:rsidR="00AF4625" w:rsidRDefault="00AF4625" w:rsidP="00AF4625">
            <w:pPr>
              <w:pStyle w:val="-"/>
              <w:rPr>
                <w:rFonts w:ascii="Calibri" w:hAnsi="Calibri"/>
              </w:rPr>
            </w:pPr>
            <w:r>
              <w:rPr>
                <w:rFonts w:ascii="Calibri" w:hAnsi="Calibri" w:hint="eastAsia"/>
              </w:rPr>
              <w:t>领导体制</w:t>
            </w:r>
          </w:p>
        </w:tc>
        <w:tc>
          <w:tcPr>
            <w:tcW w:w="7684" w:type="dxa"/>
            <w:vAlign w:val="center"/>
          </w:tcPr>
          <w:p w:rsidR="00AF4625" w:rsidRDefault="00AF4625" w:rsidP="00AF4625">
            <w:pPr>
              <w:pStyle w:val="-"/>
              <w:rPr>
                <w:rFonts w:ascii="Calibri" w:hAnsi="Calibri"/>
              </w:rPr>
            </w:pPr>
            <w:r>
              <w:rPr>
                <w:rFonts w:ascii="Calibri" w:hAnsi="Calibri" w:hint="eastAsia"/>
              </w:rPr>
              <w:t>双重从属制：</w:t>
            </w:r>
            <w:r>
              <w:rPr>
                <w:rFonts w:ascii="Calibri" w:hAnsi="Calibri"/>
              </w:rPr>
              <w:t>1</w:t>
            </w:r>
            <w:r>
              <w:rPr>
                <w:rFonts w:ascii="Calibri" w:hAnsi="Calibri"/>
              </w:rPr>
              <w:t>．</w:t>
            </w:r>
            <w:r>
              <w:rPr>
                <w:rFonts w:ascii="Calibri" w:hAnsi="Calibri" w:hint="eastAsia"/>
              </w:rPr>
              <w:t>最高人民检察院领导地方各级人民检察院和专门人民检察院的工作，上级人民检察院领导下级人民检察院的工作。</w:t>
            </w:r>
            <w:r>
              <w:rPr>
                <w:rFonts w:ascii="Calibri" w:hAnsi="Calibri"/>
              </w:rPr>
              <w:t>2</w:t>
            </w:r>
            <w:r>
              <w:rPr>
                <w:rFonts w:ascii="Calibri" w:hAnsi="Calibri"/>
              </w:rPr>
              <w:t>．</w:t>
            </w:r>
            <w:r>
              <w:rPr>
                <w:rFonts w:ascii="Calibri" w:hAnsi="Calibri" w:hint="eastAsia"/>
              </w:rPr>
              <w:t>最高人民检察院对全国人民代表大会和全国人民代表大会常务委员会负责。地方各级人民检察院对产生它的国家权力机关和上级人民检察院负责。</w:t>
            </w:r>
          </w:p>
        </w:tc>
      </w:tr>
    </w:tbl>
    <w:p w:rsidR="00AF4625" w:rsidRDefault="00AF4625" w:rsidP="00AF4625">
      <w:pPr>
        <w:pStyle w:val="44"/>
      </w:pPr>
      <w:r>
        <w:rPr>
          <w:rFonts w:hint="eastAsia"/>
        </w:rPr>
        <w:t>七、地方各级人民政府</w:t>
      </w:r>
    </w:p>
    <w:p w:rsidR="00AF4625" w:rsidRDefault="00AF4625" w:rsidP="00AF4625">
      <w:pPr>
        <w:ind w:firstLine="400"/>
        <w:rPr>
          <w:rFonts w:ascii="Calibri" w:hAnsi="Calibri"/>
        </w:rPr>
      </w:pPr>
      <w:r>
        <w:rPr>
          <w:rFonts w:ascii="Calibri" w:hAnsi="Calibri"/>
          <w:noProof/>
          <w:sz w:val="20"/>
          <w:szCs w:val="20"/>
        </w:rPr>
        <w:drawing>
          <wp:inline distT="0" distB="0" distL="0" distR="0" wp14:anchorId="5201DDFC" wp14:editId="2CADFB4B">
            <wp:extent cx="3810000" cy="2209800"/>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9"/>
                    <a:stretch>
                      <a:fillRect/>
                    </a:stretch>
                  </pic:blipFill>
                  <pic:spPr>
                    <a:xfrm>
                      <a:off x="0" y="0"/>
                      <a:ext cx="3810000" cy="2209800"/>
                    </a:xfrm>
                    <a:prstGeom prst="rect">
                      <a:avLst/>
                    </a:prstGeom>
                    <a:noFill/>
                    <a:ln w="9525">
                      <a:noFill/>
                      <a:miter/>
                    </a:ln>
                    <a:effectLst/>
                  </pic:spPr>
                </pic:pic>
              </a:graphicData>
            </a:graphic>
          </wp:inline>
        </w:drawing>
      </w:r>
    </w:p>
    <w:p w:rsidR="00AF4625" w:rsidRDefault="00AF4625" w:rsidP="00AF4625">
      <w:pPr>
        <w:rPr>
          <w:rFonts w:ascii="Calibri" w:hAnsi="Calibri"/>
        </w:rPr>
      </w:pPr>
      <w:r>
        <w:rPr>
          <w:rFonts w:ascii="Calibri" w:hAnsi="Calibri" w:hint="eastAsia"/>
        </w:rPr>
        <w:t>1</w:t>
      </w:r>
      <w:r>
        <w:rPr>
          <w:rFonts w:ascii="Calibri" w:hAnsi="Calibri" w:hint="eastAsia"/>
        </w:rPr>
        <w:t>．</w:t>
      </w:r>
      <w:r>
        <w:rPr>
          <w:rFonts w:ascii="Calibri" w:hAnsi="Calibri"/>
        </w:rPr>
        <w:t>民族乡的乡长由建立民族乡的少数民族公民担任。</w:t>
      </w:r>
    </w:p>
    <w:p w:rsidR="00AF4625" w:rsidRDefault="00AF4625" w:rsidP="00AF4625">
      <w:pPr>
        <w:rPr>
          <w:rFonts w:ascii="Calibri" w:hAnsi="Calibri"/>
        </w:rPr>
      </w:pPr>
      <w:r>
        <w:rPr>
          <w:rFonts w:ascii="Calibri" w:hAnsi="Calibri" w:hint="eastAsia"/>
        </w:rPr>
        <w:t>2</w:t>
      </w:r>
      <w:r>
        <w:rPr>
          <w:rFonts w:ascii="Calibri" w:hAnsi="Calibri" w:hint="eastAsia"/>
        </w:rPr>
        <w:t>．</w:t>
      </w:r>
      <w:r>
        <w:rPr>
          <w:rFonts w:ascii="Calibri" w:hAnsi="Calibri"/>
        </w:rPr>
        <w:t>派出机关</w:t>
      </w:r>
    </w:p>
    <w:tbl>
      <w:tblPr>
        <w:tblW w:w="8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3262"/>
        <w:gridCol w:w="3007"/>
      </w:tblGrid>
      <w:tr w:rsidR="00AF4625" w:rsidTr="00AF4625">
        <w:trPr>
          <w:trHeight w:val="323"/>
        </w:trPr>
        <w:tc>
          <w:tcPr>
            <w:tcW w:w="1846" w:type="dxa"/>
          </w:tcPr>
          <w:p w:rsidR="00AF4625" w:rsidRDefault="00AF4625" w:rsidP="00AF4625">
            <w:pPr>
              <w:ind w:firstLine="400"/>
              <w:outlineLvl w:val="1"/>
              <w:rPr>
                <w:rFonts w:ascii="Calibri" w:hAnsi="Calibri"/>
                <w:sz w:val="20"/>
                <w:szCs w:val="20"/>
              </w:rPr>
            </w:pPr>
            <w:bookmarkStart w:id="59" w:name="_Toc472119134"/>
            <w:r>
              <w:rPr>
                <w:rFonts w:ascii="Calibri" w:hAnsi="Calibri" w:hint="eastAsia"/>
                <w:sz w:val="20"/>
                <w:szCs w:val="20"/>
              </w:rPr>
              <w:t>派出机关</w:t>
            </w:r>
            <w:bookmarkEnd w:id="59"/>
          </w:p>
        </w:tc>
        <w:tc>
          <w:tcPr>
            <w:tcW w:w="3262" w:type="dxa"/>
          </w:tcPr>
          <w:p w:rsidR="00AF4625" w:rsidRDefault="00AF4625" w:rsidP="00AF4625">
            <w:pPr>
              <w:ind w:firstLine="400"/>
              <w:outlineLvl w:val="1"/>
              <w:rPr>
                <w:rFonts w:ascii="Calibri" w:hAnsi="Calibri"/>
                <w:sz w:val="20"/>
                <w:szCs w:val="20"/>
              </w:rPr>
            </w:pPr>
            <w:bookmarkStart w:id="60" w:name="_Toc472119135"/>
            <w:r>
              <w:rPr>
                <w:rFonts w:ascii="Calibri" w:hAnsi="Calibri" w:hint="eastAsia"/>
                <w:sz w:val="20"/>
                <w:szCs w:val="20"/>
              </w:rPr>
              <w:t>设立主体</w:t>
            </w:r>
            <w:bookmarkEnd w:id="60"/>
          </w:p>
        </w:tc>
        <w:tc>
          <w:tcPr>
            <w:tcW w:w="3007" w:type="dxa"/>
          </w:tcPr>
          <w:p w:rsidR="00AF4625" w:rsidRDefault="00AF4625" w:rsidP="00AF4625">
            <w:pPr>
              <w:ind w:firstLine="400"/>
              <w:outlineLvl w:val="1"/>
              <w:rPr>
                <w:rFonts w:ascii="Calibri" w:hAnsi="Calibri"/>
                <w:sz w:val="20"/>
                <w:szCs w:val="20"/>
              </w:rPr>
            </w:pPr>
            <w:bookmarkStart w:id="61" w:name="_Toc472119136"/>
            <w:r>
              <w:rPr>
                <w:rFonts w:ascii="Calibri" w:hAnsi="Calibri" w:hint="eastAsia"/>
                <w:sz w:val="20"/>
                <w:szCs w:val="20"/>
              </w:rPr>
              <w:t>批准主体</w:t>
            </w:r>
            <w:bookmarkEnd w:id="61"/>
          </w:p>
        </w:tc>
      </w:tr>
      <w:tr w:rsidR="00AF4625" w:rsidTr="00AF4625">
        <w:trPr>
          <w:trHeight w:val="308"/>
        </w:trPr>
        <w:tc>
          <w:tcPr>
            <w:tcW w:w="1846" w:type="dxa"/>
          </w:tcPr>
          <w:p w:rsidR="00AF4625" w:rsidRDefault="00AF4625" w:rsidP="00AF4625">
            <w:pPr>
              <w:ind w:firstLine="400"/>
              <w:outlineLvl w:val="1"/>
              <w:rPr>
                <w:rFonts w:ascii="Calibri" w:hAnsi="Calibri"/>
                <w:sz w:val="20"/>
                <w:szCs w:val="20"/>
              </w:rPr>
            </w:pPr>
            <w:bookmarkStart w:id="62" w:name="_Toc472119137"/>
            <w:r>
              <w:rPr>
                <w:rFonts w:ascii="Calibri" w:hAnsi="Calibri" w:hint="eastAsia"/>
                <w:sz w:val="20"/>
                <w:szCs w:val="20"/>
              </w:rPr>
              <w:t>行政公署</w:t>
            </w:r>
            <w:bookmarkEnd w:id="62"/>
          </w:p>
        </w:tc>
        <w:tc>
          <w:tcPr>
            <w:tcW w:w="3262" w:type="dxa"/>
          </w:tcPr>
          <w:p w:rsidR="00AF4625" w:rsidRDefault="00AF4625" w:rsidP="00AF4625">
            <w:pPr>
              <w:ind w:firstLine="400"/>
              <w:outlineLvl w:val="1"/>
              <w:rPr>
                <w:rFonts w:ascii="Calibri" w:hAnsi="Calibri"/>
                <w:sz w:val="20"/>
                <w:szCs w:val="20"/>
              </w:rPr>
            </w:pPr>
            <w:bookmarkStart w:id="63" w:name="_Toc472119138"/>
            <w:r>
              <w:rPr>
                <w:rFonts w:ascii="Calibri" w:hAnsi="Calibri" w:hint="eastAsia"/>
                <w:sz w:val="20"/>
                <w:szCs w:val="20"/>
              </w:rPr>
              <w:t>省、自治区人民政府</w:t>
            </w:r>
            <w:bookmarkEnd w:id="63"/>
          </w:p>
        </w:tc>
        <w:tc>
          <w:tcPr>
            <w:tcW w:w="3007" w:type="dxa"/>
          </w:tcPr>
          <w:p w:rsidR="00AF4625" w:rsidRDefault="00AF4625" w:rsidP="00AF4625">
            <w:pPr>
              <w:ind w:firstLine="400"/>
              <w:outlineLvl w:val="1"/>
              <w:rPr>
                <w:rFonts w:ascii="Calibri" w:hAnsi="Calibri"/>
                <w:sz w:val="20"/>
                <w:szCs w:val="20"/>
              </w:rPr>
            </w:pPr>
            <w:bookmarkStart w:id="64" w:name="_Toc472119139"/>
            <w:r>
              <w:rPr>
                <w:rFonts w:ascii="Calibri" w:hAnsi="Calibri" w:hint="eastAsia"/>
                <w:sz w:val="20"/>
                <w:szCs w:val="20"/>
              </w:rPr>
              <w:t>国务院</w:t>
            </w:r>
            <w:bookmarkEnd w:id="64"/>
          </w:p>
        </w:tc>
      </w:tr>
      <w:tr w:rsidR="00AF4625" w:rsidTr="00AF4625">
        <w:trPr>
          <w:trHeight w:val="308"/>
        </w:trPr>
        <w:tc>
          <w:tcPr>
            <w:tcW w:w="1846" w:type="dxa"/>
          </w:tcPr>
          <w:p w:rsidR="00AF4625" w:rsidRDefault="00AF4625" w:rsidP="00AF4625">
            <w:pPr>
              <w:ind w:firstLine="400"/>
              <w:outlineLvl w:val="1"/>
              <w:rPr>
                <w:rFonts w:ascii="Calibri" w:hAnsi="Calibri"/>
                <w:sz w:val="20"/>
                <w:szCs w:val="20"/>
              </w:rPr>
            </w:pPr>
            <w:bookmarkStart w:id="65" w:name="_Toc472119140"/>
            <w:r>
              <w:rPr>
                <w:rFonts w:ascii="Calibri" w:hAnsi="Calibri" w:hint="eastAsia"/>
                <w:sz w:val="20"/>
                <w:szCs w:val="20"/>
              </w:rPr>
              <w:t>区公所</w:t>
            </w:r>
            <w:bookmarkEnd w:id="65"/>
          </w:p>
        </w:tc>
        <w:tc>
          <w:tcPr>
            <w:tcW w:w="3262" w:type="dxa"/>
          </w:tcPr>
          <w:p w:rsidR="00AF4625" w:rsidRDefault="00AF4625" w:rsidP="00AF4625">
            <w:pPr>
              <w:ind w:firstLine="400"/>
              <w:outlineLvl w:val="1"/>
              <w:rPr>
                <w:rFonts w:ascii="Calibri" w:hAnsi="Calibri"/>
                <w:sz w:val="20"/>
                <w:szCs w:val="20"/>
              </w:rPr>
            </w:pPr>
            <w:bookmarkStart w:id="66" w:name="_Toc472119141"/>
            <w:r>
              <w:rPr>
                <w:rFonts w:ascii="Calibri" w:hAnsi="Calibri" w:hint="eastAsia"/>
                <w:sz w:val="20"/>
                <w:szCs w:val="20"/>
              </w:rPr>
              <w:t>县、自治县人民政府</w:t>
            </w:r>
            <w:bookmarkEnd w:id="66"/>
          </w:p>
        </w:tc>
        <w:tc>
          <w:tcPr>
            <w:tcW w:w="3007" w:type="dxa"/>
          </w:tcPr>
          <w:p w:rsidR="00AF4625" w:rsidRDefault="00AF4625" w:rsidP="00AF4625">
            <w:pPr>
              <w:ind w:firstLine="400"/>
              <w:outlineLvl w:val="1"/>
              <w:rPr>
                <w:rFonts w:ascii="Calibri" w:hAnsi="Calibri"/>
                <w:sz w:val="20"/>
                <w:szCs w:val="20"/>
              </w:rPr>
            </w:pPr>
            <w:bookmarkStart w:id="67" w:name="_Toc472119142"/>
            <w:r>
              <w:rPr>
                <w:rFonts w:ascii="Calibri" w:hAnsi="Calibri" w:hint="eastAsia"/>
                <w:sz w:val="20"/>
                <w:szCs w:val="20"/>
              </w:rPr>
              <w:t>省级人民政府</w:t>
            </w:r>
            <w:bookmarkEnd w:id="67"/>
          </w:p>
        </w:tc>
      </w:tr>
      <w:tr w:rsidR="00AF4625" w:rsidTr="00AF4625">
        <w:trPr>
          <w:trHeight w:val="323"/>
        </w:trPr>
        <w:tc>
          <w:tcPr>
            <w:tcW w:w="1846" w:type="dxa"/>
          </w:tcPr>
          <w:p w:rsidR="00AF4625" w:rsidRDefault="00AF4625" w:rsidP="00AF4625">
            <w:pPr>
              <w:ind w:firstLine="400"/>
              <w:outlineLvl w:val="1"/>
              <w:rPr>
                <w:rFonts w:ascii="Calibri" w:hAnsi="Calibri"/>
                <w:sz w:val="20"/>
                <w:szCs w:val="20"/>
              </w:rPr>
            </w:pPr>
            <w:bookmarkStart w:id="68" w:name="_Toc472119143"/>
            <w:r>
              <w:rPr>
                <w:rFonts w:ascii="Calibri" w:hAnsi="Calibri" w:hint="eastAsia"/>
                <w:sz w:val="20"/>
                <w:szCs w:val="20"/>
              </w:rPr>
              <w:t>街道办事处</w:t>
            </w:r>
            <w:bookmarkEnd w:id="68"/>
          </w:p>
        </w:tc>
        <w:tc>
          <w:tcPr>
            <w:tcW w:w="3262" w:type="dxa"/>
          </w:tcPr>
          <w:p w:rsidR="00AF4625" w:rsidRDefault="00AF4625" w:rsidP="00AF4625">
            <w:pPr>
              <w:ind w:firstLine="400"/>
              <w:outlineLvl w:val="1"/>
              <w:rPr>
                <w:rFonts w:ascii="Calibri" w:hAnsi="Calibri"/>
                <w:sz w:val="20"/>
                <w:szCs w:val="20"/>
              </w:rPr>
            </w:pPr>
            <w:bookmarkStart w:id="69" w:name="_Toc472119144"/>
            <w:r>
              <w:rPr>
                <w:rFonts w:ascii="Calibri" w:hAnsi="Calibri" w:hint="eastAsia"/>
                <w:sz w:val="20"/>
                <w:szCs w:val="20"/>
              </w:rPr>
              <w:t>市辖区、不设区的市</w:t>
            </w:r>
            <w:bookmarkEnd w:id="69"/>
          </w:p>
        </w:tc>
        <w:tc>
          <w:tcPr>
            <w:tcW w:w="3007" w:type="dxa"/>
          </w:tcPr>
          <w:p w:rsidR="00AF4625" w:rsidRDefault="00AF4625" w:rsidP="00AF4625">
            <w:pPr>
              <w:ind w:firstLine="400"/>
              <w:outlineLvl w:val="1"/>
              <w:rPr>
                <w:rFonts w:ascii="Calibri" w:hAnsi="Calibri"/>
                <w:sz w:val="20"/>
                <w:szCs w:val="20"/>
              </w:rPr>
            </w:pPr>
            <w:bookmarkStart w:id="70" w:name="_Toc472119145"/>
            <w:r>
              <w:rPr>
                <w:rFonts w:ascii="Calibri" w:hAnsi="Calibri" w:hint="eastAsia"/>
                <w:sz w:val="20"/>
                <w:szCs w:val="20"/>
              </w:rPr>
              <w:t>上一级人民政府</w:t>
            </w:r>
            <w:bookmarkEnd w:id="70"/>
          </w:p>
        </w:tc>
      </w:tr>
    </w:tbl>
    <w:p w:rsidR="00AF4625" w:rsidRDefault="00AF4625" w:rsidP="00AF4625">
      <w:pPr>
        <w:pStyle w:val="44"/>
      </w:pPr>
      <w:r>
        <w:rPr>
          <w:rFonts w:hint="eastAsia"/>
        </w:rPr>
        <w:t>八、村民委员会、居民委员会</w:t>
      </w:r>
    </w:p>
    <w:p w:rsidR="00AF4625" w:rsidRDefault="00AF4625" w:rsidP="00AF4625">
      <w:pPr>
        <w:rPr>
          <w:rFonts w:ascii="Calibri" w:hAnsi="Calibri"/>
        </w:rPr>
      </w:pPr>
      <w:r>
        <w:rPr>
          <w:rFonts w:ascii="Calibri" w:hAnsi="Calibri" w:hint="eastAsia"/>
        </w:rPr>
        <w:t>1</w:t>
      </w:r>
      <w:r>
        <w:rPr>
          <w:rFonts w:ascii="Calibri" w:hAnsi="Calibri" w:hint="eastAsia"/>
        </w:rPr>
        <w:t>．</w:t>
      </w:r>
      <w:r>
        <w:rPr>
          <w:rFonts w:ascii="Calibri" w:hAnsi="Calibri"/>
        </w:rPr>
        <w:t>性质：基层群众自治组织</w:t>
      </w:r>
      <w:r>
        <w:rPr>
          <w:rFonts w:ascii="Calibri" w:hAnsi="Calibri" w:hint="eastAsia"/>
        </w:rPr>
        <w:t>。</w:t>
      </w:r>
    </w:p>
    <w:p w:rsidR="00AF4625" w:rsidRDefault="00AF4625" w:rsidP="00AF4625">
      <w:pPr>
        <w:rPr>
          <w:rFonts w:ascii="Calibri" w:hAnsi="Calibri"/>
        </w:rPr>
      </w:pPr>
      <w:r>
        <w:rPr>
          <w:rFonts w:ascii="Calibri" w:hAnsi="Calibri" w:hint="eastAsia"/>
        </w:rPr>
        <w:t>2</w:t>
      </w:r>
      <w:r>
        <w:rPr>
          <w:rFonts w:ascii="Calibri" w:hAnsi="Calibri" w:hint="eastAsia"/>
        </w:rPr>
        <w:t>．</w:t>
      </w:r>
      <w:r>
        <w:rPr>
          <w:rFonts w:ascii="Calibri" w:hAnsi="Calibri"/>
        </w:rPr>
        <w:t>与政府的关系：</w:t>
      </w:r>
      <w:r>
        <w:rPr>
          <w:rFonts w:ascii="Calibri" w:hAnsi="Calibri" w:hint="eastAsia"/>
        </w:rPr>
        <w:t>指导与被指导。</w:t>
      </w:r>
      <w:bookmarkStart w:id="71" w:name="_Toc472119147"/>
    </w:p>
    <w:p w:rsidR="00C77974" w:rsidRDefault="00AF4625" w:rsidP="00AF4625">
      <w:pPr>
        <w:pStyle w:val="2"/>
        <w:rPr>
          <w:rFonts w:ascii="Calibri" w:hAnsi="Calibri" w:hint="eastAsia"/>
        </w:rPr>
      </w:pPr>
      <w:bookmarkStart w:id="72" w:name="_Toc480448886"/>
      <w:r w:rsidRPr="00AF4625">
        <w:rPr>
          <w:rFonts w:ascii="Calibri" w:hAnsi="Calibri" w:hint="eastAsia"/>
        </w:rPr>
        <w:t>第三章</w:t>
      </w:r>
      <w:r w:rsidRPr="00AF4625">
        <w:rPr>
          <w:rFonts w:ascii="Calibri" w:hAnsi="Calibri" w:hint="eastAsia"/>
        </w:rPr>
        <w:t xml:space="preserve">  </w:t>
      </w:r>
      <w:r w:rsidRPr="00AF4625">
        <w:rPr>
          <w:rFonts w:ascii="Calibri" w:hAnsi="Calibri" w:hint="eastAsia"/>
        </w:rPr>
        <w:t>刑法</w:t>
      </w:r>
      <w:bookmarkStart w:id="73" w:name="_Toc472119148"/>
      <w:bookmarkEnd w:id="71"/>
      <w:bookmarkEnd w:id="72"/>
      <w:r w:rsidRPr="00AF4625">
        <w:rPr>
          <w:rFonts w:ascii="Calibri" w:hAnsi="Calibri" w:hint="eastAsia"/>
        </w:rPr>
        <w:t xml:space="preserve">   </w:t>
      </w:r>
    </w:p>
    <w:p w:rsidR="00AF4625" w:rsidRPr="00C77974" w:rsidRDefault="00AF4625" w:rsidP="00C77974">
      <w:pPr>
        <w:pStyle w:val="30"/>
      </w:pPr>
      <w:r w:rsidRPr="00C77974">
        <w:rPr>
          <w:rFonts w:hint="eastAsia"/>
        </w:rPr>
        <w:t>第一节  刑法概述</w:t>
      </w:r>
      <w:bookmarkEnd w:id="73"/>
    </w:p>
    <w:p w:rsidR="00AF4625" w:rsidRDefault="00AF4625" w:rsidP="00AF4625">
      <w:pPr>
        <w:pStyle w:val="44"/>
      </w:pPr>
      <w:r>
        <w:rPr>
          <w:rFonts w:hint="eastAsia"/>
        </w:rPr>
        <w:t>一、我国刑法的基本原则</w:t>
      </w:r>
    </w:p>
    <w:p w:rsidR="00AF4625" w:rsidRDefault="00AF4625" w:rsidP="00AF4625">
      <w:pPr>
        <w:rPr>
          <w:rFonts w:ascii="Calibri" w:hAnsi="Calibri"/>
        </w:rPr>
      </w:pPr>
      <w:r>
        <w:rPr>
          <w:rFonts w:ascii="Calibri" w:hAnsi="Calibri" w:hint="eastAsia"/>
        </w:rPr>
        <w:t>1</w:t>
      </w:r>
      <w:r>
        <w:rPr>
          <w:rFonts w:ascii="Calibri" w:hAnsi="Calibri" w:hint="eastAsia"/>
        </w:rPr>
        <w:t>．罪刑法定原则，命题：没有刑法就没有犯罪，没有犯罪就没有刑法</w:t>
      </w:r>
    </w:p>
    <w:p w:rsidR="00AF4625" w:rsidRDefault="00AF4625" w:rsidP="00AF4625">
      <w:pPr>
        <w:rPr>
          <w:rFonts w:ascii="Calibri" w:hAnsi="Calibri"/>
        </w:rPr>
      </w:pPr>
      <w:r>
        <w:rPr>
          <w:rFonts w:ascii="Calibri" w:hAnsi="Calibri"/>
        </w:rPr>
        <w:t>2</w:t>
      </w:r>
      <w:r>
        <w:rPr>
          <w:rFonts w:ascii="Calibri" w:hAnsi="Calibri"/>
        </w:rPr>
        <w:t>．刑法面前人人平等原则</w:t>
      </w:r>
    </w:p>
    <w:p w:rsidR="00AF4625" w:rsidRDefault="00AF4625" w:rsidP="00AF4625">
      <w:pPr>
        <w:rPr>
          <w:rFonts w:ascii="Calibri" w:hAnsi="Calibri"/>
        </w:rPr>
      </w:pPr>
      <w:r>
        <w:rPr>
          <w:rFonts w:ascii="Calibri" w:hAnsi="Calibri"/>
        </w:rPr>
        <w:t>3</w:t>
      </w:r>
      <w:r>
        <w:rPr>
          <w:rFonts w:ascii="Calibri" w:hAnsi="Calibri"/>
        </w:rPr>
        <w:t>．</w:t>
      </w:r>
      <w:proofErr w:type="gramStart"/>
      <w:r>
        <w:rPr>
          <w:rFonts w:ascii="Calibri" w:hAnsi="Calibri"/>
        </w:rPr>
        <w:t>罪责刑相适应</w:t>
      </w:r>
      <w:proofErr w:type="gramEnd"/>
      <w:r>
        <w:rPr>
          <w:rFonts w:ascii="Calibri" w:hAnsi="Calibri"/>
        </w:rPr>
        <w:t>原则</w:t>
      </w:r>
      <w:r>
        <w:rPr>
          <w:rFonts w:ascii="Calibri" w:hAnsi="Calibri" w:hint="eastAsia"/>
        </w:rPr>
        <w:t>，重罪重罚、轻罪轻罚、罪刑相称、罚当其罪。</w:t>
      </w:r>
    </w:p>
    <w:p w:rsidR="00AF4625" w:rsidRDefault="00AF4625" w:rsidP="00AF4625">
      <w:pPr>
        <w:pStyle w:val="44"/>
      </w:pPr>
      <w:r>
        <w:rPr>
          <w:rFonts w:hint="eastAsia"/>
        </w:rPr>
        <w:lastRenderedPageBreak/>
        <w:t>二、刑法的效力范围</w:t>
      </w:r>
    </w:p>
    <w:p w:rsidR="00AF4625" w:rsidRDefault="00AF4625" w:rsidP="00AF4625">
      <w:pPr>
        <w:rPr>
          <w:rFonts w:ascii="Calibri" w:hAnsi="Calibri"/>
        </w:rPr>
      </w:pPr>
      <w:r>
        <w:rPr>
          <w:rFonts w:ascii="Calibri" w:hAnsi="Calibri" w:hint="eastAsia"/>
        </w:rPr>
        <w:t>（一）刑法的空间效力</w:t>
      </w:r>
    </w:p>
    <w:p w:rsidR="00AF4625" w:rsidRDefault="00AF4625" w:rsidP="00AF4625">
      <w:pPr>
        <w:rPr>
          <w:rFonts w:ascii="Calibri" w:hAnsi="Calibri"/>
        </w:rPr>
      </w:pPr>
      <w:r>
        <w:rPr>
          <w:rFonts w:ascii="Calibri" w:hAnsi="Calibri"/>
        </w:rPr>
        <w:t>1</w:t>
      </w:r>
      <w:r>
        <w:rPr>
          <w:rFonts w:ascii="Calibri" w:hAnsi="Calibri"/>
        </w:rPr>
        <w:t>．属地管辖</w:t>
      </w:r>
      <w:r>
        <w:rPr>
          <w:rFonts w:ascii="Calibri" w:hAnsi="Calibri" w:hint="eastAsia"/>
        </w:rPr>
        <w:t>，</w:t>
      </w:r>
      <w:r>
        <w:t>“沾边就管”——“地”</w:t>
      </w:r>
      <w:r>
        <w:rPr>
          <w:rFonts w:ascii="Calibri" w:hAnsi="Calibri"/>
        </w:rPr>
        <w:t>：行为地</w:t>
      </w:r>
      <w:r>
        <w:rPr>
          <w:rFonts w:ascii="Calibri" w:hAnsi="Calibri"/>
        </w:rPr>
        <w:t>+</w:t>
      </w:r>
      <w:r>
        <w:rPr>
          <w:rFonts w:ascii="Calibri" w:hAnsi="Calibri"/>
        </w:rPr>
        <w:t>结果地</w:t>
      </w:r>
    </w:p>
    <w:p w:rsidR="00AF4625" w:rsidRDefault="00AF4625" w:rsidP="00AF4625">
      <w:pPr>
        <w:rPr>
          <w:rFonts w:ascii="Calibri" w:hAnsi="Calibri"/>
        </w:rPr>
      </w:pPr>
      <w:r>
        <w:rPr>
          <w:rFonts w:ascii="Calibri" w:hAnsi="Calibri"/>
        </w:rPr>
        <w:t>2</w:t>
      </w:r>
      <w:r>
        <w:rPr>
          <w:rFonts w:ascii="Calibri" w:hAnsi="Calibri"/>
        </w:rPr>
        <w:t>．属人管辖</w:t>
      </w:r>
      <w:r>
        <w:rPr>
          <w:rFonts w:ascii="Calibri" w:hAnsi="Calibri" w:hint="eastAsia"/>
        </w:rPr>
        <w:t>，</w:t>
      </w:r>
      <w:r>
        <w:rPr>
          <w:rFonts w:ascii="Calibri" w:hAnsi="Calibri"/>
        </w:rPr>
        <w:t>但是按照我国刑法规定的最高刑为</w:t>
      </w:r>
      <w:r>
        <w:rPr>
          <w:rFonts w:ascii="Calibri" w:hAnsi="Calibri"/>
        </w:rPr>
        <w:t>3</w:t>
      </w:r>
      <w:r>
        <w:rPr>
          <w:rFonts w:ascii="Calibri" w:hAnsi="Calibri"/>
        </w:rPr>
        <w:t>年以下有期徒刑的，可以不予追究。</w:t>
      </w:r>
    </w:p>
    <w:p w:rsidR="00AF4625" w:rsidRDefault="00AF4625" w:rsidP="00AF4625">
      <w:pPr>
        <w:rPr>
          <w:rFonts w:ascii="Calibri" w:hAnsi="Calibri"/>
        </w:rPr>
      </w:pPr>
      <w:r>
        <w:rPr>
          <w:rFonts w:ascii="Calibri" w:hAnsi="Calibri"/>
        </w:rPr>
        <w:t>3</w:t>
      </w:r>
      <w:r>
        <w:rPr>
          <w:rFonts w:ascii="Calibri" w:hAnsi="Calibri"/>
        </w:rPr>
        <w:t>．保护管辖</w:t>
      </w:r>
      <w:r>
        <w:rPr>
          <w:rFonts w:ascii="Calibri" w:hAnsi="Calibri" w:hint="eastAsia"/>
        </w:rPr>
        <w:t>，</w:t>
      </w:r>
      <w:r>
        <w:rPr>
          <w:rFonts w:ascii="Calibri" w:hAnsi="Calibri"/>
        </w:rPr>
        <w:t>最低刑为</w:t>
      </w:r>
      <w:r>
        <w:rPr>
          <w:rFonts w:ascii="Calibri" w:hAnsi="Calibri"/>
        </w:rPr>
        <w:t>3</w:t>
      </w:r>
      <w:r>
        <w:rPr>
          <w:rFonts w:ascii="Calibri" w:hAnsi="Calibri"/>
        </w:rPr>
        <w:t>年以上有期徒刑</w:t>
      </w:r>
      <w:r>
        <w:rPr>
          <w:rFonts w:ascii="Calibri" w:hAnsi="Calibri" w:hint="eastAsia"/>
        </w:rPr>
        <w:t>。</w:t>
      </w:r>
    </w:p>
    <w:p w:rsidR="00AF4625" w:rsidRDefault="00AF4625" w:rsidP="00AF4625">
      <w:pPr>
        <w:rPr>
          <w:rFonts w:ascii="Calibri" w:hAnsi="Calibri"/>
        </w:rPr>
      </w:pPr>
      <w:r>
        <w:rPr>
          <w:rFonts w:ascii="Calibri" w:hAnsi="Calibri"/>
        </w:rPr>
        <w:t>4</w:t>
      </w:r>
      <w:r>
        <w:rPr>
          <w:rFonts w:ascii="Calibri" w:hAnsi="Calibri"/>
        </w:rPr>
        <w:t>．普遍管辖原则</w:t>
      </w:r>
      <w:r>
        <w:rPr>
          <w:rFonts w:ascii="Calibri" w:hAnsi="Calibri" w:hint="eastAsia"/>
        </w:rPr>
        <w:t>。例如：侵略罪、战争罪、贩卖人口罪、劫持航空器、海盗罪；毒品犯罪等</w:t>
      </w:r>
    </w:p>
    <w:p w:rsidR="00AF4625" w:rsidRDefault="00AF4625" w:rsidP="00AF4625">
      <w:pPr>
        <w:rPr>
          <w:rFonts w:ascii="Calibri" w:hAnsi="Calibri"/>
        </w:rPr>
      </w:pPr>
      <w:r>
        <w:rPr>
          <w:rFonts w:ascii="Calibri" w:hAnsi="Calibri" w:hint="eastAsia"/>
        </w:rPr>
        <w:t>（二）刑法的时间效力，</w:t>
      </w:r>
      <w:r>
        <w:rPr>
          <w:rFonts w:ascii="Calibri" w:hAnsi="Calibri"/>
        </w:rPr>
        <w:t>从旧兼从轻的原则</w:t>
      </w:r>
    </w:p>
    <w:p w:rsidR="00AF4625" w:rsidRDefault="00AF4625" w:rsidP="00AF4625">
      <w:pPr>
        <w:rPr>
          <w:rFonts w:ascii="Calibri" w:hAnsi="Calibri"/>
        </w:rPr>
      </w:pPr>
      <w:r>
        <w:rPr>
          <w:rFonts w:ascii="Calibri" w:hAnsi="Calibri" w:hint="eastAsia"/>
        </w:rPr>
        <w:t>（三）刑法的解释</w:t>
      </w:r>
      <w:r>
        <w:rPr>
          <w:rFonts w:ascii="Calibri" w:hAnsi="Calibri"/>
        </w:rPr>
        <w:t>1</w:t>
      </w:r>
      <w:r>
        <w:rPr>
          <w:rFonts w:ascii="Calibri" w:hAnsi="Calibri"/>
        </w:rPr>
        <w:t>．立法解释：全国人大常委会。</w:t>
      </w:r>
      <w:r>
        <w:rPr>
          <w:rFonts w:ascii="Calibri" w:hAnsi="Calibri"/>
        </w:rPr>
        <w:t>2</w:t>
      </w:r>
      <w:r>
        <w:rPr>
          <w:rFonts w:ascii="Calibri" w:hAnsi="Calibri"/>
        </w:rPr>
        <w:t>．司法解释：最高法、检。</w:t>
      </w:r>
      <w:r>
        <w:rPr>
          <w:rFonts w:ascii="Calibri" w:hAnsi="Calibri"/>
        </w:rPr>
        <w:t>3</w:t>
      </w:r>
      <w:r>
        <w:rPr>
          <w:rFonts w:ascii="Calibri" w:hAnsi="Calibri"/>
        </w:rPr>
        <w:t>．学理解释</w:t>
      </w:r>
    </w:p>
    <w:p w:rsidR="00AF4625" w:rsidRDefault="00AF4625" w:rsidP="00AF4625">
      <w:pPr>
        <w:pStyle w:val="30"/>
      </w:pPr>
      <w:bookmarkStart w:id="74" w:name="_Toc472119149"/>
      <w:r>
        <w:rPr>
          <w:rFonts w:hint="eastAsia"/>
        </w:rPr>
        <w:t xml:space="preserve">第二节  </w:t>
      </w:r>
      <w:r>
        <w:t>犯罪论</w:t>
      </w:r>
      <w:bookmarkEnd w:id="74"/>
    </w:p>
    <w:p w:rsidR="00AF4625" w:rsidRDefault="00AF4625" w:rsidP="00AF4625">
      <w:pPr>
        <w:pStyle w:val="44"/>
      </w:pPr>
      <w:r>
        <w:rPr>
          <w:rFonts w:hint="eastAsia"/>
        </w:rPr>
        <w:t>一、犯罪的概念和特征</w:t>
      </w:r>
    </w:p>
    <w:p w:rsidR="00AF4625" w:rsidRDefault="00AF4625" w:rsidP="00AF4625">
      <w:pPr>
        <w:rPr>
          <w:rFonts w:ascii="Calibri" w:hAnsi="Calibri"/>
        </w:rPr>
      </w:pPr>
      <w:r>
        <w:rPr>
          <w:rFonts w:ascii="Calibri" w:hAnsi="Calibri" w:hint="eastAsia"/>
        </w:rPr>
        <w:t>（一）犯罪的概念：指触犯刑律、具有刑事违法性应受刑罚处罚的，具有社会危害性的行为。</w:t>
      </w:r>
    </w:p>
    <w:p w:rsidR="00AF4625" w:rsidRDefault="00AF4625" w:rsidP="00AF4625">
      <w:pPr>
        <w:rPr>
          <w:rFonts w:ascii="Calibri" w:hAnsi="Calibri"/>
        </w:rPr>
      </w:pPr>
      <w:r>
        <w:rPr>
          <w:rFonts w:ascii="Calibri" w:hAnsi="Calibri" w:hint="eastAsia"/>
        </w:rPr>
        <w:t>（二）犯罪的特征</w:t>
      </w:r>
      <w:r>
        <w:rPr>
          <w:rFonts w:ascii="Calibri" w:hAnsi="Calibri" w:hint="eastAsia"/>
        </w:rPr>
        <w:t xml:space="preserve">  </w:t>
      </w:r>
      <w:r>
        <w:rPr>
          <w:rFonts w:ascii="Calibri" w:hAnsi="Calibri"/>
        </w:rPr>
        <w:t>1</w:t>
      </w:r>
      <w:r>
        <w:rPr>
          <w:rFonts w:ascii="Calibri" w:hAnsi="Calibri"/>
        </w:rPr>
        <w:t>．刑事违法性</w:t>
      </w:r>
      <w:r>
        <w:rPr>
          <w:rFonts w:ascii="Calibri" w:hAnsi="Calibri" w:hint="eastAsia"/>
        </w:rPr>
        <w:t xml:space="preserve"> </w:t>
      </w:r>
      <w:r>
        <w:rPr>
          <w:rFonts w:ascii="Calibri" w:hAnsi="Calibri"/>
        </w:rPr>
        <w:t>2</w:t>
      </w:r>
      <w:r>
        <w:rPr>
          <w:rFonts w:ascii="Calibri" w:hAnsi="Calibri"/>
        </w:rPr>
        <w:t>．严重的社会危害性</w:t>
      </w:r>
      <w:r>
        <w:rPr>
          <w:rFonts w:ascii="Calibri" w:hAnsi="Calibri" w:hint="eastAsia"/>
        </w:rPr>
        <w:t xml:space="preserve"> </w:t>
      </w:r>
      <w:r>
        <w:rPr>
          <w:rFonts w:ascii="Calibri" w:hAnsi="Calibri"/>
        </w:rPr>
        <w:t>3</w:t>
      </w:r>
      <w:r>
        <w:rPr>
          <w:rFonts w:ascii="Calibri" w:hAnsi="Calibri"/>
        </w:rPr>
        <w:t>．应受刑罚惩罚性。</w:t>
      </w:r>
    </w:p>
    <w:p w:rsidR="00AF4625" w:rsidRDefault="00AF4625" w:rsidP="00AF4625">
      <w:pPr>
        <w:pStyle w:val="44"/>
      </w:pPr>
      <w:r>
        <w:rPr>
          <w:rFonts w:hint="eastAsia"/>
        </w:rPr>
        <w:t>二、犯罪构成</w:t>
      </w:r>
    </w:p>
    <w:p w:rsidR="00AF4625" w:rsidRDefault="00AF4625" w:rsidP="00AF4625">
      <w:pPr>
        <w:rPr>
          <w:rFonts w:ascii="Calibri" w:hAnsi="Calibri"/>
        </w:rPr>
      </w:pPr>
      <w:r>
        <w:rPr>
          <w:rFonts w:ascii="Calibri" w:hAnsi="Calibri" w:hint="eastAsia"/>
        </w:rPr>
        <w:t>（一）犯罪主体</w:t>
      </w:r>
      <w:r>
        <w:rPr>
          <w:rFonts w:ascii="Calibri" w:hAnsi="Calibri" w:hint="eastAsia"/>
        </w:rPr>
        <w:t xml:space="preserve"> </w:t>
      </w:r>
      <w:r>
        <w:rPr>
          <w:rFonts w:ascii="Calibri" w:hAnsi="Calibri"/>
        </w:rPr>
        <w:t>1</w:t>
      </w:r>
      <w:r>
        <w:rPr>
          <w:rFonts w:ascii="Calibri" w:hAnsi="Calibri"/>
        </w:rPr>
        <w:t>．自然人犯罪</w:t>
      </w:r>
      <w:r>
        <w:rPr>
          <w:rFonts w:ascii="Calibri" w:hAnsi="Calibri" w:hint="eastAsia"/>
        </w:rPr>
        <w:t>（</w:t>
      </w:r>
      <w:r>
        <w:rPr>
          <w:rFonts w:ascii="Calibri" w:hAnsi="Calibri"/>
        </w:rPr>
        <w:t>1</w:t>
      </w:r>
      <w:r>
        <w:rPr>
          <w:rFonts w:ascii="Calibri" w:hAnsi="Calibri"/>
        </w:rPr>
        <w:t>）刑事责任年龄</w:t>
      </w:r>
    </w:p>
    <w:p w:rsidR="00AF4625" w:rsidRDefault="00AF4625" w:rsidP="00AF4625">
      <w:pPr>
        <w:rPr>
          <w:rFonts w:ascii="Calibri" w:hAnsi="Calibri"/>
        </w:rPr>
      </w:pPr>
      <w:r>
        <w:rPr>
          <w:rFonts w:ascii="Calibri" w:hAnsi="Calibri" w:hint="eastAsia"/>
        </w:rPr>
        <w:t>相对负刑事责任年龄——已满</w:t>
      </w:r>
      <w:r>
        <w:rPr>
          <w:rFonts w:ascii="Calibri" w:hAnsi="Calibri"/>
        </w:rPr>
        <w:t>14</w:t>
      </w:r>
      <w:r>
        <w:rPr>
          <w:rFonts w:ascii="Calibri" w:hAnsi="Calibri"/>
        </w:rPr>
        <w:t>周岁不满</w:t>
      </w:r>
      <w:r>
        <w:rPr>
          <w:rFonts w:ascii="Calibri" w:hAnsi="Calibri"/>
        </w:rPr>
        <w:t>16</w:t>
      </w:r>
      <w:r>
        <w:rPr>
          <w:rFonts w:ascii="Calibri" w:hAnsi="Calibri"/>
        </w:rPr>
        <w:t>周岁的人</w:t>
      </w:r>
    </w:p>
    <w:p w:rsidR="00AF4625" w:rsidRDefault="00AF4625" w:rsidP="00AF4625">
      <w:pPr>
        <w:rPr>
          <w:rFonts w:ascii="Calibri" w:hAnsi="Calibri"/>
        </w:rPr>
      </w:pPr>
      <w:r>
        <w:rPr>
          <w:rFonts w:ascii="Calibri" w:hAnsi="Calibri" w:hint="eastAsia"/>
        </w:rPr>
        <w:t>犯故意杀人、故意伤害致人重伤或者死亡、强奸、抢劫、贩卖毒品、放火、爆炸、投放危险物质的，应当负刑事责任。（</w:t>
      </w:r>
      <w:r>
        <w:rPr>
          <w:rFonts w:ascii="Calibri" w:hAnsi="Calibri"/>
        </w:rPr>
        <w:t>8</w:t>
      </w:r>
      <w:r>
        <w:rPr>
          <w:rFonts w:ascii="Calibri" w:hAnsi="Calibri"/>
        </w:rPr>
        <w:t>种行为而非</w:t>
      </w:r>
      <w:r>
        <w:rPr>
          <w:rFonts w:ascii="Calibri" w:hAnsi="Calibri"/>
        </w:rPr>
        <w:t>8</w:t>
      </w:r>
      <w:r>
        <w:rPr>
          <w:rFonts w:ascii="Calibri" w:hAnsi="Calibri"/>
        </w:rPr>
        <w:t>种罪名）</w:t>
      </w:r>
    </w:p>
    <w:p w:rsidR="00AF4625" w:rsidRDefault="00AF4625" w:rsidP="00AF4625">
      <w:pPr>
        <w:rPr>
          <w:rFonts w:ascii="Calibri" w:hAnsi="Calibri"/>
        </w:rPr>
      </w:pPr>
      <w:r>
        <w:rPr>
          <w:rFonts w:ascii="Calibri" w:hAnsi="Calibri"/>
        </w:rPr>
        <w:t>2</w:t>
      </w:r>
      <w:r>
        <w:rPr>
          <w:rFonts w:ascii="Calibri" w:hAnsi="Calibri"/>
        </w:rPr>
        <w:t>．单位犯罪</w:t>
      </w:r>
      <w:r>
        <w:rPr>
          <w:rFonts w:ascii="Calibri" w:hAnsi="Calibri" w:hint="eastAsia"/>
        </w:rPr>
        <w:t>，我国采取双罚制。</w:t>
      </w:r>
    </w:p>
    <w:p w:rsidR="00AF4625" w:rsidRDefault="00AF4625" w:rsidP="00AF4625">
      <w:pPr>
        <w:rPr>
          <w:rFonts w:ascii="Calibri" w:hAnsi="Calibri"/>
        </w:rPr>
      </w:pPr>
      <w:r>
        <w:rPr>
          <w:rFonts w:ascii="Calibri" w:hAnsi="Calibri" w:hint="eastAsia"/>
        </w:rPr>
        <w:t>（二）犯罪主观方面</w:t>
      </w:r>
    </w:p>
    <w:p w:rsidR="00AF4625" w:rsidRDefault="00AF4625" w:rsidP="00AF4625">
      <w:pPr>
        <w:rPr>
          <w:rFonts w:ascii="Calibri" w:hAnsi="Calibri"/>
        </w:rPr>
      </w:pPr>
      <w:r>
        <w:rPr>
          <w:rFonts w:ascii="Calibri" w:hAnsi="Calibri"/>
        </w:rPr>
        <w:t>1</w:t>
      </w:r>
      <w:r>
        <w:rPr>
          <w:rFonts w:ascii="Calibri" w:hAnsi="Calibri"/>
        </w:rPr>
        <w:t>．故意</w:t>
      </w:r>
      <w:r>
        <w:rPr>
          <w:rFonts w:ascii="Calibri" w:hAnsi="Calibri" w:hint="eastAsia"/>
        </w:rPr>
        <w:t>（</w:t>
      </w:r>
      <w:r>
        <w:rPr>
          <w:rFonts w:ascii="Calibri" w:hAnsi="Calibri"/>
        </w:rPr>
        <w:t>1</w:t>
      </w:r>
      <w:r>
        <w:rPr>
          <w:rFonts w:ascii="Calibri" w:hAnsi="Calibri"/>
        </w:rPr>
        <w:t>）直接故意</w:t>
      </w:r>
      <w:r>
        <w:rPr>
          <w:rFonts w:ascii="Calibri" w:hAnsi="Calibri" w:hint="eastAsia"/>
        </w:rPr>
        <w:t>：</w:t>
      </w:r>
      <w:r>
        <w:rPr>
          <w:rFonts w:ascii="Calibri" w:hAnsi="Calibri"/>
        </w:rPr>
        <w:t>明知并且希望</w:t>
      </w:r>
      <w:r>
        <w:rPr>
          <w:rFonts w:ascii="Calibri" w:hAnsi="Calibri" w:hint="eastAsia"/>
        </w:rPr>
        <w:t>（</w:t>
      </w:r>
      <w:r>
        <w:rPr>
          <w:rFonts w:ascii="Calibri" w:hAnsi="Calibri"/>
        </w:rPr>
        <w:t>2</w:t>
      </w:r>
      <w:r>
        <w:rPr>
          <w:rFonts w:ascii="Calibri" w:hAnsi="Calibri"/>
        </w:rPr>
        <w:t>）间接故意</w:t>
      </w:r>
      <w:r>
        <w:rPr>
          <w:rFonts w:ascii="Calibri" w:hAnsi="Calibri" w:hint="eastAsia"/>
        </w:rPr>
        <w:t>：</w:t>
      </w:r>
      <w:r>
        <w:rPr>
          <w:rFonts w:ascii="Calibri" w:hAnsi="Calibri"/>
        </w:rPr>
        <w:t>明知并且放任</w:t>
      </w:r>
    </w:p>
    <w:p w:rsidR="00AF4625" w:rsidRDefault="00AF4625" w:rsidP="00AF4625">
      <w:r>
        <w:rPr>
          <w:rFonts w:ascii="Calibri" w:hAnsi="Calibri" w:hint="eastAsia"/>
        </w:rPr>
        <w:t>2</w:t>
      </w:r>
      <w:r>
        <w:rPr>
          <w:rFonts w:ascii="Calibri" w:hAnsi="Calibri" w:hint="eastAsia"/>
        </w:rPr>
        <w:t>．过失，疏忽大意的过失，应当预见而没有预见。</w:t>
      </w:r>
      <w:r>
        <w:rPr>
          <w:rFonts w:hint="eastAsia"/>
        </w:rPr>
        <w:t>过于自信的过失，已经预见到，但轻信避免。</w:t>
      </w:r>
    </w:p>
    <w:p w:rsidR="00AF4625" w:rsidRDefault="00AF4625" w:rsidP="00AF4625">
      <w:pPr>
        <w:rPr>
          <w:rFonts w:ascii="Calibri" w:hAnsi="Calibri"/>
        </w:rPr>
      </w:pPr>
      <w:r>
        <w:rPr>
          <w:rFonts w:ascii="Calibri" w:hAnsi="Calibri" w:hint="eastAsia"/>
        </w:rPr>
        <w:t>3</w:t>
      </w:r>
      <w:r>
        <w:rPr>
          <w:rFonts w:ascii="Calibri" w:hAnsi="Calibri" w:hint="eastAsia"/>
        </w:rPr>
        <w:t>．</w:t>
      </w:r>
      <w:r>
        <w:rPr>
          <w:rFonts w:ascii="Calibri" w:hAnsi="Calibri"/>
        </w:rPr>
        <w:t>无罪过事件：不可抗力与意外事件</w:t>
      </w:r>
    </w:p>
    <w:p w:rsidR="00AF4625" w:rsidRDefault="00AF4625" w:rsidP="00AF4625">
      <w:pPr>
        <w:rPr>
          <w:rFonts w:ascii="Calibri" w:hAnsi="Calibri"/>
        </w:rPr>
      </w:pPr>
      <w:r>
        <w:rPr>
          <w:rFonts w:ascii="Calibri" w:hAnsi="Calibri" w:hint="eastAsia"/>
        </w:rPr>
        <w:t>（三）犯罪客体</w:t>
      </w:r>
    </w:p>
    <w:p w:rsidR="00AF4625" w:rsidRDefault="00AF4625" w:rsidP="00AF4625">
      <w:pPr>
        <w:rPr>
          <w:rFonts w:ascii="Calibri" w:hAnsi="Calibri"/>
        </w:rPr>
      </w:pPr>
      <w:r>
        <w:rPr>
          <w:rFonts w:ascii="Calibri" w:hAnsi="Calibri"/>
        </w:rPr>
        <w:t>1</w:t>
      </w:r>
      <w:r>
        <w:rPr>
          <w:rFonts w:ascii="Calibri" w:hAnsi="Calibri"/>
        </w:rPr>
        <w:t>．犯罪客体是刑法所保护而为犯罪行为所侵犯的社会主义社会关系或者说是刑法所保护的权益。</w:t>
      </w:r>
    </w:p>
    <w:p w:rsidR="00AF4625" w:rsidRDefault="00AF4625" w:rsidP="00AF4625">
      <w:pPr>
        <w:rPr>
          <w:rFonts w:ascii="Calibri" w:hAnsi="Calibri"/>
        </w:rPr>
      </w:pPr>
      <w:r>
        <w:rPr>
          <w:rFonts w:ascii="Calibri" w:hAnsi="Calibri"/>
        </w:rPr>
        <w:t>2</w:t>
      </w:r>
      <w:r>
        <w:rPr>
          <w:rFonts w:ascii="Calibri" w:hAnsi="Calibri"/>
        </w:rPr>
        <w:t>．区别于犯罪对象，犯罪对象是指犯罪行为所直接作用的人或物。</w:t>
      </w:r>
    </w:p>
    <w:p w:rsidR="00AF4625" w:rsidRDefault="00AF4625" w:rsidP="00AF4625">
      <w:pPr>
        <w:rPr>
          <w:rFonts w:ascii="Calibri" w:hAnsi="Calibri"/>
        </w:rPr>
      </w:pPr>
      <w:r>
        <w:rPr>
          <w:rFonts w:ascii="Calibri" w:hAnsi="Calibri" w:hint="eastAsia"/>
        </w:rPr>
        <w:t>（四）犯罪客观方面</w:t>
      </w:r>
    </w:p>
    <w:p w:rsidR="00AF4625" w:rsidRDefault="00AF4625" w:rsidP="00AF4625">
      <w:pPr>
        <w:rPr>
          <w:rFonts w:ascii="Calibri" w:hAnsi="Calibri"/>
        </w:rPr>
      </w:pPr>
      <w:r>
        <w:rPr>
          <w:rFonts w:ascii="Calibri" w:hAnsi="Calibri" w:hint="eastAsia"/>
        </w:rPr>
        <w:t>犯罪客观方面，又称犯罪客观要件，是刑法规定的，说明行为对刑法所保护的社会关系造成侵害的客观外在事实特征。犯罪客观方面主要包括危害行为、危害结果、危害行为与危害结果之间的因果关系以及犯罪的时间、地点、方法。其中危害行为是犯罪客观方面研究的核心。</w:t>
      </w:r>
    </w:p>
    <w:p w:rsidR="00AF4625" w:rsidRDefault="00AF4625" w:rsidP="00AF4625">
      <w:pPr>
        <w:rPr>
          <w:rFonts w:ascii="Calibri" w:hAnsi="Calibri"/>
        </w:rPr>
      </w:pPr>
      <w:r>
        <w:rPr>
          <w:rFonts w:ascii="Calibri" w:hAnsi="Calibri" w:hint="eastAsia"/>
        </w:rPr>
        <w:t>1</w:t>
      </w:r>
      <w:r>
        <w:rPr>
          <w:rFonts w:ascii="Calibri" w:hAnsi="Calibri" w:hint="eastAsia"/>
        </w:rPr>
        <w:t>．危害行为</w:t>
      </w:r>
      <w:r>
        <w:rPr>
          <w:rFonts w:ascii="Calibri" w:hAnsi="Calibri"/>
        </w:rPr>
        <w:t>（</w:t>
      </w:r>
      <w:r>
        <w:rPr>
          <w:rFonts w:ascii="Calibri" w:hAnsi="Calibri"/>
        </w:rPr>
        <w:t>1</w:t>
      </w:r>
      <w:r>
        <w:rPr>
          <w:rFonts w:ascii="Calibri" w:hAnsi="Calibri"/>
        </w:rPr>
        <w:t>）关于危害行为的特征，可以概括为有体性、有意性、危害性三个方面。</w:t>
      </w:r>
    </w:p>
    <w:p w:rsidR="00AF4625" w:rsidRDefault="00AF4625" w:rsidP="00AF4625">
      <w:pPr>
        <w:rPr>
          <w:rFonts w:ascii="Calibri" w:hAnsi="Calibri"/>
        </w:rPr>
      </w:pPr>
      <w:r>
        <w:rPr>
          <w:rFonts w:ascii="Calibri" w:hAnsi="Calibri" w:hint="eastAsia"/>
        </w:rPr>
        <w:t>（</w:t>
      </w:r>
      <w:r>
        <w:rPr>
          <w:rFonts w:ascii="Calibri" w:hAnsi="Calibri" w:hint="eastAsia"/>
        </w:rPr>
        <w:t>2</w:t>
      </w:r>
      <w:r>
        <w:rPr>
          <w:rFonts w:ascii="Calibri" w:hAnsi="Calibri" w:hint="eastAsia"/>
        </w:rPr>
        <w:t>）危害行为的分类</w:t>
      </w:r>
      <w:r>
        <w:rPr>
          <w:rFonts w:ascii="Calibri" w:hAnsi="Calibri" w:hint="eastAsia"/>
        </w:rPr>
        <w:t xml:space="preserve">  </w:t>
      </w:r>
      <w:r>
        <w:rPr>
          <w:rFonts w:ascii="Calibri" w:hAnsi="Calibri" w:hint="eastAsia"/>
        </w:rPr>
        <w:t>①作为，不应为而为</w:t>
      </w:r>
      <w:r>
        <w:rPr>
          <w:rFonts w:ascii="Calibri" w:hAnsi="Calibri" w:hint="eastAsia"/>
        </w:rPr>
        <w:t xml:space="preserve"> </w:t>
      </w:r>
      <w:r>
        <w:rPr>
          <w:rFonts w:ascii="Calibri" w:hAnsi="Calibri" w:hint="eastAsia"/>
        </w:rPr>
        <w:t>②不作为，应为而不为</w:t>
      </w:r>
    </w:p>
    <w:p w:rsidR="00AF4625" w:rsidRDefault="00AF4625" w:rsidP="00AF4625">
      <w:pPr>
        <w:rPr>
          <w:rFonts w:ascii="Calibri" w:hAnsi="Calibri"/>
        </w:rPr>
      </w:pPr>
      <w:r>
        <w:rPr>
          <w:rFonts w:ascii="Calibri" w:hAnsi="Calibri" w:hint="eastAsia"/>
        </w:rPr>
        <w:t>（</w:t>
      </w:r>
      <w:r>
        <w:rPr>
          <w:rFonts w:ascii="Calibri" w:hAnsi="Calibri" w:hint="eastAsia"/>
        </w:rPr>
        <w:t>3</w:t>
      </w:r>
      <w:r>
        <w:rPr>
          <w:rFonts w:ascii="Calibri" w:hAnsi="Calibri" w:hint="eastAsia"/>
        </w:rPr>
        <w:t>）</w:t>
      </w:r>
      <w:r>
        <w:rPr>
          <w:rFonts w:ascii="Calibri" w:hAnsi="Calibri"/>
        </w:rPr>
        <w:t>不作为犯罪成立条件：</w:t>
      </w:r>
    </w:p>
    <w:p w:rsidR="00AF4625" w:rsidRDefault="00AF4625" w:rsidP="00AF4625">
      <w:pPr>
        <w:rPr>
          <w:rFonts w:ascii="Calibri" w:hAnsi="Calibri"/>
        </w:rPr>
      </w:pPr>
      <w:r>
        <w:rPr>
          <w:rFonts w:ascii="Calibri" w:hAnsi="Calibri" w:hint="eastAsia"/>
        </w:rPr>
        <w:t>①</w:t>
      </w:r>
      <w:r>
        <w:rPr>
          <w:rFonts w:ascii="Calibri" w:hAnsi="Calibri"/>
        </w:rPr>
        <w:t>有义务</w:t>
      </w:r>
      <w:r>
        <w:rPr>
          <w:rFonts w:ascii="Calibri" w:hAnsi="Calibri" w:hint="eastAsia"/>
        </w:rPr>
        <w:t>②</w:t>
      </w:r>
      <w:r>
        <w:rPr>
          <w:rFonts w:ascii="Calibri" w:hAnsi="Calibri"/>
        </w:rPr>
        <w:t>有作为的可能</w:t>
      </w:r>
      <w:r>
        <w:rPr>
          <w:rFonts w:ascii="Calibri" w:hAnsi="Calibri" w:hint="eastAsia"/>
        </w:rPr>
        <w:t>③</w:t>
      </w:r>
      <w:r>
        <w:rPr>
          <w:rFonts w:ascii="Calibri" w:hAnsi="Calibri"/>
        </w:rPr>
        <w:t>结果回避可能性</w:t>
      </w:r>
      <w:r>
        <w:rPr>
          <w:rFonts w:ascii="Calibri" w:hAnsi="Calibri" w:hint="eastAsia"/>
        </w:rPr>
        <w:t>④</w:t>
      </w:r>
      <w:r>
        <w:rPr>
          <w:rFonts w:ascii="Calibri" w:hAnsi="Calibri"/>
        </w:rPr>
        <w:t>作为和不作为具有相当性</w:t>
      </w:r>
    </w:p>
    <w:p w:rsidR="00AF4625" w:rsidRDefault="00AF4625" w:rsidP="00AF4625">
      <w:pPr>
        <w:rPr>
          <w:rFonts w:ascii="Calibri" w:hAnsi="Calibri"/>
        </w:rPr>
      </w:pPr>
      <w:r>
        <w:rPr>
          <w:rFonts w:ascii="Calibri" w:hAnsi="Calibri"/>
        </w:rPr>
        <w:t>2</w:t>
      </w:r>
      <w:r>
        <w:rPr>
          <w:rFonts w:ascii="Calibri" w:hAnsi="Calibri"/>
        </w:rPr>
        <w:t>．危害结果</w:t>
      </w:r>
      <w:r>
        <w:rPr>
          <w:rFonts w:ascii="Calibri" w:hAnsi="Calibri"/>
        </w:rPr>
        <w:t>3</w:t>
      </w:r>
      <w:r>
        <w:rPr>
          <w:rFonts w:ascii="Calibri" w:hAnsi="Calibri"/>
        </w:rPr>
        <w:t>．刑法上的因果关系</w:t>
      </w:r>
      <w:r>
        <w:rPr>
          <w:rFonts w:ascii="Calibri" w:hAnsi="Calibri"/>
        </w:rPr>
        <w:t>——</w:t>
      </w:r>
      <w:r>
        <w:rPr>
          <w:rFonts w:ascii="Calibri" w:hAnsi="Calibri"/>
        </w:rPr>
        <w:t>引起与被引起的关系</w:t>
      </w:r>
      <w:r>
        <w:rPr>
          <w:rFonts w:ascii="Calibri" w:hAnsi="Calibri"/>
        </w:rPr>
        <w:t>4</w:t>
      </w:r>
      <w:r>
        <w:rPr>
          <w:rFonts w:ascii="Calibri" w:hAnsi="Calibri"/>
        </w:rPr>
        <w:t>．行为的时间、地点与方法</w:t>
      </w:r>
    </w:p>
    <w:p w:rsidR="00AF4625" w:rsidRDefault="00AF4625" w:rsidP="00AF4625">
      <w:pPr>
        <w:pStyle w:val="44"/>
      </w:pPr>
      <w:r>
        <w:rPr>
          <w:rFonts w:hint="eastAsia"/>
        </w:rPr>
        <w:t>三、故意犯罪的停止形态</w:t>
      </w:r>
    </w:p>
    <w:p w:rsidR="00AF4625" w:rsidRDefault="00AF4625" w:rsidP="00AF4625">
      <w:pPr>
        <w:rPr>
          <w:rFonts w:ascii="Calibri" w:hAnsi="Calibri"/>
        </w:rPr>
      </w:pPr>
      <w:r>
        <w:rPr>
          <w:rFonts w:ascii="Calibri" w:hAnsi="Calibri" w:hint="eastAsia"/>
        </w:rPr>
        <w:t>（一）犯罪停止形态的种类</w:t>
      </w:r>
    </w:p>
    <w:p w:rsidR="00AF4625" w:rsidRDefault="00AF4625" w:rsidP="00AF4625">
      <w:pPr>
        <w:rPr>
          <w:rFonts w:ascii="Calibri" w:hAnsi="Calibri"/>
        </w:rPr>
      </w:pPr>
      <w:r>
        <w:rPr>
          <w:rFonts w:ascii="Calibri" w:hAnsi="Calibri"/>
        </w:rPr>
        <w:t>1</w:t>
      </w:r>
      <w:r>
        <w:rPr>
          <w:rFonts w:ascii="Calibri" w:hAnsi="Calibri"/>
        </w:rPr>
        <w:t>．犯罪预备</w:t>
      </w:r>
    </w:p>
    <w:p w:rsidR="00AF4625" w:rsidRDefault="00AF4625" w:rsidP="00AF4625">
      <w:pPr>
        <w:rPr>
          <w:rFonts w:ascii="Calibri" w:hAnsi="Calibri"/>
        </w:rPr>
      </w:pPr>
      <w:r>
        <w:rPr>
          <w:rFonts w:ascii="Calibri" w:hAnsi="Calibri" w:hint="eastAsia"/>
        </w:rPr>
        <w:t>（</w:t>
      </w:r>
      <w:r>
        <w:rPr>
          <w:rFonts w:ascii="Calibri" w:hAnsi="Calibri"/>
        </w:rPr>
        <w:t>1</w:t>
      </w:r>
      <w:r>
        <w:rPr>
          <w:rFonts w:ascii="Calibri" w:hAnsi="Calibri"/>
        </w:rPr>
        <w:t>）</w:t>
      </w:r>
      <w:r>
        <w:rPr>
          <w:rFonts w:ascii="Calibri" w:hAnsi="Calibri" w:hint="eastAsia"/>
        </w:rPr>
        <w:t>是指准备犯罪工具，制造犯罪条件的状态。</w:t>
      </w:r>
    </w:p>
    <w:p w:rsidR="00AF4625" w:rsidRDefault="00AF4625" w:rsidP="00AF4625">
      <w:pPr>
        <w:rPr>
          <w:rFonts w:ascii="Calibri" w:hAnsi="Calibri"/>
        </w:rPr>
      </w:pPr>
      <w:r>
        <w:rPr>
          <w:rFonts w:ascii="Calibri" w:hAnsi="Calibri" w:hint="eastAsia"/>
        </w:rPr>
        <w:lastRenderedPageBreak/>
        <w:t>（</w:t>
      </w:r>
      <w:r>
        <w:rPr>
          <w:rFonts w:ascii="Calibri" w:hAnsi="Calibri"/>
        </w:rPr>
        <w:t>2</w:t>
      </w:r>
      <w:r>
        <w:rPr>
          <w:rFonts w:ascii="Calibri" w:hAnsi="Calibri"/>
        </w:rPr>
        <w:t>）特征</w:t>
      </w:r>
      <w:r>
        <w:rPr>
          <w:rFonts w:ascii="Calibri" w:hAnsi="Calibri" w:hint="eastAsia"/>
        </w:rPr>
        <w:t>，①主观上是为了实施犯罪</w:t>
      </w:r>
      <w:r>
        <w:rPr>
          <w:rFonts w:ascii="Calibri" w:hAnsi="Calibri" w:hint="eastAsia"/>
        </w:rPr>
        <w:t xml:space="preserve"> </w:t>
      </w:r>
      <w:r>
        <w:rPr>
          <w:rFonts w:ascii="Calibri" w:hAnsi="Calibri" w:hint="eastAsia"/>
        </w:rPr>
        <w:t>②客观上已经实施犯罪的预备行为，即准备工具和制造条件</w:t>
      </w:r>
      <w:r>
        <w:rPr>
          <w:rFonts w:ascii="Calibri" w:hAnsi="Calibri" w:hint="eastAsia"/>
        </w:rPr>
        <w:t xml:space="preserve">  </w:t>
      </w:r>
      <w:r>
        <w:rPr>
          <w:rFonts w:ascii="Calibri" w:hAnsi="Calibri" w:hint="eastAsia"/>
        </w:rPr>
        <w:t>③未能着手实施犯罪</w:t>
      </w:r>
    </w:p>
    <w:p w:rsidR="00AF4625" w:rsidRDefault="00AF4625" w:rsidP="00AF4625">
      <w:pPr>
        <w:rPr>
          <w:rFonts w:ascii="Calibri" w:hAnsi="Calibri"/>
        </w:rPr>
      </w:pPr>
      <w:r>
        <w:rPr>
          <w:rFonts w:ascii="Calibri" w:hAnsi="Calibri"/>
        </w:rPr>
        <w:t>2</w:t>
      </w:r>
      <w:r>
        <w:rPr>
          <w:rFonts w:ascii="Calibri" w:hAnsi="Calibri"/>
        </w:rPr>
        <w:t>．犯罪未遂</w:t>
      </w:r>
    </w:p>
    <w:p w:rsidR="00AF4625" w:rsidRDefault="00AF4625" w:rsidP="00AF4625">
      <w:pPr>
        <w:rPr>
          <w:rFonts w:ascii="Calibri" w:hAnsi="Calibri"/>
        </w:rPr>
      </w:pPr>
      <w:r>
        <w:rPr>
          <w:rFonts w:ascii="Calibri" w:hAnsi="Calibri" w:hint="eastAsia"/>
        </w:rPr>
        <w:t>（</w:t>
      </w:r>
      <w:r>
        <w:rPr>
          <w:rFonts w:ascii="Calibri" w:hAnsi="Calibri"/>
        </w:rPr>
        <w:t>1</w:t>
      </w:r>
      <w:r>
        <w:rPr>
          <w:rFonts w:ascii="Calibri" w:hAnsi="Calibri"/>
        </w:rPr>
        <w:t>）</w:t>
      </w:r>
      <w:r>
        <w:rPr>
          <w:rFonts w:ascii="Calibri" w:hAnsi="Calibri" w:hint="eastAsia"/>
        </w:rPr>
        <w:t>是指已经着手实施犯罪，由于行为人意志以外的原因而没有得逞所呈现的犯罪停止形态。</w:t>
      </w:r>
    </w:p>
    <w:p w:rsidR="00AF4625" w:rsidRDefault="00AF4625" w:rsidP="00AF4625">
      <w:pPr>
        <w:rPr>
          <w:rFonts w:ascii="Calibri" w:hAnsi="Calibri"/>
        </w:rPr>
      </w:pPr>
      <w:r>
        <w:rPr>
          <w:rFonts w:ascii="Calibri" w:hAnsi="Calibri" w:hint="eastAsia"/>
        </w:rPr>
        <w:t>（</w:t>
      </w:r>
      <w:r>
        <w:rPr>
          <w:rFonts w:ascii="Calibri" w:hAnsi="Calibri"/>
        </w:rPr>
        <w:t>2</w:t>
      </w:r>
      <w:r>
        <w:rPr>
          <w:rFonts w:ascii="Calibri" w:hAnsi="Calibri"/>
        </w:rPr>
        <w:t>）特征</w:t>
      </w:r>
    </w:p>
    <w:p w:rsidR="00AF4625" w:rsidRDefault="00AF4625" w:rsidP="00AF4625">
      <w:pPr>
        <w:rPr>
          <w:rFonts w:ascii="Calibri" w:hAnsi="Calibri"/>
        </w:rPr>
      </w:pPr>
      <w:r>
        <w:rPr>
          <w:rFonts w:ascii="Calibri" w:hAnsi="Calibri" w:hint="eastAsia"/>
        </w:rPr>
        <w:t>①已经着手实行犯罪。（犯罪未遂与犯罪预备的区别就在于是否已着手实行犯罪）</w:t>
      </w:r>
    </w:p>
    <w:p w:rsidR="00AF4625" w:rsidRDefault="00AF4625" w:rsidP="00AF4625">
      <w:pPr>
        <w:rPr>
          <w:rFonts w:ascii="Calibri" w:hAnsi="Calibri"/>
        </w:rPr>
      </w:pPr>
      <w:r>
        <w:rPr>
          <w:rFonts w:ascii="Calibri" w:hAnsi="Calibri" w:hint="eastAsia"/>
        </w:rPr>
        <w:t>②犯罪没有得逞。（是区分犯罪未遂和犯罪既遂的重要标志）</w:t>
      </w:r>
    </w:p>
    <w:p w:rsidR="00AF4625" w:rsidRDefault="00AF4625" w:rsidP="00AF4625">
      <w:pPr>
        <w:rPr>
          <w:rFonts w:ascii="Calibri" w:hAnsi="Calibri"/>
        </w:rPr>
      </w:pPr>
      <w:r>
        <w:rPr>
          <w:rFonts w:ascii="Calibri" w:hAnsi="Calibri" w:hint="eastAsia"/>
        </w:rPr>
        <w:t>③犯罪没有得逞是由于犯罪分子意志以外的原因。（是犯罪未遂区别于犯罪终止的基本标志）</w:t>
      </w:r>
    </w:p>
    <w:p w:rsidR="00AF4625" w:rsidRDefault="00AF4625" w:rsidP="00AF4625">
      <w:pPr>
        <w:rPr>
          <w:rFonts w:ascii="Calibri" w:hAnsi="Calibri"/>
        </w:rPr>
      </w:pPr>
      <w:r>
        <w:rPr>
          <w:rFonts w:ascii="Calibri" w:hAnsi="Calibri"/>
        </w:rPr>
        <w:t>3</w:t>
      </w:r>
      <w:r>
        <w:rPr>
          <w:rFonts w:ascii="Calibri" w:hAnsi="Calibri"/>
        </w:rPr>
        <w:t>．犯罪中止</w:t>
      </w:r>
    </w:p>
    <w:p w:rsidR="00AF4625" w:rsidRDefault="00AF4625" w:rsidP="00AF4625">
      <w:pPr>
        <w:rPr>
          <w:rFonts w:ascii="Calibri" w:hAnsi="Calibri"/>
        </w:rPr>
      </w:pPr>
      <w:r>
        <w:rPr>
          <w:rFonts w:ascii="Calibri" w:hAnsi="Calibri" w:hint="eastAsia"/>
        </w:rPr>
        <w:t>（</w:t>
      </w:r>
      <w:r>
        <w:rPr>
          <w:rFonts w:ascii="Calibri" w:hAnsi="Calibri"/>
        </w:rPr>
        <w:t>1</w:t>
      </w:r>
      <w:r>
        <w:rPr>
          <w:rFonts w:ascii="Calibri" w:hAnsi="Calibri"/>
        </w:rPr>
        <w:t>）</w:t>
      </w:r>
      <w:r>
        <w:rPr>
          <w:rFonts w:ascii="Calibri" w:hAnsi="Calibri" w:hint="eastAsia"/>
        </w:rPr>
        <w:t>能达目的而不欲</w:t>
      </w:r>
    </w:p>
    <w:p w:rsidR="00AF4625" w:rsidRDefault="00AF4625" w:rsidP="00AF4625">
      <w:pPr>
        <w:rPr>
          <w:rFonts w:ascii="Calibri" w:hAnsi="Calibri"/>
        </w:rPr>
      </w:pPr>
      <w:r>
        <w:rPr>
          <w:rFonts w:ascii="Calibri" w:hAnsi="Calibri" w:hint="eastAsia"/>
        </w:rPr>
        <w:t>（</w:t>
      </w:r>
      <w:r>
        <w:rPr>
          <w:rFonts w:ascii="Calibri" w:hAnsi="Calibri"/>
        </w:rPr>
        <w:t>2</w:t>
      </w:r>
      <w:r>
        <w:rPr>
          <w:rFonts w:ascii="Calibri" w:hAnsi="Calibri"/>
        </w:rPr>
        <w:t>）犯罪中止</w:t>
      </w:r>
      <w:r>
        <w:rPr>
          <w:rFonts w:ascii="Calibri" w:hAnsi="Calibri" w:hint="eastAsia"/>
        </w:rPr>
        <w:t>，中止的有效性：必须没有发生行为人原本追求的犯罪结果。</w:t>
      </w:r>
    </w:p>
    <w:p w:rsidR="00AF4625" w:rsidRDefault="00AF4625" w:rsidP="00AF4625">
      <w:pPr>
        <w:rPr>
          <w:rFonts w:ascii="Calibri" w:hAnsi="Calibri"/>
        </w:rPr>
      </w:pPr>
      <w:r>
        <w:rPr>
          <w:rFonts w:ascii="Calibri" w:hAnsi="Calibri"/>
        </w:rPr>
        <w:t>4</w:t>
      </w:r>
      <w:r>
        <w:rPr>
          <w:rFonts w:ascii="Calibri" w:hAnsi="Calibri"/>
        </w:rPr>
        <w:t>．犯罪既遂</w:t>
      </w:r>
    </w:p>
    <w:p w:rsidR="00AF4625" w:rsidRDefault="00AF4625" w:rsidP="00AF4625">
      <w:pPr>
        <w:pStyle w:val="44"/>
      </w:pPr>
      <w:r>
        <w:rPr>
          <w:rFonts w:hint="eastAsia"/>
        </w:rPr>
        <w:t>四、</w:t>
      </w:r>
      <w:proofErr w:type="gramStart"/>
      <w:r>
        <w:rPr>
          <w:rFonts w:hint="eastAsia"/>
        </w:rPr>
        <w:t>违法阻却事由</w:t>
      </w:r>
      <w:proofErr w:type="gramEnd"/>
      <w:r>
        <w:rPr>
          <w:rFonts w:hint="eastAsia"/>
        </w:rPr>
        <w:t>——正当防卫与紧急避险</w:t>
      </w:r>
    </w:p>
    <w:p w:rsidR="00AF4625" w:rsidRDefault="00AF4625" w:rsidP="00AF4625">
      <w:pPr>
        <w:rPr>
          <w:rFonts w:ascii="Calibri" w:hAnsi="Calibri"/>
        </w:rPr>
      </w:pPr>
      <w:r>
        <w:rPr>
          <w:rFonts w:ascii="Calibri" w:hAnsi="Calibri" w:hint="eastAsia"/>
        </w:rPr>
        <w:t>（一）正当防卫</w:t>
      </w:r>
    </w:p>
    <w:p w:rsidR="00AF4625" w:rsidRDefault="00AF4625" w:rsidP="00AF4625">
      <w:pPr>
        <w:rPr>
          <w:rFonts w:ascii="Calibri" w:hAnsi="Calibri"/>
        </w:rPr>
      </w:pPr>
      <w:r>
        <w:rPr>
          <w:rFonts w:ascii="Calibri" w:hAnsi="Calibri"/>
        </w:rPr>
        <w:t>1</w:t>
      </w:r>
      <w:r>
        <w:rPr>
          <w:rFonts w:ascii="Calibri" w:hAnsi="Calibri"/>
        </w:rPr>
        <w:t>．</w:t>
      </w:r>
      <w:r>
        <w:rPr>
          <w:rFonts w:ascii="Calibri" w:hAnsi="Calibri" w:hint="eastAsia"/>
        </w:rPr>
        <w:t>正当防卫是指为了使国家、公共利益、本人或者他人的人身、财产和其他权利免受正在进行的不法侵害，而采取的制止不法侵害的防卫行为。</w:t>
      </w:r>
    </w:p>
    <w:p w:rsidR="00AF4625" w:rsidRDefault="00AF4625" w:rsidP="00AF4625">
      <w:pPr>
        <w:rPr>
          <w:rFonts w:ascii="Calibri" w:hAnsi="Calibri"/>
        </w:rPr>
      </w:pPr>
      <w:r>
        <w:rPr>
          <w:rFonts w:ascii="Calibri" w:hAnsi="Calibri" w:hint="eastAsia"/>
        </w:rPr>
        <w:t>2</w:t>
      </w:r>
      <w:r>
        <w:rPr>
          <w:rFonts w:ascii="Calibri" w:hAnsi="Calibri"/>
        </w:rPr>
        <w:t>．</w:t>
      </w:r>
      <w:r>
        <w:rPr>
          <w:rFonts w:ascii="Calibri" w:hAnsi="Calibri" w:hint="eastAsia"/>
        </w:rPr>
        <w:t>正当防卫</w:t>
      </w:r>
    </w:p>
    <w:p w:rsidR="00AF4625" w:rsidRDefault="00AF4625" w:rsidP="00AF4625">
      <w:pPr>
        <w:ind w:firstLine="422"/>
        <w:rPr>
          <w:rFonts w:ascii="Calibri" w:hAnsi="Calibri"/>
        </w:rPr>
      </w:pPr>
      <w:r>
        <w:rPr>
          <w:rFonts w:ascii="Calibri" w:hAnsi="Calibri" w:hint="eastAsia"/>
          <w:b/>
        </w:rPr>
        <w:t>注意</w:t>
      </w:r>
      <w:r>
        <w:rPr>
          <w:rFonts w:ascii="Calibri" w:hAnsi="Calibri" w:hint="eastAsia"/>
        </w:rPr>
        <w:t>：“</w:t>
      </w:r>
      <w:r>
        <w:rPr>
          <w:rFonts w:ascii="Calibri" w:hAnsi="Calibri"/>
        </w:rPr>
        <w:t>假想防卫</w:t>
      </w:r>
      <w:r>
        <w:rPr>
          <w:rFonts w:ascii="Calibri" w:hAnsi="Calibri" w:hint="eastAsia"/>
        </w:rPr>
        <w:t>”</w:t>
      </w:r>
      <w:r>
        <w:rPr>
          <w:rFonts w:ascii="Calibri" w:hAnsi="Calibri"/>
        </w:rPr>
        <w:t>是指行为人由于主观认识上的错误，误认为有不法侵害的存在，实施防卫行为结果造成损害的行为。</w:t>
      </w:r>
    </w:p>
    <w:p w:rsidR="00AF4625" w:rsidRDefault="00AF4625" w:rsidP="00AF4625">
      <w:pPr>
        <w:rPr>
          <w:rFonts w:ascii="Calibri" w:hAnsi="Calibri"/>
        </w:rPr>
      </w:pPr>
      <w:r>
        <w:rPr>
          <w:rFonts w:ascii="Calibri" w:hAnsi="Calibri"/>
        </w:rPr>
        <w:t>3</w:t>
      </w:r>
      <w:r>
        <w:rPr>
          <w:rFonts w:ascii="Calibri" w:hAnsi="Calibri"/>
        </w:rPr>
        <w:t>．防卫过当及其刑事责任</w:t>
      </w:r>
    </w:p>
    <w:p w:rsidR="00AF4625" w:rsidRDefault="00AF4625" w:rsidP="00AF4625">
      <w:pPr>
        <w:rPr>
          <w:rFonts w:ascii="Calibri" w:hAnsi="Calibri"/>
        </w:rPr>
      </w:pPr>
      <w:r>
        <w:rPr>
          <w:rFonts w:ascii="Calibri" w:hAnsi="Calibri" w:hint="eastAsia"/>
        </w:rPr>
        <w:t>防卫行为明显超过必要限度造成重大损害的，属于防卫过当</w:t>
      </w:r>
    </w:p>
    <w:p w:rsidR="00AF4625" w:rsidRDefault="00AF4625" w:rsidP="00AF4625">
      <w:pPr>
        <w:rPr>
          <w:rFonts w:ascii="Calibri" w:hAnsi="Calibri"/>
        </w:rPr>
      </w:pPr>
      <w:r>
        <w:rPr>
          <w:rFonts w:ascii="Calibri" w:hAnsi="Calibri"/>
        </w:rPr>
        <w:t>4</w:t>
      </w:r>
      <w:r>
        <w:rPr>
          <w:rFonts w:ascii="Calibri" w:hAnsi="Calibri"/>
        </w:rPr>
        <w:t>．无过当防卫（特殊防卫权）</w:t>
      </w:r>
      <w:r>
        <w:t>不属于防卫过当，不负刑事责任</w:t>
      </w:r>
    </w:p>
    <w:p w:rsidR="00AF4625" w:rsidRDefault="00AF4625" w:rsidP="00AF4625">
      <w:pPr>
        <w:rPr>
          <w:rFonts w:ascii="Calibri" w:hAnsi="Calibri"/>
        </w:rPr>
      </w:pPr>
      <w:r>
        <w:rPr>
          <w:rFonts w:ascii="Calibri" w:hAnsi="Calibri" w:hint="eastAsia"/>
        </w:rPr>
        <w:t>（二）紧急避险</w:t>
      </w:r>
    </w:p>
    <w:p w:rsidR="00AF4625" w:rsidRDefault="00AF4625" w:rsidP="00AF4625">
      <w:pPr>
        <w:rPr>
          <w:rFonts w:ascii="Calibri" w:hAnsi="Calibri"/>
        </w:rPr>
      </w:pPr>
      <w:r>
        <w:rPr>
          <w:rFonts w:ascii="Calibri" w:hAnsi="Calibri"/>
        </w:rPr>
        <w:t>1</w:t>
      </w:r>
      <w:r>
        <w:rPr>
          <w:rFonts w:ascii="Calibri" w:hAnsi="Calibri"/>
        </w:rPr>
        <w:t>．紧急避险</w:t>
      </w:r>
      <w:r>
        <w:rPr>
          <w:rFonts w:ascii="Calibri" w:hAnsi="Calibri" w:hint="eastAsia"/>
        </w:rPr>
        <w:t>，</w:t>
      </w:r>
      <w:r>
        <w:rPr>
          <w:rFonts w:ascii="Calibri" w:hAnsi="Calibri"/>
        </w:rPr>
        <w:t>不得已给另一较小合法权益造成损害的行为。</w:t>
      </w:r>
    </w:p>
    <w:p w:rsidR="00AF4625" w:rsidRDefault="00AF4625" w:rsidP="00AF4625">
      <w:pPr>
        <w:rPr>
          <w:rFonts w:ascii="Calibri" w:hAnsi="Calibri"/>
        </w:rPr>
      </w:pPr>
      <w:r>
        <w:rPr>
          <w:rFonts w:ascii="Calibri" w:hAnsi="Calibri"/>
        </w:rPr>
        <w:t>2</w:t>
      </w:r>
      <w:r>
        <w:rPr>
          <w:rFonts w:ascii="Calibri" w:hAnsi="Calibri"/>
        </w:rPr>
        <w:t>．</w:t>
      </w:r>
      <w:r>
        <w:rPr>
          <w:rFonts w:ascii="Calibri" w:hAnsi="Calibri" w:hint="eastAsia"/>
        </w:rPr>
        <w:t>紧急避险的条件比正当防卫的条件更为严格。</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772"/>
        <w:gridCol w:w="3529"/>
      </w:tblGrid>
      <w:tr w:rsidR="00AF4625" w:rsidTr="00AF4625">
        <w:trPr>
          <w:jc w:val="center"/>
        </w:trPr>
        <w:tc>
          <w:tcPr>
            <w:tcW w:w="1986" w:type="dxa"/>
          </w:tcPr>
          <w:p w:rsidR="00AF4625" w:rsidRDefault="00AF4625" w:rsidP="00AF4625">
            <w:pPr>
              <w:pStyle w:val="-"/>
              <w:rPr>
                <w:rFonts w:ascii="Calibri" w:hAnsi="Calibri"/>
              </w:rPr>
            </w:pPr>
          </w:p>
        </w:tc>
        <w:tc>
          <w:tcPr>
            <w:tcW w:w="3772" w:type="dxa"/>
          </w:tcPr>
          <w:p w:rsidR="00AF4625" w:rsidRDefault="00AF4625" w:rsidP="00AF4625">
            <w:pPr>
              <w:pStyle w:val="-"/>
              <w:rPr>
                <w:rFonts w:ascii="Calibri" w:hAnsi="Calibri"/>
              </w:rPr>
            </w:pPr>
            <w:r>
              <w:rPr>
                <w:rFonts w:ascii="Calibri" w:hAnsi="Calibri" w:hint="eastAsia"/>
              </w:rPr>
              <w:t>正当防卫</w:t>
            </w:r>
          </w:p>
        </w:tc>
        <w:tc>
          <w:tcPr>
            <w:tcW w:w="3529" w:type="dxa"/>
          </w:tcPr>
          <w:p w:rsidR="00AF4625" w:rsidRDefault="00AF4625" w:rsidP="00AF4625">
            <w:pPr>
              <w:pStyle w:val="-"/>
              <w:rPr>
                <w:rFonts w:ascii="Calibri" w:hAnsi="Calibri"/>
              </w:rPr>
            </w:pPr>
            <w:r>
              <w:rPr>
                <w:rFonts w:ascii="Calibri" w:hAnsi="Calibri" w:hint="eastAsia"/>
              </w:rPr>
              <w:t>紧急避险</w:t>
            </w:r>
          </w:p>
        </w:tc>
      </w:tr>
      <w:tr w:rsidR="00AF4625" w:rsidTr="00AF4625">
        <w:trPr>
          <w:jc w:val="center"/>
        </w:trPr>
        <w:tc>
          <w:tcPr>
            <w:tcW w:w="1986" w:type="dxa"/>
          </w:tcPr>
          <w:p w:rsidR="00AF4625" w:rsidRDefault="00AF4625" w:rsidP="00AF4625">
            <w:pPr>
              <w:pStyle w:val="-"/>
              <w:rPr>
                <w:rFonts w:ascii="Calibri" w:hAnsi="Calibri"/>
              </w:rPr>
            </w:pPr>
            <w:r>
              <w:rPr>
                <w:rFonts w:ascii="Calibri" w:hAnsi="Calibri" w:hint="eastAsia"/>
              </w:rPr>
              <w:t>危险来源不同</w:t>
            </w:r>
          </w:p>
        </w:tc>
        <w:tc>
          <w:tcPr>
            <w:tcW w:w="3772" w:type="dxa"/>
          </w:tcPr>
          <w:p w:rsidR="00AF4625" w:rsidRDefault="00AF4625" w:rsidP="00AF4625">
            <w:pPr>
              <w:pStyle w:val="-"/>
              <w:rPr>
                <w:rFonts w:ascii="Calibri" w:hAnsi="Calibri"/>
              </w:rPr>
            </w:pPr>
            <w:r>
              <w:rPr>
                <w:rFonts w:ascii="Calibri" w:hAnsi="Calibri" w:hint="eastAsia"/>
              </w:rPr>
              <w:t>人的不法侵害；人利用动物</w:t>
            </w:r>
          </w:p>
        </w:tc>
        <w:tc>
          <w:tcPr>
            <w:tcW w:w="3529" w:type="dxa"/>
          </w:tcPr>
          <w:p w:rsidR="00AF4625" w:rsidRDefault="00AF4625" w:rsidP="00AF4625">
            <w:pPr>
              <w:pStyle w:val="-"/>
              <w:rPr>
                <w:rFonts w:ascii="Calibri" w:hAnsi="Calibri"/>
              </w:rPr>
            </w:pPr>
            <w:r>
              <w:rPr>
                <w:rFonts w:ascii="Calibri" w:hAnsi="Calibri" w:hint="eastAsia"/>
              </w:rPr>
              <w:t>人的不法侵害、自然灾害、动物侵袭</w:t>
            </w:r>
          </w:p>
        </w:tc>
      </w:tr>
      <w:tr w:rsidR="00AF4625" w:rsidTr="00AF4625">
        <w:trPr>
          <w:jc w:val="center"/>
        </w:trPr>
        <w:tc>
          <w:tcPr>
            <w:tcW w:w="1986" w:type="dxa"/>
          </w:tcPr>
          <w:p w:rsidR="00AF4625" w:rsidRDefault="00AF4625" w:rsidP="00AF4625">
            <w:pPr>
              <w:pStyle w:val="-"/>
              <w:rPr>
                <w:rFonts w:ascii="Calibri" w:hAnsi="Calibri"/>
              </w:rPr>
            </w:pPr>
            <w:r>
              <w:rPr>
                <w:rFonts w:ascii="Calibri" w:hAnsi="Calibri" w:hint="eastAsia"/>
              </w:rPr>
              <w:t>主体要求不同</w:t>
            </w:r>
          </w:p>
        </w:tc>
        <w:tc>
          <w:tcPr>
            <w:tcW w:w="3772" w:type="dxa"/>
          </w:tcPr>
          <w:p w:rsidR="00AF4625" w:rsidRDefault="00AF4625" w:rsidP="00AF4625">
            <w:pPr>
              <w:pStyle w:val="-"/>
              <w:rPr>
                <w:rFonts w:ascii="Calibri" w:hAnsi="Calibri"/>
              </w:rPr>
            </w:pPr>
            <w:r>
              <w:rPr>
                <w:rFonts w:ascii="Calibri" w:hAnsi="Calibri" w:hint="eastAsia"/>
              </w:rPr>
              <w:t>任何人</w:t>
            </w:r>
          </w:p>
        </w:tc>
        <w:tc>
          <w:tcPr>
            <w:tcW w:w="3529" w:type="dxa"/>
          </w:tcPr>
          <w:p w:rsidR="00AF4625" w:rsidRDefault="00AF4625" w:rsidP="00AF4625">
            <w:pPr>
              <w:pStyle w:val="-"/>
              <w:rPr>
                <w:rFonts w:ascii="Calibri" w:hAnsi="Calibri"/>
              </w:rPr>
            </w:pPr>
            <w:r>
              <w:rPr>
                <w:rFonts w:ascii="Calibri" w:hAnsi="Calibri" w:hint="eastAsia"/>
              </w:rPr>
              <w:t>排除有特定身份的人</w:t>
            </w:r>
          </w:p>
        </w:tc>
      </w:tr>
      <w:tr w:rsidR="00AF4625" w:rsidTr="00AF4625">
        <w:trPr>
          <w:jc w:val="center"/>
        </w:trPr>
        <w:tc>
          <w:tcPr>
            <w:tcW w:w="1986" w:type="dxa"/>
          </w:tcPr>
          <w:p w:rsidR="00AF4625" w:rsidRDefault="00AF4625" w:rsidP="00AF4625">
            <w:pPr>
              <w:pStyle w:val="-"/>
              <w:rPr>
                <w:rFonts w:ascii="Calibri" w:hAnsi="Calibri"/>
              </w:rPr>
            </w:pPr>
            <w:r>
              <w:rPr>
                <w:rFonts w:ascii="Calibri" w:hAnsi="Calibri" w:hint="eastAsia"/>
              </w:rPr>
              <w:t>损害程度限度</w:t>
            </w:r>
          </w:p>
        </w:tc>
        <w:tc>
          <w:tcPr>
            <w:tcW w:w="3772" w:type="dxa"/>
          </w:tcPr>
          <w:p w:rsidR="00AF4625" w:rsidRDefault="00AF4625" w:rsidP="00AF4625">
            <w:pPr>
              <w:pStyle w:val="-"/>
              <w:rPr>
                <w:rFonts w:ascii="Calibri" w:hAnsi="Calibri"/>
              </w:rPr>
            </w:pPr>
            <w:r>
              <w:rPr>
                <w:rFonts w:ascii="Calibri" w:hAnsi="Calibri" w:hint="eastAsia"/>
              </w:rPr>
              <w:t>大于或等于</w:t>
            </w:r>
          </w:p>
        </w:tc>
        <w:tc>
          <w:tcPr>
            <w:tcW w:w="3529" w:type="dxa"/>
          </w:tcPr>
          <w:p w:rsidR="00AF4625" w:rsidRDefault="00AF4625" w:rsidP="00AF4625">
            <w:pPr>
              <w:pStyle w:val="-"/>
              <w:rPr>
                <w:rFonts w:ascii="Calibri" w:hAnsi="Calibri"/>
              </w:rPr>
            </w:pPr>
            <w:r>
              <w:rPr>
                <w:rFonts w:ascii="Calibri" w:hAnsi="Calibri" w:hint="eastAsia"/>
              </w:rPr>
              <w:t>小于</w:t>
            </w:r>
          </w:p>
        </w:tc>
      </w:tr>
      <w:tr w:rsidR="00AF4625" w:rsidTr="00AF4625">
        <w:trPr>
          <w:jc w:val="center"/>
        </w:trPr>
        <w:tc>
          <w:tcPr>
            <w:tcW w:w="1986" w:type="dxa"/>
          </w:tcPr>
          <w:p w:rsidR="00AF4625" w:rsidRDefault="00AF4625" w:rsidP="00AF4625">
            <w:pPr>
              <w:pStyle w:val="-"/>
              <w:rPr>
                <w:rFonts w:ascii="Calibri" w:hAnsi="Calibri"/>
              </w:rPr>
            </w:pPr>
            <w:r>
              <w:rPr>
                <w:rFonts w:ascii="Calibri" w:hAnsi="Calibri" w:hint="eastAsia"/>
              </w:rPr>
              <w:t>实施对象不同</w:t>
            </w:r>
          </w:p>
        </w:tc>
        <w:tc>
          <w:tcPr>
            <w:tcW w:w="3772" w:type="dxa"/>
          </w:tcPr>
          <w:p w:rsidR="00AF4625" w:rsidRDefault="00AF4625" w:rsidP="00AF4625">
            <w:pPr>
              <w:pStyle w:val="-"/>
              <w:rPr>
                <w:rFonts w:ascii="Calibri" w:hAnsi="Calibri"/>
              </w:rPr>
            </w:pPr>
            <w:r>
              <w:rPr>
                <w:rFonts w:ascii="Calibri" w:hAnsi="Calibri" w:hint="eastAsia"/>
              </w:rPr>
              <w:t>不法侵害人</w:t>
            </w:r>
          </w:p>
        </w:tc>
        <w:tc>
          <w:tcPr>
            <w:tcW w:w="3529" w:type="dxa"/>
          </w:tcPr>
          <w:p w:rsidR="00AF4625" w:rsidRDefault="00AF4625" w:rsidP="00AF4625">
            <w:pPr>
              <w:pStyle w:val="-"/>
              <w:rPr>
                <w:rFonts w:ascii="Calibri" w:hAnsi="Calibri"/>
              </w:rPr>
            </w:pPr>
            <w:r>
              <w:rPr>
                <w:rFonts w:ascii="Calibri" w:hAnsi="Calibri" w:hint="eastAsia"/>
              </w:rPr>
              <w:t>无辜第三者</w:t>
            </w:r>
          </w:p>
        </w:tc>
      </w:tr>
    </w:tbl>
    <w:p w:rsidR="00AF4625" w:rsidRDefault="00AF4625" w:rsidP="00AF4625">
      <w:pPr>
        <w:pStyle w:val="30"/>
      </w:pPr>
      <w:bookmarkStart w:id="75" w:name="_Toc472119150"/>
      <w:r>
        <w:rPr>
          <w:rFonts w:hint="eastAsia"/>
        </w:rPr>
        <w:t xml:space="preserve">第三节 </w:t>
      </w:r>
      <w:r>
        <w:t xml:space="preserve"> </w:t>
      </w:r>
      <w:r>
        <w:rPr>
          <w:rFonts w:hint="eastAsia"/>
        </w:rPr>
        <w:t>共同犯罪</w:t>
      </w:r>
      <w:bookmarkEnd w:id="75"/>
    </w:p>
    <w:p w:rsidR="00AF4625" w:rsidRDefault="00AF4625" w:rsidP="00AF4625">
      <w:pPr>
        <w:pStyle w:val="44"/>
      </w:pPr>
      <w:r>
        <w:rPr>
          <w:rFonts w:hint="eastAsia"/>
        </w:rPr>
        <w:t>共同犯罪</w:t>
      </w:r>
      <w:r>
        <w:t>是指两人以上共同故意犯罪。</w:t>
      </w:r>
    </w:p>
    <w:p w:rsidR="00AF4625" w:rsidRDefault="00AF4625" w:rsidP="00AF4625">
      <w:pPr>
        <w:rPr>
          <w:rFonts w:ascii="Calibri" w:hAnsi="Calibri"/>
        </w:rPr>
      </w:pPr>
      <w:r>
        <w:rPr>
          <w:rFonts w:ascii="Calibri" w:hAnsi="Calibri" w:hint="eastAsia"/>
        </w:rPr>
        <w:t>【注意】共犯原则的例外，交通肇事后，单位主管人员、机动车辆所有人、承包人或者乘车人指使肇事人逃逸，致使被害人因得不到救助而死亡的，以交通肇事罪的共犯论处。</w:t>
      </w:r>
    </w:p>
    <w:p w:rsidR="00AF4625" w:rsidRDefault="00AF4625" w:rsidP="00AF4625">
      <w:pPr>
        <w:pStyle w:val="30"/>
      </w:pPr>
      <w:bookmarkStart w:id="76" w:name="_Toc472119151"/>
      <w:r>
        <w:rPr>
          <w:rFonts w:hint="eastAsia"/>
        </w:rPr>
        <w:t>第四节  刑罚的具体运用</w:t>
      </w:r>
      <w:bookmarkEnd w:id="76"/>
    </w:p>
    <w:p w:rsidR="00AF4625" w:rsidRDefault="00AF4625" w:rsidP="00AF4625">
      <w:pPr>
        <w:rPr>
          <w:rFonts w:ascii="Calibri" w:hAnsi="Calibri"/>
        </w:rPr>
      </w:pPr>
      <w:r>
        <w:rPr>
          <w:rFonts w:ascii="Calibri" w:hAnsi="Calibri"/>
        </w:rPr>
        <w:t>（一）累犯</w:t>
      </w:r>
    </w:p>
    <w:p w:rsidR="00AF4625" w:rsidRDefault="00AF4625" w:rsidP="00AF4625">
      <w:pPr>
        <w:rPr>
          <w:rFonts w:ascii="Calibri" w:hAnsi="Calibri"/>
        </w:rPr>
      </w:pPr>
      <w:r>
        <w:rPr>
          <w:rFonts w:ascii="Calibri" w:hAnsi="Calibri"/>
        </w:rPr>
        <w:t>被判处有期徒刑以上刑罚的犯罪分子，刑罚执行完毕或者赦免以后，在五年以内再犯应当判处</w:t>
      </w:r>
      <w:r>
        <w:rPr>
          <w:rFonts w:ascii="Calibri" w:hAnsi="Calibri"/>
        </w:rPr>
        <w:lastRenderedPageBreak/>
        <w:t>有期徒刑以上刑罚之罪的，是累犯。</w:t>
      </w:r>
    </w:p>
    <w:p w:rsidR="00AF4625" w:rsidRDefault="00AF4625" w:rsidP="00AF4625">
      <w:pPr>
        <w:rPr>
          <w:rFonts w:ascii="Calibri" w:hAnsi="Calibri"/>
        </w:rPr>
      </w:pPr>
      <w:r>
        <w:rPr>
          <w:rFonts w:ascii="Calibri" w:hAnsi="Calibri"/>
        </w:rPr>
        <w:t>1</w:t>
      </w:r>
      <w:r>
        <w:rPr>
          <w:rFonts w:ascii="Calibri" w:hAnsi="Calibri"/>
        </w:rPr>
        <w:t>．一般累犯</w:t>
      </w:r>
    </w:p>
    <w:p w:rsidR="00AF4625" w:rsidRDefault="00AF4625" w:rsidP="00AF4625">
      <w:pPr>
        <w:rPr>
          <w:rFonts w:ascii="Calibri" w:hAnsi="Calibri"/>
        </w:rPr>
      </w:pPr>
      <w:r>
        <w:rPr>
          <w:rFonts w:ascii="Calibri" w:hAnsi="Calibri"/>
        </w:rPr>
        <w:t>前罪与后罪都必须是故意犯罪。犯前后</w:t>
      </w:r>
      <w:proofErr w:type="gramStart"/>
      <w:r>
        <w:rPr>
          <w:rFonts w:ascii="Calibri" w:hAnsi="Calibri"/>
        </w:rPr>
        <w:t>两罪均年</w:t>
      </w:r>
      <w:proofErr w:type="gramEnd"/>
      <w:r>
        <w:rPr>
          <w:rFonts w:ascii="Calibri" w:hAnsi="Calibri"/>
        </w:rPr>
        <w:t>满</w:t>
      </w:r>
      <w:r>
        <w:rPr>
          <w:rFonts w:ascii="Calibri" w:hAnsi="Calibri"/>
        </w:rPr>
        <w:t>18</w:t>
      </w:r>
      <w:r>
        <w:rPr>
          <w:rFonts w:ascii="Calibri" w:hAnsi="Calibri"/>
        </w:rPr>
        <w:t>周岁</w:t>
      </w:r>
    </w:p>
    <w:p w:rsidR="00AF4625" w:rsidRDefault="00AF4625" w:rsidP="00AF4625">
      <w:pPr>
        <w:rPr>
          <w:rFonts w:ascii="Calibri" w:hAnsi="Calibri"/>
        </w:rPr>
      </w:pPr>
      <w:r>
        <w:rPr>
          <w:rFonts w:ascii="Calibri" w:hAnsi="Calibri"/>
        </w:rPr>
        <w:t>2</w:t>
      </w:r>
      <w:r>
        <w:rPr>
          <w:rFonts w:ascii="Calibri" w:hAnsi="Calibri"/>
        </w:rPr>
        <w:t>．特别累犯</w:t>
      </w:r>
    </w:p>
    <w:p w:rsidR="00AF4625" w:rsidRDefault="00AF4625" w:rsidP="00AF4625">
      <w:pPr>
        <w:rPr>
          <w:rFonts w:ascii="Calibri" w:hAnsi="Calibri"/>
        </w:rPr>
      </w:pPr>
      <w:r>
        <w:rPr>
          <w:rFonts w:ascii="Calibri" w:hAnsi="Calibri"/>
        </w:rPr>
        <w:t>前罪和后罪都必须是危害国家安全犯罪、恐怖活动犯罪、黑社会性质的组织犯罪三种罪的一种。</w:t>
      </w:r>
    </w:p>
    <w:p w:rsidR="00AF4625" w:rsidRDefault="00AF4625" w:rsidP="00AF4625">
      <w:pPr>
        <w:rPr>
          <w:rFonts w:ascii="Calibri" w:hAnsi="Calibri"/>
        </w:rPr>
      </w:pPr>
      <w:r>
        <w:rPr>
          <w:rFonts w:ascii="Calibri" w:hAnsi="Calibri"/>
        </w:rPr>
        <w:t>3</w:t>
      </w:r>
      <w:r>
        <w:rPr>
          <w:rFonts w:ascii="Calibri" w:hAnsi="Calibri"/>
        </w:rPr>
        <w:t>．对累犯的处罚</w:t>
      </w:r>
      <w:r>
        <w:rPr>
          <w:rFonts w:ascii="Calibri" w:hAnsi="Calibri" w:hint="eastAsia"/>
        </w:rPr>
        <w:t>，</w:t>
      </w:r>
      <w:r>
        <w:rPr>
          <w:rFonts w:ascii="Calibri" w:hAnsi="Calibri"/>
        </w:rPr>
        <w:t>对于累犯不能缓刑和假释。</w:t>
      </w:r>
    </w:p>
    <w:p w:rsidR="00AF4625" w:rsidRDefault="00AF4625" w:rsidP="00AF4625">
      <w:pPr>
        <w:rPr>
          <w:rFonts w:ascii="Calibri" w:hAnsi="Calibri"/>
        </w:rPr>
      </w:pPr>
      <w:r>
        <w:rPr>
          <w:rFonts w:ascii="Calibri" w:hAnsi="Calibri" w:hint="eastAsia"/>
        </w:rPr>
        <w:t>（二）自首</w:t>
      </w:r>
    </w:p>
    <w:p w:rsidR="00AF4625" w:rsidRDefault="00AF4625" w:rsidP="00AF4625">
      <w:pPr>
        <w:rPr>
          <w:rFonts w:ascii="Calibri" w:hAnsi="Calibri"/>
        </w:rPr>
      </w:pPr>
      <w:r>
        <w:rPr>
          <w:rFonts w:ascii="Calibri" w:hAnsi="Calibri" w:hint="eastAsia"/>
        </w:rPr>
        <w:t>1</w:t>
      </w:r>
      <w:r>
        <w:rPr>
          <w:rFonts w:ascii="Calibri" w:hAnsi="Calibri" w:hint="eastAsia"/>
        </w:rPr>
        <w:t>．一般自首</w:t>
      </w:r>
    </w:p>
    <w:p w:rsidR="00AF4625" w:rsidRDefault="00AF4625" w:rsidP="00AF4625">
      <w:pPr>
        <w:rPr>
          <w:rFonts w:ascii="Calibri" w:hAnsi="Calibri"/>
        </w:rPr>
      </w:pPr>
      <w:r>
        <w:rPr>
          <w:rFonts w:ascii="Calibri" w:hAnsi="Calibri" w:hint="eastAsia"/>
        </w:rPr>
        <w:t>如实供述自己的罪行。即犯罪嫌疑人自动投案后。如实交代自己所犯的全部罪行。</w:t>
      </w:r>
    </w:p>
    <w:p w:rsidR="00AF4625" w:rsidRDefault="00AF4625" w:rsidP="00AF4625">
      <w:pPr>
        <w:rPr>
          <w:rFonts w:ascii="Calibri" w:hAnsi="Calibri"/>
        </w:rPr>
      </w:pPr>
      <w:r>
        <w:rPr>
          <w:rFonts w:ascii="Calibri" w:hAnsi="Calibri"/>
        </w:rPr>
        <w:t>2</w:t>
      </w:r>
      <w:r>
        <w:rPr>
          <w:rFonts w:ascii="Calibri" w:hAnsi="Calibri"/>
        </w:rPr>
        <w:t>．特别自首</w:t>
      </w:r>
    </w:p>
    <w:p w:rsidR="00AF4625" w:rsidRDefault="00AF4625" w:rsidP="00AF4625">
      <w:pPr>
        <w:rPr>
          <w:rFonts w:ascii="Calibri" w:hAnsi="Calibri"/>
        </w:rPr>
      </w:pPr>
      <w:r>
        <w:rPr>
          <w:rFonts w:ascii="Calibri" w:hAnsi="Calibri" w:hint="eastAsia"/>
        </w:rPr>
        <w:t>（</w:t>
      </w:r>
      <w:r>
        <w:rPr>
          <w:rFonts w:ascii="Calibri" w:hAnsi="Calibri"/>
        </w:rPr>
        <w:t>1</w:t>
      </w:r>
      <w:r>
        <w:rPr>
          <w:rFonts w:ascii="Calibri" w:hAnsi="Calibri"/>
        </w:rPr>
        <w:t>）特别自首的主体必须是被采取强制措施的犯罪嫌疑人、被告人和正在服刑的罪犯。</w:t>
      </w:r>
    </w:p>
    <w:p w:rsidR="00AF4625" w:rsidRDefault="00AF4625" w:rsidP="00AF4625">
      <w:pPr>
        <w:rPr>
          <w:rFonts w:ascii="Calibri" w:hAnsi="Calibri"/>
        </w:rPr>
      </w:pPr>
      <w:r>
        <w:rPr>
          <w:rFonts w:ascii="Calibri" w:hAnsi="Calibri" w:hint="eastAsia"/>
        </w:rPr>
        <w:t>（</w:t>
      </w:r>
      <w:r>
        <w:rPr>
          <w:rFonts w:ascii="Calibri" w:hAnsi="Calibri"/>
        </w:rPr>
        <w:t>2</w:t>
      </w:r>
      <w:r>
        <w:rPr>
          <w:rFonts w:ascii="Calibri" w:hAnsi="Calibri"/>
        </w:rPr>
        <w:t>）必须如实供述司法机关还未掌握的本人其他罪行。</w:t>
      </w:r>
    </w:p>
    <w:p w:rsidR="00AF4625" w:rsidRDefault="00AF4625" w:rsidP="00AF4625">
      <w:pPr>
        <w:rPr>
          <w:rFonts w:ascii="Calibri" w:hAnsi="Calibri"/>
        </w:rPr>
      </w:pPr>
      <w:r>
        <w:rPr>
          <w:rFonts w:ascii="Calibri" w:hAnsi="Calibri"/>
        </w:rPr>
        <w:t>3</w:t>
      </w:r>
      <w:r>
        <w:rPr>
          <w:rFonts w:ascii="Calibri" w:hAnsi="Calibri"/>
        </w:rPr>
        <w:t>．自首的法律后果</w:t>
      </w:r>
    </w:p>
    <w:p w:rsidR="00AF4625" w:rsidRDefault="00AF4625" w:rsidP="00AF4625">
      <w:pPr>
        <w:rPr>
          <w:rFonts w:ascii="Calibri" w:hAnsi="Calibri"/>
        </w:rPr>
      </w:pPr>
      <w:r>
        <w:rPr>
          <w:rFonts w:ascii="Calibri" w:hAnsi="Calibri" w:hint="eastAsia"/>
        </w:rPr>
        <w:t>对于自首的犯罪分子，可以从轻或者减轻处罚；其中，犯罪较轻的，可以免除处罚。</w:t>
      </w:r>
    </w:p>
    <w:p w:rsidR="00AF4625" w:rsidRDefault="00AF4625" w:rsidP="00AF4625">
      <w:pPr>
        <w:rPr>
          <w:rFonts w:ascii="Calibri" w:hAnsi="Calibri"/>
        </w:rPr>
      </w:pPr>
      <w:r>
        <w:rPr>
          <w:rFonts w:ascii="Calibri" w:hAnsi="Calibri"/>
        </w:rPr>
        <w:t>4</w:t>
      </w:r>
      <w:r>
        <w:rPr>
          <w:rFonts w:ascii="Calibri" w:hAnsi="Calibri"/>
        </w:rPr>
        <w:t>．自首与坦白的区别</w:t>
      </w:r>
    </w:p>
    <w:p w:rsidR="00AF4625" w:rsidRDefault="00AF4625" w:rsidP="00AF4625">
      <w:pPr>
        <w:rPr>
          <w:rFonts w:ascii="Calibri" w:hAnsi="Calibri"/>
        </w:rPr>
      </w:pPr>
      <w:r>
        <w:rPr>
          <w:rFonts w:ascii="Calibri" w:hAnsi="Calibri" w:hint="eastAsia"/>
        </w:rPr>
        <w:t>（</w:t>
      </w:r>
      <w:r>
        <w:rPr>
          <w:rFonts w:ascii="Calibri" w:hAnsi="Calibri"/>
        </w:rPr>
        <w:t>1</w:t>
      </w:r>
      <w:r>
        <w:rPr>
          <w:rFonts w:ascii="Calibri" w:hAnsi="Calibri"/>
        </w:rPr>
        <w:t>）自动投案与被动归案。</w:t>
      </w:r>
    </w:p>
    <w:p w:rsidR="00AF4625" w:rsidRDefault="00AF4625" w:rsidP="00AF4625">
      <w:pPr>
        <w:rPr>
          <w:rFonts w:ascii="Calibri" w:hAnsi="Calibri"/>
        </w:rPr>
      </w:pPr>
      <w:r>
        <w:rPr>
          <w:rFonts w:ascii="Calibri" w:hAnsi="Calibri" w:hint="eastAsia"/>
        </w:rPr>
        <w:t>（</w:t>
      </w:r>
      <w:r>
        <w:rPr>
          <w:rFonts w:ascii="Calibri" w:hAnsi="Calibri"/>
        </w:rPr>
        <w:t>2</w:t>
      </w:r>
      <w:r>
        <w:rPr>
          <w:rFonts w:ascii="Calibri" w:hAnsi="Calibri"/>
        </w:rPr>
        <w:t>）关键区别在于是否如实供述司法机关还未掌握的本人其他罪行</w:t>
      </w:r>
    </w:p>
    <w:p w:rsidR="00AF4625" w:rsidRDefault="00AF4625" w:rsidP="00AF4625">
      <w:pPr>
        <w:rPr>
          <w:rFonts w:ascii="Calibri" w:hAnsi="Calibri"/>
        </w:rPr>
      </w:pPr>
      <w:r>
        <w:rPr>
          <w:rFonts w:ascii="Calibri" w:hAnsi="Calibri" w:hint="eastAsia"/>
        </w:rPr>
        <w:t>（</w:t>
      </w:r>
      <w:r>
        <w:rPr>
          <w:rFonts w:ascii="Calibri" w:hAnsi="Calibri"/>
        </w:rPr>
        <w:t>3</w:t>
      </w:r>
      <w:r>
        <w:rPr>
          <w:rFonts w:ascii="Calibri" w:hAnsi="Calibri"/>
        </w:rPr>
        <w:t>）处罚不同</w:t>
      </w:r>
    </w:p>
    <w:p w:rsidR="00AF4625" w:rsidRDefault="00AF4625" w:rsidP="00AF4625">
      <w:pPr>
        <w:rPr>
          <w:rFonts w:ascii="Calibri" w:hAnsi="Calibri"/>
        </w:rPr>
      </w:pPr>
      <w:r>
        <w:rPr>
          <w:rFonts w:ascii="Calibri" w:hAnsi="Calibri" w:hint="eastAsia"/>
        </w:rPr>
        <w:t>坦白——如实供述自己罪行的，可以从轻处罚；因其如实供述自己罪行，避免特别严重后果发生的，可以减轻处罚。</w:t>
      </w:r>
    </w:p>
    <w:p w:rsidR="00AF4625" w:rsidRDefault="00AF4625" w:rsidP="00AF4625">
      <w:pPr>
        <w:rPr>
          <w:rFonts w:ascii="Calibri" w:hAnsi="Calibri"/>
        </w:rPr>
      </w:pPr>
      <w:r>
        <w:rPr>
          <w:rFonts w:ascii="Calibri" w:hAnsi="Calibri"/>
        </w:rPr>
        <w:t>（三）立功</w:t>
      </w:r>
    </w:p>
    <w:p w:rsidR="00AF4625" w:rsidRDefault="00AF4625" w:rsidP="00AF4625">
      <w:pPr>
        <w:rPr>
          <w:rFonts w:ascii="Calibri" w:hAnsi="Calibri"/>
        </w:rPr>
      </w:pPr>
      <w:r>
        <w:rPr>
          <w:rFonts w:ascii="Calibri" w:hAnsi="Calibri" w:hint="eastAsia"/>
        </w:rPr>
        <w:t>1</w:t>
      </w:r>
      <w:r>
        <w:rPr>
          <w:rFonts w:ascii="Calibri" w:hAnsi="Calibri" w:hint="eastAsia"/>
        </w:rPr>
        <w:t>．一般立功</w:t>
      </w:r>
    </w:p>
    <w:p w:rsidR="00AF4625" w:rsidRDefault="00AF4625" w:rsidP="00AF4625">
      <w:pPr>
        <w:rPr>
          <w:rFonts w:ascii="Calibri" w:hAnsi="Calibri"/>
        </w:rPr>
      </w:pPr>
      <w:r>
        <w:rPr>
          <w:rFonts w:ascii="Calibri" w:hAnsi="Calibri"/>
        </w:rPr>
        <w:t>立功必须是犯罪分子本人实施的行为，其亲属实施上述行为的，不成立立功。</w:t>
      </w:r>
    </w:p>
    <w:p w:rsidR="00AF4625" w:rsidRDefault="00AF4625" w:rsidP="00AF4625">
      <w:pPr>
        <w:rPr>
          <w:rFonts w:ascii="Calibri" w:hAnsi="Calibri"/>
        </w:rPr>
      </w:pPr>
      <w:r>
        <w:rPr>
          <w:rFonts w:ascii="Calibri" w:hAnsi="Calibri" w:hint="eastAsia"/>
        </w:rPr>
        <w:t>2</w:t>
      </w:r>
      <w:r>
        <w:rPr>
          <w:rFonts w:ascii="Calibri" w:hAnsi="Calibri" w:hint="eastAsia"/>
        </w:rPr>
        <w:t>．重大立功</w:t>
      </w:r>
    </w:p>
    <w:p w:rsidR="00AF4625" w:rsidRDefault="00AF4625" w:rsidP="00AF4625">
      <w:pPr>
        <w:rPr>
          <w:rFonts w:ascii="Calibri" w:hAnsi="Calibri"/>
        </w:rPr>
      </w:pPr>
      <w:r>
        <w:rPr>
          <w:rFonts w:ascii="Calibri" w:hAnsi="Calibri"/>
        </w:rPr>
        <w:t>犯罪分子有检举、揭发他人重大犯罪行为（可能判处无期徒刑或者死刑的），经查证属实。</w:t>
      </w:r>
    </w:p>
    <w:p w:rsidR="00AF4625" w:rsidRDefault="00AF4625" w:rsidP="00AF4625">
      <w:pPr>
        <w:rPr>
          <w:rFonts w:ascii="Calibri" w:hAnsi="Calibri"/>
        </w:rPr>
      </w:pPr>
      <w:r>
        <w:rPr>
          <w:rFonts w:ascii="Calibri" w:hAnsi="Calibri"/>
        </w:rPr>
        <w:t>3</w:t>
      </w:r>
      <w:r>
        <w:rPr>
          <w:rFonts w:ascii="Calibri" w:hAnsi="Calibri"/>
        </w:rPr>
        <w:t>．法律后果</w:t>
      </w:r>
    </w:p>
    <w:p w:rsidR="00AF4625" w:rsidRDefault="00AF4625" w:rsidP="00AF4625">
      <w:pPr>
        <w:rPr>
          <w:rFonts w:ascii="Calibri" w:hAnsi="Calibri"/>
        </w:rPr>
      </w:pPr>
      <w:r>
        <w:rPr>
          <w:rFonts w:ascii="Calibri" w:hAnsi="Calibri" w:hint="eastAsia"/>
        </w:rPr>
        <w:t>有立功表现的，可以从轻或者减轻处罚；有重大立功表现的，可以减轻或者免除处罚；</w:t>
      </w:r>
    </w:p>
    <w:p w:rsidR="00AF4625" w:rsidRDefault="00AF4625" w:rsidP="00AF4625">
      <w:pPr>
        <w:rPr>
          <w:rFonts w:ascii="Calibri" w:hAnsi="Calibri"/>
        </w:rPr>
      </w:pPr>
      <w:r>
        <w:rPr>
          <w:rFonts w:ascii="Calibri" w:hAnsi="Calibri"/>
        </w:rPr>
        <w:t>（四）缓刑</w:t>
      </w:r>
    </w:p>
    <w:p w:rsidR="00AF4625" w:rsidRDefault="00AF4625" w:rsidP="00AF4625">
      <w:pPr>
        <w:rPr>
          <w:rFonts w:ascii="Calibri" w:hAnsi="Calibri"/>
        </w:rPr>
      </w:pPr>
      <w:r>
        <w:rPr>
          <w:rFonts w:ascii="Calibri" w:hAnsi="Calibri" w:hint="eastAsia"/>
        </w:rPr>
        <w:t>缓刑是对原判刑罚附条件地不予执行的一种刑罚制度。</w:t>
      </w:r>
    </w:p>
    <w:p w:rsidR="00AF4625" w:rsidRDefault="00AF4625" w:rsidP="00AF4625">
      <w:pPr>
        <w:rPr>
          <w:rFonts w:ascii="Calibri" w:hAnsi="Calibri"/>
        </w:rPr>
      </w:pPr>
      <w:r>
        <w:rPr>
          <w:rFonts w:ascii="Calibri" w:hAnsi="Calibri"/>
        </w:rPr>
        <w:t>1</w:t>
      </w:r>
      <w:r>
        <w:rPr>
          <w:rFonts w:ascii="Calibri" w:hAnsi="Calibri"/>
        </w:rPr>
        <w:t>．缓刑的构成要件是：</w:t>
      </w:r>
    </w:p>
    <w:p w:rsidR="00AF4625" w:rsidRDefault="00AF4625" w:rsidP="00AF4625">
      <w:pPr>
        <w:rPr>
          <w:rFonts w:ascii="Calibri" w:hAnsi="Calibri"/>
        </w:rPr>
      </w:pPr>
      <w:r>
        <w:rPr>
          <w:rFonts w:ascii="Calibri" w:hAnsi="Calibri"/>
        </w:rPr>
        <w:t>犯罪分子不是累犯和和犯罪集团的首要分子。</w:t>
      </w:r>
    </w:p>
    <w:p w:rsidR="00AF4625" w:rsidRDefault="00AF4625" w:rsidP="00AF4625">
      <w:pPr>
        <w:rPr>
          <w:rFonts w:ascii="Calibri" w:hAnsi="Calibri"/>
        </w:rPr>
      </w:pPr>
      <w:r>
        <w:rPr>
          <w:rFonts w:ascii="Calibri" w:hAnsi="Calibri"/>
        </w:rPr>
        <w:t>2</w:t>
      </w:r>
      <w:r>
        <w:rPr>
          <w:rFonts w:ascii="Calibri" w:hAnsi="Calibri"/>
        </w:rPr>
        <w:t>．对宣告缓刑的犯罪分子，在缓刑考验期限内，依法实行社区矫正。</w:t>
      </w:r>
    </w:p>
    <w:p w:rsidR="00AF4625" w:rsidRDefault="00AF4625" w:rsidP="00AF4625">
      <w:pPr>
        <w:rPr>
          <w:rFonts w:ascii="Calibri" w:hAnsi="Calibri"/>
        </w:rPr>
      </w:pPr>
      <w:r>
        <w:rPr>
          <w:rFonts w:ascii="Calibri" w:hAnsi="Calibri"/>
        </w:rPr>
        <w:t>3</w:t>
      </w:r>
      <w:r>
        <w:rPr>
          <w:rFonts w:ascii="Calibri" w:hAnsi="Calibri"/>
        </w:rPr>
        <w:t>．缓刑的撤销，是指由于犯罪人在缓刑考验期内，没有遵守法定条件，而将原判决宣告的缓刑予以撤销，使犯罪人执行原判刑罚。</w:t>
      </w:r>
    </w:p>
    <w:p w:rsidR="00AF4625" w:rsidRDefault="00AF4625" w:rsidP="00AF4625">
      <w:pPr>
        <w:rPr>
          <w:rFonts w:ascii="Calibri" w:hAnsi="Calibri"/>
        </w:rPr>
      </w:pPr>
      <w:r>
        <w:rPr>
          <w:rFonts w:ascii="Calibri" w:hAnsi="Calibri" w:hint="eastAsia"/>
        </w:rPr>
        <w:t>（五）减刑</w:t>
      </w:r>
    </w:p>
    <w:p w:rsidR="00AF4625" w:rsidRDefault="00AF4625" w:rsidP="00AF4625">
      <w:pPr>
        <w:rPr>
          <w:rFonts w:ascii="Calibri" w:hAnsi="Calibri"/>
        </w:rPr>
      </w:pPr>
      <w:r>
        <w:rPr>
          <w:rFonts w:ascii="Calibri" w:hAnsi="Calibri"/>
        </w:rPr>
        <w:t>减刑的限度和幅度</w:t>
      </w:r>
    </w:p>
    <w:p w:rsidR="00AF4625" w:rsidRDefault="00AF4625" w:rsidP="00AF4625">
      <w:pPr>
        <w:rPr>
          <w:rFonts w:ascii="Calibri" w:hAnsi="Calibri"/>
        </w:rPr>
      </w:pPr>
      <w:r>
        <w:rPr>
          <w:rFonts w:ascii="Calibri" w:hAnsi="Calibri" w:hint="eastAsia"/>
        </w:rPr>
        <w:t>（</w:t>
      </w:r>
      <w:r>
        <w:rPr>
          <w:rFonts w:ascii="Calibri" w:hAnsi="Calibri"/>
        </w:rPr>
        <w:t>1</w:t>
      </w:r>
      <w:r>
        <w:rPr>
          <w:rFonts w:ascii="Calibri" w:hAnsi="Calibri"/>
        </w:rPr>
        <w:t>）减刑以后实际执行的刑期，判处管制、拘役、有期徒刑的，不能少于原判刑期的</w:t>
      </w:r>
      <w:r>
        <w:rPr>
          <w:rFonts w:ascii="Calibri" w:hAnsi="Calibri"/>
        </w:rPr>
        <w:t>1</w:t>
      </w:r>
      <w:r>
        <w:rPr>
          <w:rFonts w:ascii="Calibri" w:hAnsi="Calibri"/>
        </w:rPr>
        <w:t>／</w:t>
      </w:r>
      <w:r>
        <w:rPr>
          <w:rFonts w:ascii="Calibri" w:hAnsi="Calibri"/>
        </w:rPr>
        <w:t>2</w:t>
      </w:r>
      <w:r>
        <w:rPr>
          <w:rFonts w:ascii="Calibri" w:hAnsi="Calibri"/>
        </w:rPr>
        <w:t>。</w:t>
      </w:r>
    </w:p>
    <w:p w:rsidR="00AF4625" w:rsidRDefault="00AF4625" w:rsidP="00AF4625">
      <w:pPr>
        <w:rPr>
          <w:rFonts w:ascii="Calibri" w:hAnsi="Calibri"/>
        </w:rPr>
      </w:pPr>
      <w:r>
        <w:rPr>
          <w:rFonts w:ascii="Calibri" w:hAnsi="Calibri" w:hint="eastAsia"/>
        </w:rPr>
        <w:t>（</w:t>
      </w:r>
      <w:r>
        <w:rPr>
          <w:rFonts w:ascii="Calibri" w:hAnsi="Calibri"/>
        </w:rPr>
        <w:t>2</w:t>
      </w:r>
      <w:r>
        <w:rPr>
          <w:rFonts w:ascii="Calibri" w:hAnsi="Calibri"/>
        </w:rPr>
        <w:t>）判处无期徒刑的，不能少于</w:t>
      </w:r>
      <w:r>
        <w:rPr>
          <w:rFonts w:ascii="Calibri" w:hAnsi="Calibri"/>
        </w:rPr>
        <w:t>13</w:t>
      </w:r>
      <w:r>
        <w:rPr>
          <w:rFonts w:ascii="Calibri" w:hAnsi="Calibri"/>
        </w:rPr>
        <w:t>年。</w:t>
      </w:r>
    </w:p>
    <w:p w:rsidR="00AF4625" w:rsidRDefault="00AF4625" w:rsidP="00AF4625">
      <w:pPr>
        <w:rPr>
          <w:rFonts w:ascii="Calibri" w:hAnsi="Calibri"/>
        </w:rPr>
      </w:pPr>
      <w:r>
        <w:rPr>
          <w:rFonts w:ascii="Calibri" w:hAnsi="Calibri" w:hint="eastAsia"/>
        </w:rPr>
        <w:t>（</w:t>
      </w:r>
      <w:r>
        <w:rPr>
          <w:rFonts w:ascii="Calibri" w:hAnsi="Calibri"/>
        </w:rPr>
        <w:t>3</w:t>
      </w:r>
      <w:r>
        <w:rPr>
          <w:rFonts w:ascii="Calibri" w:hAnsi="Calibri"/>
        </w:rPr>
        <w:t>）死刑缓期执行期满后依法减为无期徒刑的，不能少于</w:t>
      </w:r>
      <w:r>
        <w:rPr>
          <w:rFonts w:ascii="Calibri" w:hAnsi="Calibri"/>
        </w:rPr>
        <w:t>25</w:t>
      </w:r>
      <w:r>
        <w:rPr>
          <w:rFonts w:ascii="Calibri" w:hAnsi="Calibri"/>
        </w:rPr>
        <w:t>年，缓期执行期满后依法减为</w:t>
      </w:r>
      <w:r>
        <w:rPr>
          <w:rFonts w:ascii="Calibri" w:hAnsi="Calibri"/>
        </w:rPr>
        <w:t>25</w:t>
      </w:r>
      <w:r>
        <w:rPr>
          <w:rFonts w:ascii="Calibri" w:hAnsi="Calibri"/>
        </w:rPr>
        <w:t>年有期徒刑的，不能少于</w:t>
      </w:r>
      <w:r>
        <w:rPr>
          <w:rFonts w:ascii="Calibri" w:hAnsi="Calibri"/>
        </w:rPr>
        <w:t>20</w:t>
      </w:r>
      <w:r>
        <w:rPr>
          <w:rFonts w:ascii="Calibri" w:hAnsi="Calibri"/>
        </w:rPr>
        <w:t>年。</w:t>
      </w:r>
    </w:p>
    <w:p w:rsidR="00AF4625" w:rsidRDefault="00AF4625" w:rsidP="00AF4625">
      <w:pPr>
        <w:rPr>
          <w:rFonts w:ascii="Calibri" w:hAnsi="Calibri"/>
        </w:rPr>
      </w:pPr>
      <w:r>
        <w:rPr>
          <w:rFonts w:ascii="Calibri" w:hAnsi="Calibri"/>
        </w:rPr>
        <w:t>（六）假释</w:t>
      </w:r>
    </w:p>
    <w:p w:rsidR="00AF4625" w:rsidRDefault="00AF4625" w:rsidP="00AF4625">
      <w:pPr>
        <w:rPr>
          <w:rFonts w:ascii="Calibri" w:hAnsi="Calibri"/>
        </w:rPr>
      </w:pPr>
      <w:r>
        <w:rPr>
          <w:rFonts w:ascii="Calibri" w:hAnsi="Calibri"/>
        </w:rPr>
        <w:lastRenderedPageBreak/>
        <w:t>减刑的条件</w:t>
      </w:r>
      <w:r>
        <w:rPr>
          <w:rFonts w:ascii="Calibri" w:hAnsi="Calibri" w:hint="eastAsia"/>
        </w:rPr>
        <w:t>，</w:t>
      </w:r>
      <w:r>
        <w:rPr>
          <w:rFonts w:ascii="Calibri" w:hAnsi="Calibri"/>
        </w:rPr>
        <w:t>被判处有期徒刑的犯罪分子，执行原判刑期二分之一以上，被判处无期徒刑的犯罪分子，实际执行十三年以上。</w:t>
      </w:r>
    </w:p>
    <w:p w:rsidR="00AF4625" w:rsidRDefault="00AF4625" w:rsidP="00AF4625">
      <w:pPr>
        <w:rPr>
          <w:rFonts w:ascii="Calibri" w:hAnsi="Calibri"/>
        </w:rPr>
      </w:pPr>
      <w:r>
        <w:rPr>
          <w:rFonts w:ascii="Calibri" w:hAnsi="Calibri"/>
        </w:rPr>
        <w:t>3</w:t>
      </w:r>
      <w:r>
        <w:rPr>
          <w:rFonts w:ascii="Calibri" w:hAnsi="Calibri"/>
        </w:rPr>
        <w:t>．不得假释</w:t>
      </w:r>
    </w:p>
    <w:p w:rsidR="00AF4625" w:rsidRDefault="00AF4625" w:rsidP="00AF4625">
      <w:pPr>
        <w:rPr>
          <w:rFonts w:ascii="Calibri" w:hAnsi="Calibri"/>
        </w:rPr>
      </w:pPr>
      <w:r>
        <w:rPr>
          <w:rFonts w:ascii="Calibri" w:hAnsi="Calibri" w:hint="eastAsia"/>
        </w:rPr>
        <w:t>【总结】刑法规定管制、缓刑、假释依法实行社区矫正。</w:t>
      </w:r>
    </w:p>
    <w:p w:rsidR="00AF4625" w:rsidRDefault="00AF4625" w:rsidP="00AF4625">
      <w:pPr>
        <w:rPr>
          <w:rFonts w:ascii="Calibri" w:hAnsi="Calibri"/>
        </w:rPr>
      </w:pPr>
      <w:r>
        <w:rPr>
          <w:rFonts w:ascii="Calibri" w:hAnsi="Calibri"/>
        </w:rPr>
        <w:t>（七）追诉时效</w:t>
      </w:r>
    </w:p>
    <w:p w:rsidR="00AF4625" w:rsidRDefault="00AF4625" w:rsidP="00AF4625">
      <w:pPr>
        <w:rPr>
          <w:rFonts w:ascii="Calibri" w:hAnsi="Calibri"/>
        </w:rPr>
      </w:pPr>
      <w:r>
        <w:rPr>
          <w:rFonts w:ascii="Calibri" w:hAnsi="Calibri"/>
        </w:rPr>
        <w:t>追诉时效的期限</w:t>
      </w:r>
    </w:p>
    <w:p w:rsidR="00AF4625" w:rsidRDefault="00AF4625" w:rsidP="00AF4625">
      <w:pPr>
        <w:rPr>
          <w:rFonts w:ascii="Calibri" w:hAnsi="Calibri"/>
        </w:rPr>
      </w:pPr>
      <w:r>
        <w:rPr>
          <w:rFonts w:ascii="Calibri" w:hAnsi="Calibri" w:hint="eastAsia"/>
        </w:rPr>
        <w:t>（</w:t>
      </w:r>
      <w:r>
        <w:rPr>
          <w:rFonts w:ascii="Calibri" w:hAnsi="Calibri"/>
        </w:rPr>
        <w:t>1</w:t>
      </w:r>
      <w:r>
        <w:rPr>
          <w:rFonts w:ascii="Calibri" w:hAnsi="Calibri"/>
        </w:rPr>
        <w:t>）法定最高刑为不满五年有期徒刑的，经过五年；</w:t>
      </w:r>
    </w:p>
    <w:p w:rsidR="00AF4625" w:rsidRDefault="00AF4625" w:rsidP="00AF4625">
      <w:pPr>
        <w:rPr>
          <w:rFonts w:ascii="Calibri" w:hAnsi="Calibri"/>
        </w:rPr>
      </w:pPr>
      <w:r>
        <w:rPr>
          <w:rFonts w:ascii="Calibri" w:hAnsi="Calibri" w:hint="eastAsia"/>
        </w:rPr>
        <w:t>（</w:t>
      </w:r>
      <w:r>
        <w:rPr>
          <w:rFonts w:ascii="Calibri" w:hAnsi="Calibri"/>
        </w:rPr>
        <w:t>2</w:t>
      </w:r>
      <w:r>
        <w:rPr>
          <w:rFonts w:ascii="Calibri" w:hAnsi="Calibri"/>
        </w:rPr>
        <w:t>）法定最高刑为五年以上不满十年有期徒刑的，经过十年；</w:t>
      </w:r>
    </w:p>
    <w:p w:rsidR="00AF4625" w:rsidRDefault="00AF4625" w:rsidP="00AF4625">
      <w:pPr>
        <w:rPr>
          <w:rFonts w:ascii="Calibri" w:hAnsi="Calibri"/>
        </w:rPr>
      </w:pPr>
      <w:r>
        <w:rPr>
          <w:rFonts w:ascii="Calibri" w:hAnsi="Calibri" w:hint="eastAsia"/>
        </w:rPr>
        <w:t>（</w:t>
      </w:r>
      <w:r>
        <w:rPr>
          <w:rFonts w:ascii="Calibri" w:hAnsi="Calibri"/>
        </w:rPr>
        <w:t>3</w:t>
      </w:r>
      <w:r>
        <w:rPr>
          <w:rFonts w:ascii="Calibri" w:hAnsi="Calibri"/>
        </w:rPr>
        <w:t>）法定最高刑为十年以上经过十五年；</w:t>
      </w:r>
    </w:p>
    <w:p w:rsidR="00AF4625" w:rsidRDefault="00AF4625" w:rsidP="00AF4625">
      <w:pPr>
        <w:rPr>
          <w:rFonts w:ascii="Calibri" w:hAnsi="Calibri"/>
        </w:rPr>
      </w:pPr>
      <w:r>
        <w:rPr>
          <w:rFonts w:ascii="Calibri" w:hAnsi="Calibri" w:hint="eastAsia"/>
        </w:rPr>
        <w:t>（</w:t>
      </w:r>
      <w:r>
        <w:rPr>
          <w:rFonts w:ascii="Calibri" w:hAnsi="Calibri"/>
        </w:rPr>
        <w:t>4</w:t>
      </w:r>
      <w:r>
        <w:rPr>
          <w:rFonts w:ascii="Calibri" w:hAnsi="Calibri"/>
        </w:rPr>
        <w:t>）法定最高刑为无期徒刑、死刑的，经过二十年。如果二十年以后认为必须追诉的，须报请最高人民检察院核准。</w:t>
      </w:r>
    </w:p>
    <w:p w:rsidR="00AF4625" w:rsidRDefault="00AF4625" w:rsidP="00AF4625">
      <w:pPr>
        <w:rPr>
          <w:rFonts w:ascii="Calibri" w:hAnsi="Calibri"/>
        </w:rPr>
      </w:pPr>
      <w:r>
        <w:rPr>
          <w:rFonts w:ascii="Calibri" w:hAnsi="Calibri" w:hint="eastAsia"/>
        </w:rPr>
        <w:t>（八）数罪并罚</w:t>
      </w:r>
    </w:p>
    <w:p w:rsidR="00AF4625" w:rsidRDefault="00AF4625" w:rsidP="00AF4625">
      <w:pPr>
        <w:rPr>
          <w:rFonts w:ascii="Calibri" w:hAnsi="Calibri"/>
        </w:rPr>
      </w:pPr>
      <w:r>
        <w:rPr>
          <w:rFonts w:ascii="Calibri" w:hAnsi="Calibri"/>
        </w:rPr>
        <w:t>数罪并罚的原则</w:t>
      </w:r>
    </w:p>
    <w:p w:rsidR="00AF4625" w:rsidRDefault="00AF4625" w:rsidP="00AF4625">
      <w:pPr>
        <w:rPr>
          <w:rFonts w:ascii="Calibri" w:hAnsi="Calibri"/>
        </w:rPr>
      </w:pPr>
      <w:r>
        <w:rPr>
          <w:rFonts w:ascii="Calibri" w:hAnsi="Calibri"/>
        </w:rPr>
        <w:t>（</w:t>
      </w:r>
      <w:r>
        <w:rPr>
          <w:rFonts w:ascii="Calibri" w:hAnsi="Calibri"/>
        </w:rPr>
        <w:t>1</w:t>
      </w:r>
      <w:r>
        <w:rPr>
          <w:rFonts w:ascii="Calibri" w:hAnsi="Calibri"/>
        </w:rPr>
        <w:t>）吸收原则：重罪吸收轻罪。针对死刑和无期徒刑。</w:t>
      </w:r>
    </w:p>
    <w:p w:rsidR="00AF4625" w:rsidRDefault="00AF4625" w:rsidP="00AF4625">
      <w:pPr>
        <w:rPr>
          <w:rFonts w:ascii="Calibri" w:hAnsi="Calibri"/>
        </w:rPr>
      </w:pPr>
      <w:r>
        <w:rPr>
          <w:rFonts w:ascii="Calibri" w:hAnsi="Calibri"/>
        </w:rPr>
        <w:t>（</w:t>
      </w:r>
      <w:r>
        <w:rPr>
          <w:rFonts w:ascii="Calibri" w:hAnsi="Calibri"/>
        </w:rPr>
        <w:t>2</w:t>
      </w:r>
      <w:r>
        <w:rPr>
          <w:rFonts w:ascii="Calibri" w:hAnsi="Calibri"/>
        </w:rPr>
        <w:t>）限制加重原则：在总和刑期以下，数罪中最高刑期限以上，决定执行的刑期，并规定执行刑期的最高限度。对于判处有期徒刑、拘役和管制的。</w:t>
      </w:r>
    </w:p>
    <w:p w:rsidR="00AF4625" w:rsidRDefault="00AF4625" w:rsidP="00AF4625">
      <w:pPr>
        <w:rPr>
          <w:rFonts w:ascii="Calibri" w:hAnsi="Calibri"/>
        </w:rPr>
      </w:pPr>
      <w:r>
        <w:rPr>
          <w:rFonts w:ascii="Calibri" w:hAnsi="Calibri" w:hint="eastAsia"/>
        </w:rPr>
        <w:t>对于判处有期徒刑、拘役和管制的，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p>
    <w:p w:rsidR="00AF4625" w:rsidRDefault="00AF4625" w:rsidP="00AF4625">
      <w:pPr>
        <w:rPr>
          <w:rFonts w:ascii="Calibri" w:hAnsi="Calibri"/>
        </w:rPr>
      </w:pPr>
      <w:r>
        <w:rPr>
          <w:rFonts w:ascii="Calibri" w:hAnsi="Calibri"/>
        </w:rPr>
        <w:t>（</w:t>
      </w:r>
      <w:r>
        <w:rPr>
          <w:rFonts w:ascii="Calibri" w:hAnsi="Calibri"/>
        </w:rPr>
        <w:t>3</w:t>
      </w:r>
      <w:r>
        <w:rPr>
          <w:rFonts w:ascii="Calibri" w:hAnsi="Calibri"/>
        </w:rPr>
        <w:t>）并科的原则：数罪中有判处附加刑的，附加刑仍须执行，即采用附加刑与主刑合并执行。</w:t>
      </w:r>
    </w:p>
    <w:p w:rsidR="00A37F6B" w:rsidRPr="005D42CC" w:rsidRDefault="00A37F6B" w:rsidP="00A37F6B">
      <w:pPr>
        <w:pStyle w:val="2"/>
        <w:rPr>
          <w:rFonts w:ascii="Calibri" w:hAnsi="Calibri"/>
        </w:rPr>
      </w:pPr>
      <w:bookmarkStart w:id="77" w:name="_Toc480448887"/>
      <w:r w:rsidRPr="005D42CC">
        <w:rPr>
          <w:rFonts w:ascii="Calibri" w:hAnsi="Calibri" w:hint="eastAsia"/>
        </w:rPr>
        <w:t>第四章</w:t>
      </w:r>
      <w:r w:rsidRPr="005D42CC">
        <w:rPr>
          <w:rFonts w:ascii="Calibri" w:hAnsi="Calibri"/>
        </w:rPr>
        <w:t xml:space="preserve"> </w:t>
      </w:r>
      <w:r>
        <w:rPr>
          <w:rFonts w:ascii="Calibri" w:hAnsi="Calibri" w:hint="eastAsia"/>
        </w:rPr>
        <w:t xml:space="preserve"> </w:t>
      </w:r>
      <w:r w:rsidRPr="005D42CC">
        <w:rPr>
          <w:rFonts w:ascii="Calibri" w:hAnsi="Calibri"/>
        </w:rPr>
        <w:t>人民警察法基础知识</w:t>
      </w:r>
      <w:bookmarkEnd w:id="37"/>
      <w:bookmarkEnd w:id="77"/>
    </w:p>
    <w:p w:rsidR="00A37F6B" w:rsidRPr="005D42CC" w:rsidRDefault="00A37F6B" w:rsidP="00A37F6B">
      <w:pPr>
        <w:pStyle w:val="30"/>
      </w:pPr>
      <w:bookmarkStart w:id="78" w:name="_Toc472119154"/>
      <w:r w:rsidRPr="005D42CC">
        <w:rPr>
          <w:rFonts w:hint="eastAsia"/>
        </w:rPr>
        <w:t>第一节</w:t>
      </w:r>
      <w:r w:rsidRPr="005D42CC">
        <w:t xml:space="preserve">  人民警察法概述</w:t>
      </w:r>
      <w:bookmarkEnd w:id="78"/>
    </w:p>
    <w:p w:rsidR="00A37F6B" w:rsidRPr="005D42CC" w:rsidRDefault="00A37F6B" w:rsidP="00A37F6B">
      <w:pPr>
        <w:pStyle w:val="44"/>
      </w:pPr>
      <w:r>
        <w:t>一</w:t>
      </w:r>
      <w:r w:rsidRPr="005D42CC">
        <w:t>、概念及作用</w:t>
      </w:r>
    </w:p>
    <w:p w:rsidR="00A37F6B" w:rsidRPr="005D42CC" w:rsidRDefault="00A37F6B" w:rsidP="00A37F6B">
      <w:pPr>
        <w:rPr>
          <w:rFonts w:ascii="Calibri" w:hAnsi="Calibri"/>
        </w:rPr>
      </w:pPr>
      <w:r w:rsidRPr="005D42CC">
        <w:rPr>
          <w:rFonts w:ascii="Calibri" w:hAnsi="Calibri" w:hint="eastAsia"/>
        </w:rPr>
        <w:t>概念：所谓人民警察法，是指规定人民警察任务、职权、义务、纪律、组织管理、警务保障、法律责任和执法监督的法律。</w:t>
      </w:r>
    </w:p>
    <w:p w:rsidR="00A37F6B" w:rsidRPr="005D42CC" w:rsidRDefault="00A37F6B" w:rsidP="00A37F6B">
      <w:pPr>
        <w:rPr>
          <w:rFonts w:ascii="Calibri" w:hAnsi="Calibri"/>
        </w:rPr>
      </w:pPr>
      <w:r w:rsidRPr="005D42CC">
        <w:rPr>
          <w:rFonts w:ascii="Calibri" w:hAnsi="Calibri" w:hint="eastAsia"/>
        </w:rPr>
        <w:t>作用：他规定了我国人民警察组织和活动的基本原则和行为准则，是确立我国人民警察支队的基本法律</w:t>
      </w:r>
    </w:p>
    <w:p w:rsidR="00A37F6B" w:rsidRPr="005D42CC" w:rsidRDefault="00A37F6B" w:rsidP="00A37F6B">
      <w:pPr>
        <w:pStyle w:val="44"/>
      </w:pPr>
      <w:r>
        <w:rPr>
          <w:rFonts w:hint="eastAsia"/>
        </w:rPr>
        <w:t>二</w:t>
      </w:r>
      <w:r w:rsidRPr="005D42CC">
        <w:rPr>
          <w:rFonts w:hint="eastAsia"/>
        </w:rPr>
        <w:t>、</w:t>
      </w:r>
      <w:r w:rsidRPr="005D42CC">
        <w:t>人民警察的任务</w:t>
      </w:r>
    </w:p>
    <w:p w:rsidR="00A37F6B" w:rsidRPr="005D42CC" w:rsidRDefault="00A37F6B" w:rsidP="00A37F6B">
      <w:pPr>
        <w:rPr>
          <w:rFonts w:ascii="Calibri" w:hAnsi="Calibri"/>
        </w:rPr>
      </w:pPr>
      <w:r w:rsidRPr="005D42CC">
        <w:rPr>
          <w:rFonts w:ascii="Calibri" w:hAnsi="Calibri" w:hint="eastAsia"/>
        </w:rPr>
        <w:t>基本任务：</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）维护国家安全；</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）维护社会治安秩序；</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）保护公民人身安全、人身自由和合法财产；</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）保护公共财产；</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5</w:t>
      </w:r>
      <w:r w:rsidRPr="005D42CC">
        <w:rPr>
          <w:rFonts w:ascii="Calibri" w:hAnsi="Calibri"/>
        </w:rPr>
        <w:t>）预防、制止和惩治违法犯罪活动；</w:t>
      </w:r>
    </w:p>
    <w:p w:rsidR="00A37F6B" w:rsidRPr="005D42CC" w:rsidRDefault="00A37F6B" w:rsidP="00A37F6B">
      <w:pPr>
        <w:pStyle w:val="44"/>
      </w:pPr>
      <w:r>
        <w:rPr>
          <w:rFonts w:hint="eastAsia"/>
        </w:rPr>
        <w:t>四</w:t>
      </w:r>
      <w:r w:rsidRPr="005D42CC">
        <w:rPr>
          <w:rFonts w:hint="eastAsia"/>
        </w:rPr>
        <w:t>、</w:t>
      </w:r>
      <w:r>
        <w:rPr>
          <w:rFonts w:hint="eastAsia"/>
        </w:rPr>
        <w:t>人民警察构成</w:t>
      </w:r>
    </w:p>
    <w:p w:rsidR="00A37F6B" w:rsidRPr="005D42CC" w:rsidRDefault="00A37F6B" w:rsidP="00A37F6B">
      <w:pPr>
        <w:rPr>
          <w:rFonts w:ascii="Calibri" w:hAnsi="Calibri"/>
        </w:rPr>
      </w:pPr>
      <w:r w:rsidRPr="005D42CC">
        <w:rPr>
          <w:rFonts w:ascii="Calibri" w:hAnsi="Calibri" w:hint="eastAsia"/>
        </w:rPr>
        <w:lastRenderedPageBreak/>
        <w:t>人民警察包括公安机关、国家安全机关、监狱、劳动教养管理机关的人民警察和人民法院、人民检察院的司法警察五个方面。人民警察法不是针对公安机关的人民警察，而且还包括其他机关的警察</w:t>
      </w:r>
    </w:p>
    <w:p w:rsidR="00A37F6B" w:rsidRPr="005D42CC" w:rsidRDefault="00A37F6B" w:rsidP="00A37F6B">
      <w:pPr>
        <w:pStyle w:val="44"/>
      </w:pPr>
      <w:r w:rsidRPr="005D42CC">
        <w:rPr>
          <w:rFonts w:hint="eastAsia"/>
        </w:rPr>
        <w:t>六</w:t>
      </w:r>
      <w:r w:rsidRPr="005D42CC">
        <w:t>、人民警察法确定的原则</w:t>
      </w:r>
    </w:p>
    <w:p w:rsidR="00A37F6B" w:rsidRPr="005D42CC" w:rsidRDefault="00A37F6B" w:rsidP="00A37F6B">
      <w:pPr>
        <w:rPr>
          <w:rFonts w:ascii="Calibri" w:hAnsi="Calibri"/>
        </w:rPr>
      </w:pPr>
      <w:r w:rsidRPr="005D42CC">
        <w:rPr>
          <w:rFonts w:ascii="Calibri" w:hAnsi="Calibri" w:hint="eastAsia"/>
        </w:rPr>
        <w:t>（一）警务活动的原则</w:t>
      </w:r>
    </w:p>
    <w:p w:rsidR="00A37F6B" w:rsidRPr="005D42CC" w:rsidRDefault="00A37F6B" w:rsidP="00A37F6B">
      <w:pPr>
        <w:rPr>
          <w:rFonts w:ascii="Calibri" w:hAnsi="Calibri"/>
        </w:rPr>
      </w:pPr>
      <w:r w:rsidRPr="005D42CC">
        <w:rPr>
          <w:rFonts w:ascii="Calibri" w:hAnsi="Calibri" w:hint="eastAsia"/>
        </w:rPr>
        <w:t>人民警察必须依靠人民的支持，保持同人民的密切联系，倾听人民的意见和建议，接受人民的监督，维护人民的权益，全心全意为人民服务。</w:t>
      </w:r>
    </w:p>
    <w:p w:rsidR="00A37F6B" w:rsidRPr="005D42CC" w:rsidRDefault="00A37F6B" w:rsidP="00A37F6B">
      <w:pPr>
        <w:rPr>
          <w:rFonts w:ascii="Calibri" w:hAnsi="Calibri"/>
        </w:rPr>
      </w:pPr>
      <w:r w:rsidRPr="005D42CC">
        <w:rPr>
          <w:rFonts w:ascii="Calibri" w:hAnsi="Calibri" w:hint="eastAsia"/>
        </w:rPr>
        <w:t>警务活动原则是公安工作基本方针和路线的法制化，也是社区警务战略思想的法律依据。</w:t>
      </w:r>
    </w:p>
    <w:p w:rsidR="00A37F6B" w:rsidRPr="005D42CC" w:rsidRDefault="00A37F6B" w:rsidP="00A37F6B">
      <w:pPr>
        <w:rPr>
          <w:rFonts w:ascii="Calibri" w:hAnsi="Calibri"/>
        </w:rPr>
      </w:pPr>
      <w:r w:rsidRPr="005D42CC">
        <w:rPr>
          <w:rFonts w:ascii="Calibri" w:hAnsi="Calibri" w:hint="eastAsia"/>
        </w:rPr>
        <w:t>（二）行为规范的原则</w:t>
      </w:r>
    </w:p>
    <w:p w:rsidR="00A37F6B" w:rsidRPr="005D42CC" w:rsidRDefault="00A37F6B" w:rsidP="00A37F6B">
      <w:pPr>
        <w:rPr>
          <w:rFonts w:ascii="Calibri" w:hAnsi="Calibri"/>
        </w:rPr>
      </w:pPr>
      <w:r w:rsidRPr="005D42CC">
        <w:rPr>
          <w:rFonts w:ascii="Calibri" w:hAnsi="Calibri" w:hint="eastAsia"/>
        </w:rPr>
        <w:t>人民警察必须以宪法和法律为活动准则（法律规范），忠于职守，清正廉洁（道德规范）纪律严明，服从命令，严格执法</w:t>
      </w:r>
      <w:r w:rsidRPr="005D42CC">
        <w:rPr>
          <w:rFonts w:ascii="Calibri" w:hAnsi="Calibri"/>
        </w:rPr>
        <w:t>，（纪律规范）</w:t>
      </w:r>
      <w:r w:rsidRPr="005D42CC">
        <w:rPr>
          <w:rFonts w:ascii="Calibri" w:hAnsi="Calibri" w:hint="eastAsia"/>
        </w:rPr>
        <w:t>。</w:t>
      </w:r>
    </w:p>
    <w:p w:rsidR="00A37F6B" w:rsidRPr="005D42CC" w:rsidRDefault="00A37F6B" w:rsidP="00A37F6B">
      <w:pPr>
        <w:rPr>
          <w:rFonts w:ascii="Calibri" w:hAnsi="Calibri"/>
        </w:rPr>
      </w:pPr>
      <w:r w:rsidRPr="005D42CC">
        <w:rPr>
          <w:rFonts w:ascii="Calibri" w:hAnsi="Calibri" w:hint="eastAsia"/>
        </w:rPr>
        <w:t>行为规范的原则是依法治警方针和以德治警方针的体现，也是从严治警方针的法制化。</w:t>
      </w:r>
    </w:p>
    <w:p w:rsidR="00A37F6B" w:rsidRPr="005D42CC" w:rsidRDefault="00A37F6B" w:rsidP="00A37F6B">
      <w:pPr>
        <w:rPr>
          <w:rFonts w:ascii="Calibri" w:hAnsi="Calibri"/>
        </w:rPr>
      </w:pPr>
      <w:r w:rsidRPr="005D42CC">
        <w:rPr>
          <w:rFonts w:ascii="Calibri" w:hAnsi="Calibri" w:hint="eastAsia"/>
        </w:rPr>
        <w:t>（三）法律保护的原则</w:t>
      </w:r>
    </w:p>
    <w:p w:rsidR="00A37F6B" w:rsidRPr="005D42CC" w:rsidRDefault="00A37F6B" w:rsidP="00A37F6B">
      <w:pPr>
        <w:rPr>
          <w:rFonts w:ascii="Calibri" w:hAnsi="Calibri"/>
        </w:rPr>
      </w:pPr>
      <w:r w:rsidRPr="005D42CC">
        <w:rPr>
          <w:rFonts w:ascii="Calibri" w:hAnsi="Calibri" w:hint="eastAsia"/>
        </w:rPr>
        <w:t>人民警察依法执行职务，受法律保护</w:t>
      </w:r>
      <w:r w:rsidRPr="005D42CC">
        <w:rPr>
          <w:rFonts w:ascii="Calibri" w:hAnsi="Calibri"/>
        </w:rPr>
        <w:t>（三层含义）。</w:t>
      </w:r>
    </w:p>
    <w:p w:rsidR="00A37F6B" w:rsidRPr="005D42CC" w:rsidRDefault="00A37F6B" w:rsidP="00A37F6B">
      <w:pPr>
        <w:rPr>
          <w:rFonts w:ascii="Calibri" w:hAnsi="Calibri"/>
        </w:rPr>
      </w:pPr>
      <w:r>
        <w:rPr>
          <w:rFonts w:ascii="Calibri" w:hAnsi="Calibri"/>
        </w:rPr>
        <w:t>1</w:t>
      </w:r>
      <w:r>
        <w:rPr>
          <w:rFonts w:ascii="Calibri" w:hAnsi="Calibri"/>
        </w:rPr>
        <w:t>．</w:t>
      </w:r>
      <w:r w:rsidRPr="005D42CC">
        <w:rPr>
          <w:rFonts w:ascii="Calibri" w:hAnsi="Calibri"/>
        </w:rPr>
        <w:t>法律保护人民警察依法执行职务的行为</w:t>
      </w:r>
    </w:p>
    <w:p w:rsidR="00A37F6B" w:rsidRPr="005D42CC" w:rsidRDefault="00A37F6B" w:rsidP="00A37F6B">
      <w:pPr>
        <w:rPr>
          <w:rFonts w:ascii="Calibri" w:hAnsi="Calibri"/>
        </w:rPr>
      </w:pPr>
      <w:r>
        <w:rPr>
          <w:rFonts w:ascii="Calibri" w:hAnsi="Calibri"/>
        </w:rPr>
        <w:t>2</w:t>
      </w:r>
      <w:r>
        <w:rPr>
          <w:rFonts w:ascii="Calibri" w:hAnsi="Calibri"/>
        </w:rPr>
        <w:t>．</w:t>
      </w:r>
      <w:r w:rsidRPr="005D42CC">
        <w:rPr>
          <w:rFonts w:ascii="Calibri" w:hAnsi="Calibri"/>
        </w:rPr>
        <w:t>人民警察依法执行职务，不受非法干涉</w:t>
      </w:r>
    </w:p>
    <w:p w:rsidR="00A37F6B" w:rsidRPr="005D42CC" w:rsidRDefault="00A37F6B" w:rsidP="00A37F6B">
      <w:pPr>
        <w:rPr>
          <w:rFonts w:ascii="Calibri" w:hAnsi="Calibri"/>
        </w:rPr>
      </w:pPr>
      <w:r>
        <w:rPr>
          <w:rFonts w:ascii="Calibri" w:hAnsi="Calibri"/>
        </w:rPr>
        <w:t>3</w:t>
      </w:r>
      <w:r>
        <w:rPr>
          <w:rFonts w:ascii="Calibri" w:hAnsi="Calibri"/>
        </w:rPr>
        <w:t>．</w:t>
      </w:r>
      <w:r w:rsidRPr="005D42CC">
        <w:rPr>
          <w:rFonts w:ascii="Calibri" w:hAnsi="Calibri"/>
        </w:rPr>
        <w:t>人民警察合肥的执行职务的行为，不受法律追究。</w:t>
      </w:r>
    </w:p>
    <w:p w:rsidR="00A37F6B" w:rsidRPr="005D42CC" w:rsidRDefault="00A37F6B" w:rsidP="00A37F6B">
      <w:pPr>
        <w:rPr>
          <w:rFonts w:ascii="Calibri" w:hAnsi="Calibri"/>
        </w:rPr>
      </w:pPr>
      <w:r w:rsidRPr="005D42CC">
        <w:rPr>
          <w:rFonts w:ascii="Calibri" w:hAnsi="Calibri" w:hint="eastAsia"/>
        </w:rPr>
        <w:t>人民警察法确定的原则中，法律保护原则是对人民警察执行警务的最根本的保障。</w:t>
      </w:r>
    </w:p>
    <w:p w:rsidR="00A37F6B" w:rsidRPr="005D42CC" w:rsidRDefault="00A37F6B" w:rsidP="00A37F6B">
      <w:pPr>
        <w:pStyle w:val="30"/>
      </w:pPr>
      <w:bookmarkStart w:id="79" w:name="_Toc472119155"/>
      <w:r w:rsidRPr="005D42CC">
        <w:rPr>
          <w:rFonts w:hint="eastAsia"/>
        </w:rPr>
        <w:t>第二节  人民警察的职权</w:t>
      </w:r>
      <w:bookmarkEnd w:id="79"/>
    </w:p>
    <w:p w:rsidR="00A37F6B" w:rsidRPr="005D42CC" w:rsidRDefault="00A37F6B" w:rsidP="00A37F6B">
      <w:pPr>
        <w:pStyle w:val="44"/>
      </w:pPr>
      <w:r>
        <w:rPr>
          <w:rFonts w:hint="eastAsia"/>
        </w:rPr>
        <w:t>一</w:t>
      </w:r>
      <w:r w:rsidRPr="005D42CC">
        <w:rPr>
          <w:rFonts w:hint="eastAsia"/>
        </w:rPr>
        <w:t>、公安机关人民警察的职责</w:t>
      </w:r>
    </w:p>
    <w:p w:rsidR="00A37F6B" w:rsidRPr="005D42CC" w:rsidRDefault="00A37F6B" w:rsidP="00A37F6B">
      <w:pPr>
        <w:rPr>
          <w:rFonts w:ascii="Calibri" w:hAnsi="Calibri"/>
        </w:rPr>
      </w:pPr>
      <w:r>
        <w:rPr>
          <w:rFonts w:ascii="Calibri" w:hAnsi="Calibri" w:hint="eastAsia"/>
        </w:rPr>
        <w:t>1</w:t>
      </w:r>
      <w:r>
        <w:rPr>
          <w:rFonts w:ascii="Calibri" w:hAnsi="Calibri" w:hint="eastAsia"/>
        </w:rPr>
        <w:t>．</w:t>
      </w:r>
      <w:r w:rsidRPr="005D42CC">
        <w:rPr>
          <w:rFonts w:ascii="Calibri" w:hAnsi="Calibri" w:hint="eastAsia"/>
        </w:rPr>
        <w:t>按照职责分工，依法执行下列职责</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）预防、制止和侦查违法犯罪活动；</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）维护社会治安秩序，制止危害社会治安秩序的行为；</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）维护交通安全和交通秩序</w:t>
      </w:r>
      <w:r>
        <w:rPr>
          <w:rFonts w:ascii="Calibri" w:hAnsi="Calibri"/>
        </w:rPr>
        <w:t>，处理交通事故</w:t>
      </w:r>
      <w:r>
        <w:rPr>
          <w:rFonts w:ascii="Calibri" w:hAnsi="Calibri" w:hint="eastAsia"/>
        </w:rPr>
        <w:t>；</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）组织、实施消防工作，实行消防监督</w:t>
      </w:r>
      <w:r>
        <w:rPr>
          <w:rFonts w:ascii="Calibri" w:hAnsi="Calibri" w:hint="eastAsia"/>
        </w:rPr>
        <w:t>；</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5</w:t>
      </w:r>
      <w:r w:rsidRPr="005D42CC">
        <w:rPr>
          <w:rFonts w:ascii="Calibri" w:hAnsi="Calibri"/>
        </w:rPr>
        <w:t>）管理枪支弹药、管制刀具和易燃易爆、剧毒、放射性等危险品</w:t>
      </w:r>
      <w:r>
        <w:rPr>
          <w:rFonts w:ascii="Calibri" w:hAnsi="Calibri" w:hint="eastAsia"/>
        </w:rPr>
        <w:t>；</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6</w:t>
      </w:r>
      <w:r w:rsidRPr="005D42CC">
        <w:rPr>
          <w:rFonts w:ascii="Calibri" w:hAnsi="Calibri"/>
        </w:rPr>
        <w:t>）对法律、法规规定的特种行业进行管理</w:t>
      </w:r>
      <w:r>
        <w:rPr>
          <w:rFonts w:ascii="Calibri" w:hAnsi="Calibri" w:hint="eastAsia"/>
        </w:rPr>
        <w:t>；</w:t>
      </w:r>
    </w:p>
    <w:p w:rsidR="00A37F6B" w:rsidRPr="005D42CC" w:rsidRDefault="00A37F6B" w:rsidP="00A37F6B">
      <w:pPr>
        <w:rPr>
          <w:rFonts w:ascii="Calibri" w:hAnsi="Calibri"/>
        </w:rPr>
      </w:pPr>
      <w:r w:rsidRPr="005D42CC">
        <w:rPr>
          <w:rFonts w:ascii="Calibri" w:hAnsi="Calibri"/>
        </w:rPr>
        <w:t>（</w:t>
      </w:r>
      <w:r w:rsidRPr="005D42CC">
        <w:rPr>
          <w:rFonts w:ascii="Calibri" w:hAnsi="Calibri"/>
        </w:rPr>
        <w:t>7</w:t>
      </w:r>
      <w:r w:rsidRPr="005D42CC">
        <w:rPr>
          <w:rFonts w:ascii="Calibri" w:hAnsi="Calibri"/>
        </w:rPr>
        <w:t>）警卫国家规定的特定人员，守卫重要的场所和设施；</w:t>
      </w:r>
    </w:p>
    <w:p w:rsidR="00A37F6B" w:rsidRPr="005D42CC" w:rsidRDefault="00A37F6B" w:rsidP="00A37F6B">
      <w:pPr>
        <w:rPr>
          <w:rFonts w:ascii="Calibri" w:hAnsi="Calibri"/>
        </w:rPr>
      </w:pPr>
      <w:r w:rsidRPr="005D42CC">
        <w:rPr>
          <w:rFonts w:ascii="Calibri" w:hAnsi="Calibri"/>
        </w:rPr>
        <w:t>（</w:t>
      </w:r>
      <w:r w:rsidRPr="005D42CC">
        <w:rPr>
          <w:rFonts w:ascii="Calibri" w:hAnsi="Calibri"/>
        </w:rPr>
        <w:t>8</w:t>
      </w:r>
      <w:r w:rsidRPr="005D42CC">
        <w:rPr>
          <w:rFonts w:ascii="Calibri" w:hAnsi="Calibri"/>
        </w:rPr>
        <w:t>）管理集会、游行、示威活动；</w:t>
      </w:r>
    </w:p>
    <w:p w:rsidR="00A37F6B" w:rsidRPr="005D42CC" w:rsidRDefault="00A37F6B" w:rsidP="00A37F6B">
      <w:pPr>
        <w:rPr>
          <w:rFonts w:ascii="Calibri" w:hAnsi="Calibri"/>
        </w:rPr>
      </w:pPr>
      <w:r w:rsidRPr="005D42CC">
        <w:rPr>
          <w:rFonts w:ascii="Calibri" w:hAnsi="Calibri"/>
        </w:rPr>
        <w:t>（</w:t>
      </w:r>
      <w:r w:rsidRPr="005D42CC">
        <w:rPr>
          <w:rFonts w:ascii="Calibri" w:hAnsi="Calibri"/>
        </w:rPr>
        <w:t>9</w:t>
      </w:r>
      <w:r w:rsidRPr="005D42CC">
        <w:rPr>
          <w:rFonts w:ascii="Calibri" w:hAnsi="Calibri"/>
        </w:rPr>
        <w:t>）管理户政、国籍、入境出境事务和外国人在中国境内居留、旅行的有关事务；</w:t>
      </w:r>
    </w:p>
    <w:p w:rsidR="00A37F6B" w:rsidRPr="005D42CC" w:rsidRDefault="00A37F6B" w:rsidP="00A37F6B">
      <w:pPr>
        <w:rPr>
          <w:rFonts w:ascii="Calibri" w:hAnsi="Calibri"/>
        </w:rPr>
      </w:pPr>
      <w:r w:rsidRPr="005D42CC">
        <w:rPr>
          <w:rFonts w:ascii="Calibri" w:hAnsi="Calibri"/>
        </w:rPr>
        <w:t>（</w:t>
      </w:r>
      <w:r w:rsidRPr="005D42CC">
        <w:rPr>
          <w:rFonts w:ascii="Calibri" w:hAnsi="Calibri"/>
        </w:rPr>
        <w:t>10</w:t>
      </w:r>
      <w:r w:rsidRPr="005D42CC">
        <w:rPr>
          <w:rFonts w:ascii="Calibri" w:hAnsi="Calibri"/>
        </w:rPr>
        <w:t>）维护国（边）境地区的治安秩序；</w:t>
      </w:r>
    </w:p>
    <w:p w:rsidR="00A37F6B" w:rsidRPr="005D42CC" w:rsidRDefault="00A37F6B" w:rsidP="00A37F6B">
      <w:pPr>
        <w:rPr>
          <w:rFonts w:ascii="Calibri" w:hAnsi="Calibri"/>
        </w:rPr>
      </w:pPr>
      <w:r w:rsidRPr="005D42CC">
        <w:rPr>
          <w:rFonts w:ascii="Calibri" w:hAnsi="Calibri"/>
        </w:rPr>
        <w:t>（</w:t>
      </w:r>
      <w:r w:rsidRPr="005D42CC">
        <w:rPr>
          <w:rFonts w:ascii="Calibri" w:hAnsi="Calibri"/>
        </w:rPr>
        <w:t>11</w:t>
      </w:r>
      <w:r w:rsidRPr="005D42CC">
        <w:rPr>
          <w:rFonts w:ascii="Calibri" w:hAnsi="Calibri"/>
        </w:rPr>
        <w:t>）对被判处管制、拘役、剥夺政治权利的罪犯和监外执行的罪犯执行刑罚，对被宣告缓刑、假释的罪犯实行监督、考察；</w:t>
      </w:r>
    </w:p>
    <w:p w:rsidR="00A37F6B" w:rsidRPr="005D42CC" w:rsidRDefault="00A37F6B" w:rsidP="00A37F6B">
      <w:pPr>
        <w:rPr>
          <w:rFonts w:ascii="Calibri" w:hAnsi="Calibri"/>
        </w:rPr>
      </w:pPr>
      <w:r w:rsidRPr="005D42CC">
        <w:rPr>
          <w:rFonts w:ascii="Calibri" w:hAnsi="Calibri"/>
        </w:rPr>
        <w:t>（</w:t>
      </w:r>
      <w:r w:rsidRPr="005D42CC">
        <w:rPr>
          <w:rFonts w:ascii="Calibri" w:hAnsi="Calibri"/>
        </w:rPr>
        <w:t>12</w:t>
      </w:r>
      <w:r w:rsidRPr="005D42CC">
        <w:rPr>
          <w:rFonts w:ascii="Calibri" w:hAnsi="Calibri"/>
        </w:rPr>
        <w:t>）监督管理计算机信息系统的安全保护工作；</w:t>
      </w:r>
    </w:p>
    <w:p w:rsidR="00A37F6B" w:rsidRPr="005D42CC" w:rsidRDefault="00A37F6B" w:rsidP="00A37F6B">
      <w:pPr>
        <w:rPr>
          <w:rFonts w:ascii="Calibri" w:hAnsi="Calibri"/>
        </w:rPr>
      </w:pPr>
      <w:r w:rsidRPr="005D42CC">
        <w:rPr>
          <w:rFonts w:ascii="Calibri" w:hAnsi="Calibri"/>
        </w:rPr>
        <w:t>（</w:t>
      </w:r>
      <w:r w:rsidRPr="005D42CC">
        <w:rPr>
          <w:rFonts w:ascii="Calibri" w:hAnsi="Calibri"/>
        </w:rPr>
        <w:t>13</w:t>
      </w:r>
      <w:r w:rsidRPr="005D42CC">
        <w:rPr>
          <w:rFonts w:ascii="Calibri" w:hAnsi="Calibri"/>
        </w:rPr>
        <w:t>）指导和监督国家机关、社会团体、企业事业组织和重点建设工程的治安保卫工作，指导治安保卫委员会等群众性组织的治安防范工作；</w:t>
      </w:r>
    </w:p>
    <w:p w:rsidR="00A37F6B" w:rsidRPr="005D42CC" w:rsidRDefault="00A37F6B" w:rsidP="00A37F6B">
      <w:pPr>
        <w:rPr>
          <w:rFonts w:ascii="Calibri" w:hAnsi="Calibri"/>
        </w:rPr>
      </w:pPr>
      <w:r w:rsidRPr="005D42CC">
        <w:rPr>
          <w:rFonts w:ascii="Calibri" w:hAnsi="Calibri"/>
        </w:rPr>
        <w:t>（</w:t>
      </w:r>
      <w:r w:rsidRPr="005D42CC">
        <w:rPr>
          <w:rFonts w:ascii="Calibri" w:hAnsi="Calibri"/>
        </w:rPr>
        <w:t>14</w:t>
      </w:r>
      <w:r w:rsidRPr="005D42CC">
        <w:rPr>
          <w:rFonts w:ascii="Calibri" w:hAnsi="Calibri"/>
        </w:rPr>
        <w:t>）法律、法规规定的其他职责。</w:t>
      </w:r>
    </w:p>
    <w:p w:rsidR="00A37F6B" w:rsidRPr="005D42CC" w:rsidRDefault="00A37F6B" w:rsidP="00A37F6B">
      <w:pPr>
        <w:rPr>
          <w:rFonts w:ascii="Calibri" w:hAnsi="Calibri"/>
        </w:rPr>
      </w:pPr>
      <w:r>
        <w:rPr>
          <w:rFonts w:ascii="Calibri" w:hAnsi="Calibri" w:hint="eastAsia"/>
        </w:rPr>
        <w:t>2</w:t>
      </w:r>
      <w:r>
        <w:rPr>
          <w:rFonts w:ascii="Calibri" w:hAnsi="Calibri" w:hint="eastAsia"/>
        </w:rPr>
        <w:t>．</w:t>
      </w:r>
      <w:r w:rsidRPr="005D42CC">
        <w:rPr>
          <w:rFonts w:ascii="Calibri" w:hAnsi="Calibri" w:hint="eastAsia"/>
        </w:rPr>
        <w:t>注意以下两条：</w:t>
      </w:r>
    </w:p>
    <w:p w:rsidR="00A37F6B" w:rsidRPr="005D42CC" w:rsidRDefault="00A37F6B" w:rsidP="00A37F6B">
      <w:pPr>
        <w:rPr>
          <w:rFonts w:ascii="Calibri" w:hAnsi="Calibri"/>
        </w:rPr>
      </w:pPr>
      <w:r w:rsidRPr="005D42CC">
        <w:rPr>
          <w:rFonts w:ascii="Calibri" w:hAnsi="Calibri" w:hint="eastAsia"/>
        </w:rPr>
        <w:t>对被判处管制、拘役、剥夺政治权力的罪犯和监外执行的犯罪执行刑罚，对被宣告缓刑、假释</w:t>
      </w:r>
      <w:r w:rsidRPr="005D42CC">
        <w:rPr>
          <w:rFonts w:ascii="Calibri" w:hAnsi="Calibri" w:hint="eastAsia"/>
        </w:rPr>
        <w:lastRenderedPageBreak/>
        <w:t>的犯罪实行监督、考察；</w:t>
      </w:r>
    </w:p>
    <w:p w:rsidR="00A37F6B" w:rsidRPr="005D42CC" w:rsidRDefault="00A37F6B" w:rsidP="00A37F6B">
      <w:pPr>
        <w:rPr>
          <w:rFonts w:ascii="Calibri" w:hAnsi="Calibri"/>
        </w:rPr>
      </w:pPr>
      <w:r w:rsidRPr="005D42CC">
        <w:rPr>
          <w:rFonts w:ascii="Calibri" w:hAnsi="Calibri"/>
        </w:rPr>
        <w:t>人民警察在非工作时间，遇有其职责范围内的紧急情况，应履行职责。</w:t>
      </w:r>
    </w:p>
    <w:p w:rsidR="00A37F6B" w:rsidRPr="005D42CC" w:rsidRDefault="00A37F6B" w:rsidP="00A37F6B">
      <w:pPr>
        <w:pStyle w:val="44"/>
      </w:pPr>
      <w:r>
        <w:rPr>
          <w:rFonts w:hint="eastAsia"/>
        </w:rPr>
        <w:t>二</w:t>
      </w:r>
      <w:r w:rsidRPr="005D42CC">
        <w:rPr>
          <w:rFonts w:hint="eastAsia"/>
        </w:rPr>
        <w:t>、公安机关人民警察的权限</w:t>
      </w:r>
    </w:p>
    <w:p w:rsidR="00A37F6B" w:rsidRPr="005D42CC" w:rsidRDefault="00A37F6B" w:rsidP="00A37F6B">
      <w:pPr>
        <w:rPr>
          <w:rFonts w:ascii="Calibri" w:hAnsi="Calibri"/>
        </w:rPr>
      </w:pPr>
      <w:r w:rsidRPr="005D42CC">
        <w:rPr>
          <w:rFonts w:ascii="Calibri" w:hAnsi="Calibri" w:hint="eastAsia"/>
        </w:rPr>
        <w:t>（一）行政强制措施权</w:t>
      </w:r>
    </w:p>
    <w:p w:rsidR="00A37F6B" w:rsidRPr="005D42CC" w:rsidRDefault="00A37F6B" w:rsidP="00A37F6B">
      <w:pPr>
        <w:rPr>
          <w:rFonts w:ascii="Calibri" w:hAnsi="Calibri"/>
        </w:rPr>
      </w:pPr>
      <w:r w:rsidRPr="005D42CC">
        <w:rPr>
          <w:rFonts w:ascii="Calibri" w:hAnsi="Calibri" w:hint="eastAsia"/>
        </w:rPr>
        <w:t>行政强制措施主要有：</w:t>
      </w:r>
    </w:p>
    <w:p w:rsidR="00A37F6B" w:rsidRPr="005D42CC" w:rsidRDefault="00A37F6B" w:rsidP="00A37F6B">
      <w:pPr>
        <w:rPr>
          <w:rFonts w:ascii="Calibri" w:hAnsi="Calibri"/>
        </w:rPr>
      </w:pPr>
      <w:r>
        <w:rPr>
          <w:rFonts w:ascii="Calibri" w:hAnsi="Calibri"/>
        </w:rPr>
        <w:t>1</w:t>
      </w:r>
      <w:r>
        <w:rPr>
          <w:rFonts w:ascii="Calibri" w:hAnsi="Calibri"/>
        </w:rPr>
        <w:t>．</w:t>
      </w:r>
      <w:r w:rsidRPr="005D42CC">
        <w:rPr>
          <w:rFonts w:ascii="Calibri" w:hAnsi="Calibri"/>
        </w:rPr>
        <w:t>限制公民人身自由，如强制隔离戒毒、收容教育、强制传唤、强制拘留、强制治疗等；</w:t>
      </w:r>
    </w:p>
    <w:p w:rsidR="00A37F6B" w:rsidRPr="005D42CC" w:rsidRDefault="00A37F6B" w:rsidP="00A37F6B">
      <w:pPr>
        <w:rPr>
          <w:rFonts w:ascii="Calibri" w:hAnsi="Calibri"/>
        </w:rPr>
      </w:pPr>
      <w:r>
        <w:rPr>
          <w:rFonts w:ascii="Calibri" w:hAnsi="Calibri"/>
        </w:rPr>
        <w:t>2</w:t>
      </w:r>
      <w:r>
        <w:rPr>
          <w:rFonts w:ascii="Calibri" w:hAnsi="Calibri"/>
        </w:rPr>
        <w:t>．</w:t>
      </w:r>
      <w:r w:rsidRPr="005D42CC">
        <w:rPr>
          <w:rFonts w:ascii="Calibri" w:hAnsi="Calibri"/>
        </w:rPr>
        <w:t>查封场所、设施或者财务；</w:t>
      </w:r>
    </w:p>
    <w:p w:rsidR="00A37F6B" w:rsidRPr="005D42CC" w:rsidRDefault="00A37F6B" w:rsidP="00A37F6B">
      <w:pPr>
        <w:rPr>
          <w:rFonts w:ascii="Calibri" w:hAnsi="Calibri"/>
        </w:rPr>
      </w:pPr>
      <w:r>
        <w:rPr>
          <w:rFonts w:ascii="Calibri" w:hAnsi="Calibri"/>
        </w:rPr>
        <w:t>3</w:t>
      </w:r>
      <w:r>
        <w:rPr>
          <w:rFonts w:ascii="Calibri" w:hAnsi="Calibri"/>
        </w:rPr>
        <w:t>．</w:t>
      </w:r>
      <w:r w:rsidRPr="005D42CC">
        <w:rPr>
          <w:rFonts w:ascii="Calibri" w:hAnsi="Calibri"/>
        </w:rPr>
        <w:t>扣押财物；</w:t>
      </w:r>
    </w:p>
    <w:p w:rsidR="00A37F6B" w:rsidRPr="005D42CC" w:rsidRDefault="00A37F6B" w:rsidP="00A37F6B">
      <w:pPr>
        <w:rPr>
          <w:rFonts w:ascii="Calibri" w:hAnsi="Calibri"/>
        </w:rPr>
      </w:pPr>
      <w:r>
        <w:rPr>
          <w:rFonts w:ascii="Calibri" w:hAnsi="Calibri"/>
        </w:rPr>
        <w:t>4</w:t>
      </w:r>
      <w:r>
        <w:rPr>
          <w:rFonts w:ascii="Calibri" w:hAnsi="Calibri"/>
        </w:rPr>
        <w:t>．</w:t>
      </w:r>
      <w:r w:rsidRPr="005D42CC">
        <w:rPr>
          <w:rFonts w:ascii="Calibri" w:hAnsi="Calibri"/>
        </w:rPr>
        <w:t>冻结存款、汇款；</w:t>
      </w:r>
    </w:p>
    <w:p w:rsidR="00A37F6B" w:rsidRPr="005D42CC" w:rsidRDefault="00A37F6B" w:rsidP="00A37F6B">
      <w:pPr>
        <w:rPr>
          <w:rFonts w:ascii="Calibri" w:hAnsi="Calibri"/>
        </w:rPr>
      </w:pPr>
      <w:r>
        <w:rPr>
          <w:rFonts w:ascii="Calibri" w:hAnsi="Calibri"/>
        </w:rPr>
        <w:t>5</w:t>
      </w:r>
      <w:r>
        <w:rPr>
          <w:rFonts w:ascii="Calibri" w:hAnsi="Calibri"/>
        </w:rPr>
        <w:t>．</w:t>
      </w:r>
      <w:r w:rsidRPr="005D42CC">
        <w:rPr>
          <w:rFonts w:ascii="Calibri" w:hAnsi="Calibri"/>
        </w:rPr>
        <w:t>其他行政强制措施。如限期整顿、停业整顿、强行铲除等。</w:t>
      </w:r>
    </w:p>
    <w:p w:rsidR="00A37F6B" w:rsidRPr="005D42CC" w:rsidRDefault="00A37F6B" w:rsidP="00A37F6B">
      <w:pPr>
        <w:rPr>
          <w:rFonts w:ascii="Calibri" w:hAnsi="Calibri"/>
        </w:rPr>
      </w:pPr>
      <w:r w:rsidRPr="005D42CC">
        <w:rPr>
          <w:rFonts w:ascii="Calibri" w:hAnsi="Calibri" w:hint="eastAsia"/>
        </w:rPr>
        <w:t>（二）行政处罚权</w:t>
      </w:r>
    </w:p>
    <w:p w:rsidR="00A37F6B" w:rsidRPr="005D42CC" w:rsidRDefault="00A37F6B" w:rsidP="00A37F6B">
      <w:pPr>
        <w:rPr>
          <w:rFonts w:ascii="Calibri" w:hAnsi="Calibri"/>
        </w:rPr>
      </w:pPr>
      <w:r w:rsidRPr="005D42CC">
        <w:rPr>
          <w:rFonts w:ascii="Calibri" w:hAnsi="Calibri" w:hint="eastAsia"/>
        </w:rPr>
        <w:t>行政处罚包括：警告、罚款、拘留、暂扣或吊销许可证和营业执照、责令停产停业、没收违法所得、没收非法财物、限期出境和驱逐出境等。</w:t>
      </w:r>
    </w:p>
    <w:p w:rsidR="00A37F6B" w:rsidRPr="005D42CC" w:rsidRDefault="00A37F6B" w:rsidP="00A37F6B">
      <w:pPr>
        <w:rPr>
          <w:rFonts w:ascii="Calibri" w:hAnsi="Calibri"/>
        </w:rPr>
      </w:pPr>
      <w:r w:rsidRPr="005D42CC">
        <w:rPr>
          <w:rFonts w:ascii="Calibri" w:hAnsi="Calibri" w:hint="eastAsia"/>
        </w:rPr>
        <w:t>（三）人身强制权</w:t>
      </w:r>
    </w:p>
    <w:p w:rsidR="00A37F6B" w:rsidRPr="005D42CC" w:rsidRDefault="00A37F6B" w:rsidP="00A37F6B">
      <w:pPr>
        <w:rPr>
          <w:rFonts w:ascii="Calibri" w:hAnsi="Calibri"/>
        </w:rPr>
      </w:pPr>
      <w:r w:rsidRPr="005D42CC">
        <w:rPr>
          <w:rFonts w:ascii="Calibri" w:hAnsi="Calibri" w:hint="eastAsia"/>
        </w:rPr>
        <w:t>人身强制权包括强行带离现场权、依法拘留权和采取法定的其他措施权。</w:t>
      </w:r>
    </w:p>
    <w:p w:rsidR="00A37F6B" w:rsidRPr="005D42CC" w:rsidRDefault="00A37F6B" w:rsidP="00A37F6B">
      <w:pPr>
        <w:rPr>
          <w:rFonts w:ascii="Calibri" w:hAnsi="Calibri"/>
        </w:rPr>
      </w:pPr>
      <w:r w:rsidRPr="005D42CC">
        <w:rPr>
          <w:rFonts w:ascii="Calibri" w:hAnsi="Calibri" w:hint="eastAsia"/>
        </w:rPr>
        <w:t>（四）盘问检察权</w:t>
      </w:r>
    </w:p>
    <w:p w:rsidR="00A37F6B" w:rsidRPr="005D42CC" w:rsidRDefault="00A37F6B" w:rsidP="00A37F6B">
      <w:pPr>
        <w:rPr>
          <w:rFonts w:ascii="Calibri" w:hAnsi="Calibri"/>
        </w:rPr>
      </w:pPr>
      <w:r w:rsidRPr="005D42CC">
        <w:rPr>
          <w:rFonts w:ascii="Calibri" w:hAnsi="Calibri" w:hint="eastAsia"/>
        </w:rPr>
        <w:t>盘问检查权是指公安机关人民警察对违法犯罪嫌疑的人员，可以在嫌疑人发现地当场进行盘问、检查或者将其带至公安机关继续盘问。</w:t>
      </w:r>
    </w:p>
    <w:p w:rsidR="00A37F6B" w:rsidRPr="005D42CC" w:rsidRDefault="00A37F6B" w:rsidP="00A37F6B">
      <w:pPr>
        <w:rPr>
          <w:rFonts w:ascii="Calibri" w:hAnsi="Calibri"/>
        </w:rPr>
      </w:pPr>
      <w:r w:rsidRPr="005D42CC">
        <w:rPr>
          <w:rFonts w:ascii="Calibri" w:hAnsi="Calibri" w:hint="eastAsia"/>
        </w:rPr>
        <w:t>（五）使用武器权</w:t>
      </w:r>
    </w:p>
    <w:p w:rsidR="00A37F6B" w:rsidRPr="005D42CC" w:rsidRDefault="00A37F6B" w:rsidP="00A37F6B">
      <w:pPr>
        <w:ind w:firstLine="422"/>
        <w:rPr>
          <w:rFonts w:ascii="Calibri" w:hAnsi="Calibri"/>
        </w:rPr>
      </w:pPr>
      <w:r w:rsidRPr="005D42CC">
        <w:rPr>
          <w:rFonts w:ascii="Calibri" w:hAnsi="Calibri" w:hint="eastAsia"/>
          <w:b/>
        </w:rPr>
        <w:t>第十条</w:t>
      </w:r>
      <w:r w:rsidRPr="005D42CC">
        <w:rPr>
          <w:rFonts w:ascii="Calibri" w:hAnsi="Calibri" w:hint="eastAsia"/>
        </w:rPr>
        <w:t xml:space="preserve"> </w:t>
      </w:r>
      <w:r w:rsidRPr="005D42CC">
        <w:rPr>
          <w:rFonts w:ascii="Calibri" w:hAnsi="Calibri"/>
        </w:rPr>
        <w:t>遇有拘捕、暴乱、越狱、抢夺枪支或者其他暴力行为的紧急情况，公安机关的人民警察依照国家有关规定可以使用武器。</w:t>
      </w:r>
    </w:p>
    <w:p w:rsidR="00A37F6B" w:rsidRPr="005D42CC" w:rsidRDefault="00A37F6B" w:rsidP="00A37F6B">
      <w:pPr>
        <w:rPr>
          <w:rFonts w:ascii="Calibri" w:hAnsi="Calibri"/>
        </w:rPr>
      </w:pPr>
      <w:r w:rsidRPr="005D42CC">
        <w:rPr>
          <w:rFonts w:ascii="Calibri" w:hAnsi="Calibri" w:hint="eastAsia"/>
        </w:rPr>
        <w:t>武器主要是指公安机关人民警察配发的枪支弹药。</w:t>
      </w:r>
    </w:p>
    <w:p w:rsidR="00A37F6B" w:rsidRPr="005D42CC" w:rsidRDefault="00A37F6B" w:rsidP="00A37F6B">
      <w:pPr>
        <w:rPr>
          <w:rFonts w:ascii="Calibri" w:hAnsi="Calibri"/>
        </w:rPr>
      </w:pPr>
      <w:r w:rsidRPr="005D42CC">
        <w:rPr>
          <w:rFonts w:ascii="Calibri" w:hAnsi="Calibri" w:hint="eastAsia"/>
        </w:rPr>
        <w:t>（六）使用警械权</w:t>
      </w:r>
    </w:p>
    <w:p w:rsidR="00A37F6B" w:rsidRPr="005D42CC" w:rsidRDefault="00A37F6B" w:rsidP="00A37F6B">
      <w:pPr>
        <w:ind w:firstLine="422"/>
        <w:rPr>
          <w:rFonts w:ascii="Calibri" w:hAnsi="Calibri"/>
        </w:rPr>
      </w:pPr>
      <w:r w:rsidRPr="005D42CC">
        <w:rPr>
          <w:rFonts w:ascii="Calibri" w:hAnsi="Calibri" w:hint="eastAsia"/>
          <w:b/>
        </w:rPr>
        <w:t>第十一条</w:t>
      </w:r>
      <w:r w:rsidRPr="005D42CC">
        <w:rPr>
          <w:rFonts w:ascii="Calibri" w:hAnsi="Calibri" w:hint="eastAsia"/>
        </w:rPr>
        <w:t xml:space="preserve"> </w:t>
      </w:r>
      <w:r w:rsidRPr="005D42CC">
        <w:rPr>
          <w:rFonts w:ascii="Calibri" w:hAnsi="Calibri"/>
        </w:rPr>
        <w:t>为制止严重违法犯罪活动的需要，公安机关的人民警察依照国家有关规定可以使用警械。</w:t>
      </w:r>
    </w:p>
    <w:p w:rsidR="00A37F6B" w:rsidRPr="005D42CC" w:rsidRDefault="00A37F6B" w:rsidP="00A37F6B">
      <w:pPr>
        <w:rPr>
          <w:rFonts w:ascii="Calibri" w:hAnsi="Calibri"/>
        </w:rPr>
      </w:pPr>
      <w:r w:rsidRPr="005D42CC">
        <w:rPr>
          <w:rFonts w:ascii="Calibri" w:hAnsi="Calibri" w:hint="eastAsia"/>
        </w:rPr>
        <w:t>人民警察的警械是指依照规定列入人民警察装备的警棍、催泪弹、高压水枪、特种防暴枪、手铐、脚镣、和警绳等警械。</w:t>
      </w:r>
    </w:p>
    <w:p w:rsidR="00A37F6B" w:rsidRPr="005D42CC" w:rsidRDefault="00A37F6B" w:rsidP="00A37F6B">
      <w:pPr>
        <w:rPr>
          <w:rFonts w:ascii="Calibri" w:hAnsi="Calibri"/>
        </w:rPr>
      </w:pPr>
      <w:r w:rsidRPr="005D42CC">
        <w:rPr>
          <w:rFonts w:ascii="Calibri" w:hAnsi="Calibri" w:hint="eastAsia"/>
        </w:rPr>
        <w:t>（七）执行刑事强制措施权和搜查权</w:t>
      </w:r>
    </w:p>
    <w:p w:rsidR="00A37F6B" w:rsidRPr="005D42CC" w:rsidRDefault="00A37F6B" w:rsidP="00A37F6B">
      <w:pPr>
        <w:rPr>
          <w:rFonts w:ascii="Calibri" w:hAnsi="Calibri"/>
        </w:rPr>
      </w:pPr>
      <w:r w:rsidRPr="005D42CC">
        <w:rPr>
          <w:rFonts w:ascii="Calibri" w:hAnsi="Calibri" w:hint="eastAsia"/>
        </w:rPr>
        <w:t>刑事强制措施，是指为了保证侦查、起诉和审判的顺利进行，公检法机关依法对犯罪嫌疑人、被告人的人身自由暂时强行加以限制或剥夺的方法和手段。</w:t>
      </w:r>
    </w:p>
    <w:p w:rsidR="00A37F6B" w:rsidRPr="005D42CC" w:rsidRDefault="00A37F6B" w:rsidP="00A37F6B">
      <w:pPr>
        <w:rPr>
          <w:rFonts w:ascii="Calibri" w:hAnsi="Calibri"/>
        </w:rPr>
      </w:pPr>
      <w:r w:rsidRPr="005D42CC">
        <w:rPr>
          <w:rFonts w:ascii="Calibri" w:hAnsi="Calibri" w:hint="eastAsia"/>
        </w:rPr>
        <w:t>刑事强制措施的种类：拘传、取保候审、监视居住、拘留和逮捕</w:t>
      </w:r>
    </w:p>
    <w:p w:rsidR="00A37F6B" w:rsidRPr="005D42CC" w:rsidRDefault="00A37F6B" w:rsidP="00A37F6B">
      <w:pPr>
        <w:rPr>
          <w:rFonts w:ascii="Calibri" w:hAnsi="Calibri"/>
        </w:rPr>
      </w:pPr>
      <w:r w:rsidRPr="005D42CC">
        <w:rPr>
          <w:rFonts w:ascii="Calibri" w:hAnsi="Calibri" w:hint="eastAsia"/>
        </w:rPr>
        <w:t>（八）优先权</w:t>
      </w:r>
      <w:r w:rsidRPr="005D42CC">
        <w:rPr>
          <w:rFonts w:ascii="Calibri" w:hAnsi="Calibri"/>
        </w:rPr>
        <w:tab/>
      </w:r>
    </w:p>
    <w:p w:rsidR="00A37F6B" w:rsidRPr="005D42CC" w:rsidRDefault="00A37F6B" w:rsidP="00A37F6B">
      <w:pPr>
        <w:rPr>
          <w:rFonts w:ascii="Calibri" w:hAnsi="Calibri"/>
        </w:rPr>
      </w:pPr>
      <w:r w:rsidRPr="005D42CC">
        <w:rPr>
          <w:rFonts w:ascii="Calibri" w:hAnsi="Calibri" w:hint="eastAsia"/>
        </w:rPr>
        <w:t>优先权包括优先乘坐、优先通行权和优先使用权</w:t>
      </w:r>
    </w:p>
    <w:p w:rsidR="00A37F6B" w:rsidRPr="005D42CC" w:rsidRDefault="00A37F6B" w:rsidP="00A37F6B">
      <w:pPr>
        <w:rPr>
          <w:rFonts w:ascii="Calibri" w:hAnsi="Calibri"/>
        </w:rPr>
      </w:pPr>
      <w:r w:rsidRPr="005D42CC">
        <w:rPr>
          <w:rFonts w:ascii="Calibri" w:hAnsi="Calibri" w:hint="eastAsia"/>
        </w:rPr>
        <w:t>（九）约束权和强制监护权</w:t>
      </w:r>
    </w:p>
    <w:p w:rsidR="00A37F6B" w:rsidRPr="005D42CC" w:rsidRDefault="00A37F6B" w:rsidP="00A37F6B">
      <w:pPr>
        <w:rPr>
          <w:rFonts w:ascii="Calibri" w:hAnsi="Calibri"/>
        </w:rPr>
      </w:pPr>
      <w:r w:rsidRPr="005D42CC">
        <w:rPr>
          <w:rFonts w:ascii="Calibri" w:hAnsi="Calibri" w:hint="eastAsia"/>
        </w:rPr>
        <w:t>第十四条</w:t>
      </w:r>
      <w:r w:rsidRPr="005D42CC">
        <w:rPr>
          <w:rFonts w:ascii="Calibri" w:hAnsi="Calibri"/>
        </w:rPr>
        <w:t>公安机关的人民警察对严重危害公共安全或者他人人身安全的精神病人，可以采取保护性约束措施（这里是保护性，但注意不是约束性保护措施）。需要送往指定的单位、场所加以监护的，应当报请县级以上人民政府公安机关批准，并及时通知其监护人。</w:t>
      </w:r>
    </w:p>
    <w:p w:rsidR="00A37F6B" w:rsidRPr="005D42CC" w:rsidRDefault="00A37F6B" w:rsidP="00A37F6B">
      <w:pPr>
        <w:rPr>
          <w:rFonts w:ascii="Calibri" w:hAnsi="Calibri"/>
        </w:rPr>
      </w:pPr>
      <w:r w:rsidRPr="005D42CC">
        <w:rPr>
          <w:rFonts w:ascii="Calibri" w:hAnsi="Calibri" w:hint="eastAsia"/>
        </w:rPr>
        <w:t>（十）交通管制权与现场管制权</w:t>
      </w:r>
    </w:p>
    <w:p w:rsidR="00A37F6B" w:rsidRPr="005D42CC" w:rsidRDefault="00A37F6B" w:rsidP="00A37F6B">
      <w:pPr>
        <w:rPr>
          <w:rFonts w:ascii="Calibri" w:hAnsi="Calibri"/>
        </w:rPr>
      </w:pPr>
      <w:r w:rsidRPr="005D42CC">
        <w:rPr>
          <w:rFonts w:ascii="Calibri" w:hAnsi="Calibri" w:hint="eastAsia"/>
        </w:rPr>
        <w:t>（十一）技术侦查权</w:t>
      </w:r>
    </w:p>
    <w:p w:rsidR="00A37F6B" w:rsidRPr="005D42CC" w:rsidRDefault="00A37F6B" w:rsidP="00A37F6B">
      <w:pPr>
        <w:rPr>
          <w:rFonts w:ascii="Calibri" w:hAnsi="Calibri"/>
        </w:rPr>
      </w:pPr>
      <w:r w:rsidRPr="005D42CC">
        <w:rPr>
          <w:rFonts w:ascii="Calibri" w:hAnsi="Calibri" w:hint="eastAsia"/>
        </w:rPr>
        <w:t>第十六条</w:t>
      </w:r>
      <w:r w:rsidRPr="005D42CC">
        <w:rPr>
          <w:rFonts w:ascii="Calibri" w:hAnsi="Calibri"/>
        </w:rPr>
        <w:t>公安机关因侦查犯罪的需要，根据国家有关规定，经过严格的批准手续，可以采取技术侦察措施。</w:t>
      </w:r>
    </w:p>
    <w:p w:rsidR="00A37F6B" w:rsidRPr="005D42CC" w:rsidRDefault="00A37F6B" w:rsidP="00A37F6B">
      <w:pPr>
        <w:rPr>
          <w:rFonts w:ascii="Calibri" w:hAnsi="Calibri"/>
        </w:rPr>
      </w:pPr>
      <w:r w:rsidRPr="005D42CC">
        <w:rPr>
          <w:rFonts w:ascii="Calibri" w:hAnsi="Calibri" w:hint="eastAsia"/>
        </w:rPr>
        <w:lastRenderedPageBreak/>
        <w:t>（十二）现场管制权</w:t>
      </w:r>
    </w:p>
    <w:p w:rsidR="00A37F6B" w:rsidRPr="005D42CC" w:rsidRDefault="00A37F6B" w:rsidP="00A37F6B">
      <w:pPr>
        <w:pStyle w:val="30"/>
      </w:pPr>
      <w:bookmarkStart w:id="80" w:name="_Toc472119157"/>
      <w:r w:rsidRPr="005D42CC">
        <w:rPr>
          <w:rFonts w:hint="eastAsia"/>
        </w:rPr>
        <w:t>第</w:t>
      </w:r>
      <w:r>
        <w:rPr>
          <w:rFonts w:hint="eastAsia"/>
        </w:rPr>
        <w:t>三</w:t>
      </w:r>
      <w:r w:rsidRPr="005D42CC">
        <w:rPr>
          <w:rFonts w:hint="eastAsia"/>
        </w:rPr>
        <w:t xml:space="preserve">节  </w:t>
      </w:r>
      <w:r w:rsidRPr="005D42CC">
        <w:t>人民警察的义务、纪律和法律责任</w:t>
      </w:r>
      <w:bookmarkEnd w:id="80"/>
    </w:p>
    <w:p w:rsidR="00A37F6B" w:rsidRPr="005D42CC" w:rsidRDefault="00A37F6B" w:rsidP="00A37F6B">
      <w:pPr>
        <w:pStyle w:val="44"/>
      </w:pPr>
      <w:r>
        <w:rPr>
          <w:rFonts w:hint="eastAsia"/>
        </w:rPr>
        <w:t>一</w:t>
      </w:r>
      <w:r w:rsidRPr="005D42CC">
        <w:rPr>
          <w:rFonts w:hint="eastAsia"/>
        </w:rPr>
        <w:t>、人民警察的法律责任</w:t>
      </w:r>
    </w:p>
    <w:p w:rsidR="00A37F6B" w:rsidRPr="005D42CC" w:rsidRDefault="00A37F6B" w:rsidP="00A37F6B">
      <w:pPr>
        <w:rPr>
          <w:rFonts w:ascii="Calibri" w:hAnsi="Calibri"/>
        </w:rPr>
      </w:pPr>
      <w:r w:rsidRPr="005D42CC">
        <w:rPr>
          <w:rFonts w:ascii="Calibri" w:hAnsi="Calibri" w:hint="eastAsia"/>
        </w:rPr>
        <w:t>《人民警察法》根据违法违纪行为的性质分别规定了不同的法律责任：</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hint="eastAsia"/>
        </w:rPr>
        <w:t>1</w:t>
      </w:r>
      <w:r w:rsidRPr="005D42CC">
        <w:rPr>
          <w:rFonts w:ascii="Calibri" w:hAnsi="Calibri" w:hint="eastAsia"/>
        </w:rPr>
        <w:t>）违纪责任</w:t>
      </w:r>
    </w:p>
    <w:p w:rsidR="00A37F6B" w:rsidRPr="005D42CC" w:rsidRDefault="00A37F6B" w:rsidP="00A37F6B">
      <w:pPr>
        <w:ind w:firstLine="422"/>
        <w:rPr>
          <w:rFonts w:ascii="Calibri" w:hAnsi="Calibri"/>
        </w:rPr>
      </w:pPr>
      <w:r w:rsidRPr="005D42CC">
        <w:rPr>
          <w:rFonts w:ascii="Calibri" w:hAnsi="Calibri" w:hint="eastAsia"/>
          <w:b/>
        </w:rPr>
        <w:t>第四十八条</w:t>
      </w:r>
      <w:r w:rsidRPr="005D42CC">
        <w:rPr>
          <w:rFonts w:ascii="Calibri" w:hAnsi="Calibri" w:hint="eastAsia"/>
          <w:b/>
        </w:rPr>
        <w:t xml:space="preserve"> </w:t>
      </w:r>
      <w:r w:rsidRPr="005D42CC">
        <w:rPr>
          <w:rFonts w:ascii="Calibri" w:hAnsi="Calibri"/>
        </w:rPr>
        <w:t>人民警察有本法第二十二条所</w:t>
      </w:r>
      <w:proofErr w:type="gramStart"/>
      <w:r w:rsidRPr="005D42CC">
        <w:rPr>
          <w:rFonts w:ascii="Calibri" w:hAnsi="Calibri"/>
        </w:rPr>
        <w:t>列行</w:t>
      </w:r>
      <w:proofErr w:type="gramEnd"/>
      <w:r w:rsidRPr="005D42CC">
        <w:rPr>
          <w:rFonts w:ascii="Calibri" w:hAnsi="Calibri"/>
        </w:rPr>
        <w:t>为之一的，应当给予行政处分；构成犯罪的，依法追究刑事责任。</w:t>
      </w:r>
    </w:p>
    <w:p w:rsidR="00A37F6B" w:rsidRPr="005D42CC" w:rsidRDefault="00A37F6B" w:rsidP="00A37F6B">
      <w:pPr>
        <w:rPr>
          <w:rFonts w:ascii="Calibri" w:hAnsi="Calibri"/>
        </w:rPr>
      </w:pPr>
      <w:r w:rsidRPr="005D42CC">
        <w:rPr>
          <w:rFonts w:ascii="Calibri" w:hAnsi="Calibri" w:hint="eastAsia"/>
        </w:rPr>
        <w:t>行政处分：警告、记过、记大过、降级、撤职、开除。</w:t>
      </w:r>
    </w:p>
    <w:p w:rsidR="00A37F6B" w:rsidRPr="005D42CC" w:rsidRDefault="00A37F6B" w:rsidP="00A37F6B">
      <w:pPr>
        <w:rPr>
          <w:rFonts w:ascii="Calibri" w:hAnsi="Calibri"/>
        </w:rPr>
      </w:pPr>
      <w:r w:rsidRPr="005D42CC">
        <w:rPr>
          <w:rFonts w:ascii="Calibri" w:hAnsi="Calibri" w:hint="eastAsia"/>
        </w:rPr>
        <w:t>警衔处分：降低警衔、取消警衔。</w:t>
      </w:r>
    </w:p>
    <w:p w:rsidR="00A37F6B" w:rsidRPr="005D42CC" w:rsidRDefault="00A37F6B" w:rsidP="00A37F6B">
      <w:pPr>
        <w:rPr>
          <w:rFonts w:ascii="Calibri" w:hAnsi="Calibri"/>
        </w:rPr>
      </w:pPr>
      <w:r w:rsidRPr="005D42CC">
        <w:rPr>
          <w:rFonts w:ascii="Calibri" w:hAnsi="Calibri" w:hint="eastAsia"/>
        </w:rPr>
        <w:t>警纪处分：停止执行职务、禁闭的措施。</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hint="eastAsia"/>
        </w:rPr>
        <w:t>2</w:t>
      </w:r>
      <w:r w:rsidRPr="005D42CC">
        <w:rPr>
          <w:rFonts w:ascii="Calibri" w:hAnsi="Calibri" w:hint="eastAsia"/>
        </w:rPr>
        <w:t>）违反规定使用武器警械责任</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hint="eastAsia"/>
        </w:rPr>
        <w:t>3</w:t>
      </w:r>
      <w:r w:rsidRPr="005D42CC">
        <w:rPr>
          <w:rFonts w:ascii="Calibri" w:hAnsi="Calibri" w:hint="eastAsia"/>
        </w:rPr>
        <w:t>）损害赔偿责任</w:t>
      </w:r>
    </w:p>
    <w:p w:rsidR="00A37F6B" w:rsidRPr="005D42CC" w:rsidRDefault="00A37F6B" w:rsidP="00A37F6B">
      <w:pPr>
        <w:rPr>
          <w:rFonts w:ascii="Calibri" w:hAnsi="Calibri"/>
        </w:rPr>
      </w:pPr>
      <w:r w:rsidRPr="005D42CC">
        <w:rPr>
          <w:rFonts w:ascii="Calibri" w:hAnsi="Calibri" w:hint="eastAsia"/>
        </w:rPr>
        <w:t>人民警察在执行职务时侵犯公民或者组织的合肥权益造成损害的，应依据《国家赔偿法》和其他有关法律、法规的规定给予赔偿。这里所指的赔偿包括两种：国家赔偿和民事赔偿。国家赔偿的主体是国家，不是警车机关和警察人员。但是人们警察机关作为赔偿义务机关在承担赔偿责任后，可以依“追偿权”让有故意或者重大过失的警察人员承担部分或者全部赔偿费用。</w:t>
      </w:r>
    </w:p>
    <w:p w:rsidR="00A37F6B" w:rsidRPr="005D42CC" w:rsidRDefault="00A37F6B" w:rsidP="00A37F6B">
      <w:pPr>
        <w:pStyle w:val="30"/>
      </w:pPr>
      <w:bookmarkStart w:id="81" w:name="_Toc472119158"/>
      <w:r w:rsidRPr="005D42CC">
        <w:rPr>
          <w:rFonts w:hint="eastAsia"/>
        </w:rPr>
        <w:t>第</w:t>
      </w:r>
      <w:r>
        <w:rPr>
          <w:rFonts w:hint="eastAsia"/>
        </w:rPr>
        <w:t>四</w:t>
      </w:r>
      <w:r w:rsidRPr="005D42CC">
        <w:rPr>
          <w:rFonts w:hint="eastAsia"/>
        </w:rPr>
        <w:t xml:space="preserve">节 </w:t>
      </w:r>
      <w:r w:rsidRPr="005D42CC">
        <w:t xml:space="preserve"> 人民警察的执法监督</w:t>
      </w:r>
      <w:bookmarkEnd w:id="81"/>
    </w:p>
    <w:p w:rsidR="00A37F6B" w:rsidRPr="005D42CC" w:rsidRDefault="00A37F6B" w:rsidP="00A37F6B">
      <w:pPr>
        <w:rPr>
          <w:rFonts w:ascii="Calibri" w:hAnsi="Calibri"/>
        </w:rPr>
      </w:pPr>
      <w:r w:rsidRPr="005D42CC">
        <w:rPr>
          <w:rFonts w:ascii="Calibri" w:hAnsi="Calibri"/>
        </w:rPr>
        <w:t>公安执法监督，是指法律授权的机关以及公民和社会组织对公安机关及其人民警察依法履行职责、行使职权的活动和遵守纪律的情况所实施的监督。</w:t>
      </w:r>
    </w:p>
    <w:p w:rsidR="00A37F6B" w:rsidRPr="005D42CC" w:rsidRDefault="00A37F6B" w:rsidP="00A37F6B">
      <w:pPr>
        <w:rPr>
          <w:rFonts w:ascii="Calibri" w:hAnsi="Calibri"/>
        </w:rPr>
      </w:pPr>
      <w:r>
        <w:rPr>
          <w:rFonts w:ascii="Calibri" w:hAnsi="Calibri"/>
        </w:rPr>
        <w:t>1</w:t>
      </w:r>
      <w:r>
        <w:rPr>
          <w:rFonts w:ascii="Calibri" w:hAnsi="Calibri"/>
        </w:rPr>
        <w:t>．</w:t>
      </w:r>
      <w:r w:rsidRPr="005D42CC">
        <w:rPr>
          <w:rFonts w:ascii="Calibri" w:hAnsi="Calibri"/>
        </w:rPr>
        <w:t>检察机关监督。指人民检察院依照法定职权和法定程序对人民警察执行职务活动进行监督。</w:t>
      </w:r>
    </w:p>
    <w:p w:rsidR="00A37F6B" w:rsidRPr="005D42CC" w:rsidRDefault="00A37F6B" w:rsidP="00A37F6B">
      <w:pPr>
        <w:rPr>
          <w:rFonts w:ascii="Calibri" w:hAnsi="Calibri"/>
        </w:rPr>
      </w:pPr>
      <w:r>
        <w:rPr>
          <w:rFonts w:ascii="Calibri" w:hAnsi="Calibri"/>
        </w:rPr>
        <w:t>2</w:t>
      </w:r>
      <w:r>
        <w:rPr>
          <w:rFonts w:ascii="Calibri" w:hAnsi="Calibri"/>
        </w:rPr>
        <w:t>．</w:t>
      </w:r>
      <w:r w:rsidRPr="005D42CC">
        <w:rPr>
          <w:rFonts w:ascii="Calibri" w:hAnsi="Calibri"/>
        </w:rPr>
        <w:t>监察机关监督。监察机关监督属于行政监督。主要是对人民警察贯彻国家法律、法规和政策的行政执法活动、遵守政纪的情况进行监督，对人民警察在执法活动中的违纪行为追究行政责任。</w:t>
      </w:r>
    </w:p>
    <w:p w:rsidR="00A37F6B" w:rsidRPr="005D42CC" w:rsidRDefault="00A37F6B" w:rsidP="00A37F6B">
      <w:pPr>
        <w:rPr>
          <w:rFonts w:ascii="Calibri" w:hAnsi="Calibri"/>
        </w:rPr>
      </w:pPr>
      <w:r>
        <w:rPr>
          <w:rFonts w:ascii="Calibri" w:hAnsi="Calibri"/>
        </w:rPr>
        <w:t>3</w:t>
      </w:r>
      <w:r>
        <w:rPr>
          <w:rFonts w:ascii="Calibri" w:hAnsi="Calibri"/>
        </w:rPr>
        <w:t>．</w:t>
      </w:r>
      <w:r w:rsidRPr="005D42CC">
        <w:rPr>
          <w:rFonts w:ascii="Calibri" w:hAnsi="Calibri"/>
        </w:rPr>
        <w:t>上级机关监督。是指人民警察的上级机关对下级机关的执法活动进行监督，发现下级机关</w:t>
      </w:r>
      <w:proofErr w:type="gramStart"/>
      <w:r w:rsidRPr="005D42CC">
        <w:rPr>
          <w:rFonts w:ascii="Calibri" w:hAnsi="Calibri"/>
        </w:rPr>
        <w:t>作出</w:t>
      </w:r>
      <w:proofErr w:type="gramEnd"/>
      <w:r w:rsidRPr="005D42CC">
        <w:rPr>
          <w:rFonts w:ascii="Calibri" w:hAnsi="Calibri"/>
        </w:rPr>
        <w:t>的处理或决定有错误，应当予以撤销或者变更。包括对刑事执法和行政执法活动监督。</w:t>
      </w:r>
    </w:p>
    <w:p w:rsidR="00A37F6B" w:rsidRPr="005D42CC" w:rsidRDefault="00A37F6B" w:rsidP="00A37F6B">
      <w:pPr>
        <w:rPr>
          <w:rFonts w:ascii="Calibri" w:hAnsi="Calibri"/>
        </w:rPr>
      </w:pPr>
      <w:r>
        <w:rPr>
          <w:rFonts w:ascii="Calibri" w:hAnsi="Calibri"/>
        </w:rPr>
        <w:t>4</w:t>
      </w:r>
      <w:r>
        <w:rPr>
          <w:rFonts w:ascii="Calibri" w:hAnsi="Calibri"/>
        </w:rPr>
        <w:t>．</w:t>
      </w:r>
      <w:r w:rsidRPr="005D42CC">
        <w:rPr>
          <w:rFonts w:ascii="Calibri" w:hAnsi="Calibri"/>
        </w:rPr>
        <w:t>职务回避制度。它是人民警察的自我监督和公民监督相结合的一种法律制度。</w:t>
      </w:r>
    </w:p>
    <w:p w:rsidR="00A37F6B" w:rsidRPr="005D42CC" w:rsidRDefault="00A37F6B" w:rsidP="00A37F6B">
      <w:pPr>
        <w:rPr>
          <w:rFonts w:ascii="Calibri" w:hAnsi="Calibri"/>
        </w:rPr>
      </w:pPr>
      <w:r>
        <w:rPr>
          <w:rFonts w:ascii="Calibri" w:hAnsi="Calibri"/>
        </w:rPr>
        <w:t>5</w:t>
      </w:r>
      <w:r>
        <w:rPr>
          <w:rFonts w:ascii="Calibri" w:hAnsi="Calibri"/>
        </w:rPr>
        <w:t>．</w:t>
      </w:r>
      <w:r w:rsidRPr="005D42CC">
        <w:rPr>
          <w:rFonts w:ascii="Calibri" w:hAnsi="Calibri"/>
        </w:rPr>
        <w:t>督查制度。它是《人民警察法》规定的各级公安机关完善自我约束机制而建立一种内部的监督制度。</w:t>
      </w:r>
    </w:p>
    <w:p w:rsidR="00A37F6B" w:rsidRPr="005D42CC" w:rsidRDefault="00A37F6B" w:rsidP="00A37F6B">
      <w:pPr>
        <w:rPr>
          <w:rFonts w:ascii="Calibri" w:hAnsi="Calibri"/>
        </w:rPr>
      </w:pPr>
      <w:r>
        <w:rPr>
          <w:rFonts w:ascii="Calibri" w:hAnsi="Calibri"/>
        </w:rPr>
        <w:t>6</w:t>
      </w:r>
      <w:r>
        <w:rPr>
          <w:rFonts w:ascii="Calibri" w:hAnsi="Calibri"/>
        </w:rPr>
        <w:t>．</w:t>
      </w:r>
      <w:r w:rsidRPr="005D42CC">
        <w:rPr>
          <w:rFonts w:ascii="Calibri" w:hAnsi="Calibri"/>
        </w:rPr>
        <w:t>社会监督和公民监督。</w:t>
      </w:r>
    </w:p>
    <w:p w:rsidR="00A37F6B" w:rsidRPr="005D42CC" w:rsidRDefault="00A37F6B" w:rsidP="00A37F6B">
      <w:pPr>
        <w:rPr>
          <w:rFonts w:ascii="Calibri" w:hAnsi="Calibri"/>
        </w:rPr>
      </w:pPr>
      <w:r w:rsidRPr="005D42CC">
        <w:rPr>
          <w:rFonts w:ascii="Calibri" w:hAnsi="Calibri" w:hint="eastAsia"/>
        </w:rPr>
        <w:t>社会监督和公民监督，是指来自国家机关以外的社会组织和公民个人对人民警察执法活动的监督。社会监督和公民监督是一种非国家性质的监督。</w:t>
      </w:r>
    </w:p>
    <w:p w:rsidR="00A37F6B" w:rsidRPr="005D42CC" w:rsidRDefault="00A37F6B" w:rsidP="00A37F6B">
      <w:pPr>
        <w:pStyle w:val="2"/>
        <w:rPr>
          <w:rFonts w:ascii="Calibri" w:hAnsi="Calibri"/>
        </w:rPr>
      </w:pPr>
      <w:bookmarkStart w:id="82" w:name="_Toc472119160"/>
      <w:bookmarkStart w:id="83" w:name="_Toc480448888"/>
      <w:r w:rsidRPr="005D42CC">
        <w:rPr>
          <w:rFonts w:ascii="Calibri" w:hAnsi="Calibri" w:hint="eastAsia"/>
        </w:rPr>
        <w:lastRenderedPageBreak/>
        <w:t>第五章</w:t>
      </w:r>
      <w:r w:rsidRPr="005D42CC">
        <w:rPr>
          <w:rFonts w:ascii="Calibri" w:hAnsi="Calibri" w:hint="eastAsia"/>
        </w:rPr>
        <w:t xml:space="preserve">  </w:t>
      </w:r>
      <w:r w:rsidRPr="005D42CC">
        <w:rPr>
          <w:rFonts w:ascii="Calibri" w:hAnsi="Calibri"/>
        </w:rPr>
        <w:t>公安行政执法主要依据</w:t>
      </w:r>
      <w:bookmarkEnd w:id="82"/>
      <w:bookmarkEnd w:id="83"/>
    </w:p>
    <w:p w:rsidR="00A37F6B" w:rsidRPr="005D42CC" w:rsidRDefault="00A37F6B" w:rsidP="00A37F6B">
      <w:pPr>
        <w:pStyle w:val="30"/>
      </w:pPr>
      <w:bookmarkStart w:id="84" w:name="_Toc472119161"/>
      <w:r w:rsidRPr="005D42CC">
        <w:rPr>
          <w:rFonts w:hint="eastAsia"/>
        </w:rPr>
        <w:t>第一节  公安行政执法概述</w:t>
      </w:r>
      <w:bookmarkEnd w:id="84"/>
    </w:p>
    <w:p w:rsidR="00A37F6B" w:rsidRPr="005D42CC" w:rsidRDefault="00A37F6B" w:rsidP="00A37F6B">
      <w:pPr>
        <w:pStyle w:val="44"/>
      </w:pPr>
      <w:r w:rsidRPr="005D42CC">
        <w:rPr>
          <w:rFonts w:hint="eastAsia"/>
        </w:rPr>
        <w:t>一、公安行政执法的含义</w:t>
      </w:r>
    </w:p>
    <w:p w:rsidR="00A37F6B" w:rsidRPr="005D42CC" w:rsidRDefault="00A37F6B" w:rsidP="00A37F6B">
      <w:pPr>
        <w:rPr>
          <w:rFonts w:ascii="Calibri" w:hAnsi="Calibri"/>
        </w:rPr>
      </w:pPr>
      <w:r>
        <w:rPr>
          <w:rFonts w:ascii="Calibri" w:hAnsi="Calibri"/>
        </w:rPr>
        <w:t>1</w:t>
      </w:r>
      <w:r>
        <w:rPr>
          <w:rFonts w:ascii="Calibri" w:hAnsi="Calibri"/>
        </w:rPr>
        <w:t>．</w:t>
      </w:r>
      <w:r w:rsidRPr="005D42CC">
        <w:rPr>
          <w:rFonts w:ascii="Calibri" w:hAnsi="Calibri"/>
        </w:rPr>
        <w:t>公安行政执法的概念。</w:t>
      </w:r>
    </w:p>
    <w:p w:rsidR="00A37F6B" w:rsidRPr="005D42CC" w:rsidRDefault="00A37F6B" w:rsidP="00A37F6B">
      <w:pPr>
        <w:rPr>
          <w:rFonts w:ascii="Calibri" w:hAnsi="Calibri"/>
        </w:rPr>
      </w:pPr>
      <w:r w:rsidRPr="005D42CC">
        <w:rPr>
          <w:rFonts w:ascii="Calibri" w:hAnsi="Calibri" w:hint="eastAsia"/>
        </w:rPr>
        <w:t>公安行政执法是指公安机关为了实现公安行政管理职责，依照法律、法规和规章，对公安行政管理相对人实施的直接影响其权利、义务的具体行政行为。</w:t>
      </w:r>
    </w:p>
    <w:p w:rsidR="00A37F6B" w:rsidRPr="005D42CC" w:rsidRDefault="00A37F6B" w:rsidP="00A37F6B">
      <w:pPr>
        <w:rPr>
          <w:rFonts w:ascii="Calibri" w:hAnsi="Calibri"/>
        </w:rPr>
      </w:pPr>
      <w:r>
        <w:rPr>
          <w:rFonts w:ascii="Calibri" w:hAnsi="Calibri"/>
        </w:rPr>
        <w:t>2</w:t>
      </w:r>
      <w:r>
        <w:rPr>
          <w:rFonts w:ascii="Calibri" w:hAnsi="Calibri"/>
        </w:rPr>
        <w:t>．</w:t>
      </w:r>
      <w:r w:rsidRPr="005D42CC">
        <w:rPr>
          <w:rFonts w:ascii="Calibri" w:hAnsi="Calibri" w:hint="eastAsia"/>
        </w:rPr>
        <w:t>公安行政执法具有以下特征：</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）执行性，公安行政执法权是执行法律、执行权力机关意志的一种权力。因此，与其他行政权力一样，首先表现为执行性。</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）合法性，行政执法权为法律所设定，是法定权力，同时行使行政执法权时要受到法律的制约，要在法律规范的范围内行使。</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强制性，行政执法权的实施以国家强制力为保障，只要行政执法权是依法、正确实施，相对人必须接受，否则要承担相应的法律责任。值得一提的是，公安行政执法的强制性指的是一种可以使用而非必须使用的权力。如果可以通过其他有效、合法的方式来达到行政执法的目的时，也可以不必要使用过于强制的手段，如治安调解。</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）不可处分性，公安行政执法主体不得自由转让其行政执法职权，除非符合法定条件并经过法律程序，同时公安行政执法主体也不得自由放弃行政执法职权。</w:t>
      </w:r>
    </w:p>
    <w:p w:rsidR="00A37F6B" w:rsidRPr="005D42CC" w:rsidRDefault="00A37F6B" w:rsidP="00A37F6B">
      <w:pPr>
        <w:pStyle w:val="30"/>
      </w:pPr>
      <w:bookmarkStart w:id="85" w:name="_Toc472119162"/>
      <w:r w:rsidRPr="005D42CC">
        <w:rPr>
          <w:rFonts w:hint="eastAsia"/>
        </w:rPr>
        <w:t>第二节  治安管理处罚</w:t>
      </w:r>
      <w:bookmarkEnd w:id="85"/>
    </w:p>
    <w:p w:rsidR="00A37F6B" w:rsidRPr="005D42CC" w:rsidRDefault="00A37F6B" w:rsidP="00A37F6B">
      <w:pPr>
        <w:pStyle w:val="44"/>
      </w:pPr>
      <w:r w:rsidRPr="005D42CC">
        <w:rPr>
          <w:rFonts w:hint="eastAsia"/>
        </w:rPr>
        <w:t>一、治安管理处罚的概念与特征</w:t>
      </w:r>
    </w:p>
    <w:p w:rsidR="00A37F6B" w:rsidRPr="005D42CC" w:rsidRDefault="00A37F6B" w:rsidP="00A37F6B">
      <w:pPr>
        <w:rPr>
          <w:rFonts w:ascii="Calibri" w:hAnsi="Calibri"/>
        </w:rPr>
      </w:pPr>
      <w:r w:rsidRPr="005D42CC">
        <w:rPr>
          <w:rFonts w:ascii="Calibri" w:hAnsi="Calibri" w:hint="eastAsia"/>
        </w:rPr>
        <w:t>查处治安案件，是认定违反治安管理行为，对行为人依法实施治安管理处罚。治安管理处罚是指公安机关以国家的名义，依法强制剥夺违反治安管理行为人的人身自由、财产、名誉或其他权利的行政处罚。</w:t>
      </w:r>
    </w:p>
    <w:p w:rsidR="00A37F6B" w:rsidRPr="005D42CC" w:rsidRDefault="00A37F6B" w:rsidP="00A37F6B">
      <w:pPr>
        <w:rPr>
          <w:rFonts w:ascii="Calibri" w:hAnsi="Calibri"/>
        </w:rPr>
      </w:pPr>
      <w:r w:rsidRPr="005D42CC">
        <w:rPr>
          <w:rFonts w:ascii="Calibri" w:hAnsi="Calibri" w:hint="eastAsia"/>
        </w:rPr>
        <w:t>治安管理处罚有如下特征：</w:t>
      </w:r>
    </w:p>
    <w:p w:rsidR="00A37F6B" w:rsidRPr="005D42CC" w:rsidRDefault="00A37F6B" w:rsidP="00A37F6B">
      <w:pPr>
        <w:rPr>
          <w:rFonts w:ascii="Calibri" w:hAnsi="Calibri"/>
        </w:rPr>
      </w:pPr>
      <w:r>
        <w:rPr>
          <w:rFonts w:ascii="Calibri" w:hAnsi="Calibri"/>
        </w:rPr>
        <w:t>1</w:t>
      </w:r>
      <w:r>
        <w:rPr>
          <w:rFonts w:ascii="Calibri" w:hAnsi="Calibri"/>
        </w:rPr>
        <w:t>．</w:t>
      </w:r>
      <w:r w:rsidRPr="005D42CC">
        <w:rPr>
          <w:rFonts w:ascii="Calibri" w:hAnsi="Calibri"/>
        </w:rPr>
        <w:t>治安管理处罚的性质是行政处罚；</w:t>
      </w:r>
    </w:p>
    <w:p w:rsidR="00A37F6B" w:rsidRPr="005D42CC" w:rsidRDefault="00A37F6B" w:rsidP="00A37F6B">
      <w:pPr>
        <w:rPr>
          <w:rFonts w:ascii="Calibri" w:hAnsi="Calibri"/>
        </w:rPr>
      </w:pPr>
      <w:r>
        <w:rPr>
          <w:rFonts w:ascii="Calibri" w:hAnsi="Calibri"/>
        </w:rPr>
        <w:t>2</w:t>
      </w:r>
      <w:r>
        <w:rPr>
          <w:rFonts w:ascii="Calibri" w:hAnsi="Calibri"/>
        </w:rPr>
        <w:t>．</w:t>
      </w:r>
      <w:r w:rsidRPr="005D42CC">
        <w:rPr>
          <w:rFonts w:ascii="Calibri" w:hAnsi="Calibri"/>
        </w:rPr>
        <w:t>实施治安管理处罚的主体是公安机关；</w:t>
      </w:r>
    </w:p>
    <w:p w:rsidR="00A37F6B" w:rsidRPr="005D42CC" w:rsidRDefault="00A37F6B" w:rsidP="00A37F6B">
      <w:pPr>
        <w:rPr>
          <w:rFonts w:ascii="Calibri" w:hAnsi="Calibri"/>
        </w:rPr>
      </w:pPr>
      <w:r>
        <w:rPr>
          <w:rFonts w:ascii="Calibri" w:hAnsi="Calibri"/>
        </w:rPr>
        <w:t>3</w:t>
      </w:r>
      <w:r>
        <w:rPr>
          <w:rFonts w:ascii="Calibri" w:hAnsi="Calibri"/>
        </w:rPr>
        <w:t>．</w:t>
      </w:r>
      <w:r w:rsidRPr="005D42CC">
        <w:rPr>
          <w:rFonts w:ascii="Calibri" w:hAnsi="Calibri"/>
        </w:rPr>
        <w:t>治安管理处罚的对象是违反治安管理行为人，既包括违反治安管理的自然人，也包括违反治安管理的法人；</w:t>
      </w:r>
    </w:p>
    <w:p w:rsidR="00A37F6B" w:rsidRPr="005D42CC" w:rsidRDefault="00A37F6B" w:rsidP="00A37F6B">
      <w:pPr>
        <w:rPr>
          <w:rFonts w:ascii="Calibri" w:hAnsi="Calibri"/>
        </w:rPr>
      </w:pPr>
      <w:r>
        <w:rPr>
          <w:rFonts w:ascii="Calibri" w:hAnsi="Calibri"/>
        </w:rPr>
        <w:t>4</w:t>
      </w:r>
      <w:r>
        <w:rPr>
          <w:rFonts w:ascii="Calibri" w:hAnsi="Calibri"/>
        </w:rPr>
        <w:t>．</w:t>
      </w:r>
      <w:r w:rsidRPr="005D42CC">
        <w:rPr>
          <w:rFonts w:ascii="Calibri" w:hAnsi="Calibri"/>
        </w:rPr>
        <w:t>治安管理处罚的内容是剥夺违反治安管理行为人的一定权利。</w:t>
      </w:r>
    </w:p>
    <w:p w:rsidR="00A37F6B" w:rsidRPr="005D42CC" w:rsidRDefault="00A37F6B" w:rsidP="00A37F6B">
      <w:pPr>
        <w:pStyle w:val="44"/>
      </w:pPr>
      <w:r w:rsidRPr="005D42CC">
        <w:rPr>
          <w:rFonts w:hint="eastAsia"/>
        </w:rPr>
        <w:t>二、治安管理处罚种类</w:t>
      </w:r>
    </w:p>
    <w:p w:rsidR="00A37F6B" w:rsidRPr="005D42CC" w:rsidRDefault="00A37F6B" w:rsidP="00A37F6B">
      <w:pPr>
        <w:rPr>
          <w:rFonts w:ascii="Calibri" w:hAnsi="Calibri"/>
        </w:rPr>
      </w:pPr>
      <w:r w:rsidRPr="005D42CC">
        <w:rPr>
          <w:rFonts w:ascii="Calibri" w:hAnsi="Calibri" w:hint="eastAsia"/>
        </w:rPr>
        <w:t>依据《治安管理处罚法》第</w:t>
      </w:r>
      <w:r w:rsidRPr="005D42CC">
        <w:rPr>
          <w:rFonts w:ascii="Calibri" w:hAnsi="Calibri"/>
        </w:rPr>
        <w:t>10</w:t>
      </w:r>
      <w:r w:rsidRPr="005D42CC">
        <w:rPr>
          <w:rFonts w:ascii="Calibri" w:hAnsi="Calibri"/>
        </w:rPr>
        <w:t>条的规定，治安管理处罚的种类分为警告、罚款、行政拘留、吊销公安机关发放的许可证，以及对违反治安管理的外国人可以附加适用限期出境或者驱逐出境等。</w:t>
      </w:r>
    </w:p>
    <w:p w:rsidR="00A37F6B" w:rsidRPr="005D42CC" w:rsidRDefault="00A37F6B" w:rsidP="00A37F6B">
      <w:pPr>
        <w:pStyle w:val="44"/>
      </w:pPr>
      <w:r>
        <w:rPr>
          <w:rFonts w:hint="eastAsia"/>
        </w:rPr>
        <w:t>三</w:t>
      </w:r>
      <w:r w:rsidRPr="005D42CC">
        <w:rPr>
          <w:rFonts w:hint="eastAsia"/>
        </w:rPr>
        <w:t>、治安管理处罚程序</w:t>
      </w:r>
    </w:p>
    <w:p w:rsidR="00A37F6B" w:rsidRPr="005D42CC" w:rsidRDefault="00A37F6B" w:rsidP="00A37F6B">
      <w:pPr>
        <w:rPr>
          <w:rFonts w:ascii="Calibri" w:hAnsi="Calibri"/>
        </w:rPr>
      </w:pPr>
      <w:r w:rsidRPr="005D42CC">
        <w:rPr>
          <w:rFonts w:ascii="Calibri" w:hAnsi="Calibri" w:hint="eastAsia"/>
        </w:rPr>
        <w:t>治安管理处罚程序包括几个主要阶段：受案、调查、决定、执行。</w:t>
      </w:r>
    </w:p>
    <w:p w:rsidR="00A37F6B" w:rsidRPr="005D42CC" w:rsidRDefault="00A37F6B" w:rsidP="00A37F6B">
      <w:pPr>
        <w:rPr>
          <w:rFonts w:ascii="Calibri" w:hAnsi="Calibri"/>
        </w:rPr>
      </w:pPr>
      <w:r>
        <w:rPr>
          <w:rFonts w:ascii="Calibri" w:hAnsi="Calibri"/>
        </w:rPr>
        <w:t>1</w:t>
      </w:r>
      <w:r>
        <w:rPr>
          <w:rFonts w:ascii="Calibri" w:hAnsi="Calibri"/>
        </w:rPr>
        <w:t>．</w:t>
      </w:r>
      <w:r w:rsidRPr="005D42CC">
        <w:rPr>
          <w:rFonts w:ascii="Calibri" w:hAnsi="Calibri"/>
        </w:rPr>
        <w:t>受案、调查</w:t>
      </w:r>
    </w:p>
    <w:p w:rsidR="00A37F6B" w:rsidRPr="005D42CC" w:rsidRDefault="00A37F6B" w:rsidP="00A37F6B">
      <w:pPr>
        <w:rPr>
          <w:rFonts w:ascii="Calibri" w:hAnsi="Calibri"/>
        </w:rPr>
      </w:pPr>
      <w:r w:rsidRPr="005D42CC">
        <w:rPr>
          <w:rFonts w:ascii="Calibri" w:hAnsi="Calibri" w:hint="eastAsia"/>
        </w:rPr>
        <w:lastRenderedPageBreak/>
        <w:t>（</w:t>
      </w:r>
      <w:r w:rsidRPr="005D42CC">
        <w:rPr>
          <w:rFonts w:ascii="Calibri" w:hAnsi="Calibri"/>
        </w:rPr>
        <w:t>1</w:t>
      </w:r>
      <w:r w:rsidRPr="005D42CC">
        <w:rPr>
          <w:rFonts w:ascii="Calibri" w:hAnsi="Calibri"/>
        </w:rPr>
        <w:t>）受案。治安案件的受案是指公安机关对报案、控告、举报或者违反治安管理行为人主动投案，以及其他机关移送的违反治安管理案件，表示受理、登记并予以审查、确认的法律活动。</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调查。治安案件调查是指公安机关为了查明治安案件事实情况，依法对治安案件事实的有关情况进行的调查活动。调查包括若干调查的方法，如传唤，勘验、检查，扣押、登记，鉴定、检测，辨认，抽样取证，证据保全等。本书仅阐述主要调查方法。</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）传唤。传唤是指公安机关为了查明案情，依法命令违反治安管理嫌疑人于指定时间到达指定地点接受询问调查的法律措施。</w:t>
      </w:r>
    </w:p>
    <w:p w:rsidR="00A37F6B" w:rsidRPr="005D42CC" w:rsidRDefault="00A37F6B" w:rsidP="00A37F6B">
      <w:pPr>
        <w:rPr>
          <w:rFonts w:ascii="Calibri" w:hAnsi="Calibri"/>
        </w:rPr>
      </w:pPr>
      <w:r w:rsidRPr="005D42CC">
        <w:rPr>
          <w:rFonts w:ascii="Calibri" w:hAnsi="Calibri" w:hint="eastAsia"/>
        </w:rPr>
        <w:t>根据实施传唤的形式不同，可分为书面传唤和口头传唤。</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）勘验、检查。勘验是指对违法行为的案发现场进行勘查和检验，以收集案件证据的法律活动。</w:t>
      </w:r>
    </w:p>
    <w:p w:rsidR="00A37F6B" w:rsidRPr="005D42CC" w:rsidRDefault="00A37F6B" w:rsidP="00A37F6B">
      <w:pPr>
        <w:rPr>
          <w:rFonts w:ascii="Calibri" w:hAnsi="Calibri"/>
        </w:rPr>
      </w:pPr>
      <w:r w:rsidRPr="005D42CC">
        <w:rPr>
          <w:rFonts w:ascii="Calibri" w:hAnsi="Calibri" w:hint="eastAsia"/>
        </w:rPr>
        <w:t>对确有必要立即进行检查的，人民警察经出示工作证件，可以当场检查。</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5</w:t>
      </w:r>
      <w:r w:rsidRPr="005D42CC">
        <w:rPr>
          <w:rFonts w:ascii="Calibri" w:hAnsi="Calibri"/>
        </w:rPr>
        <w:t>）扣押、登记。</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6</w:t>
      </w:r>
      <w:r w:rsidRPr="005D42CC">
        <w:rPr>
          <w:rFonts w:ascii="Calibri" w:hAnsi="Calibri"/>
        </w:rPr>
        <w:t>）鉴定。鉴定是指公安机关指派或者聘请依法具有鉴定资格的专业人员，运用专门知识、专业技能或专业设备和材料，依照法定程序，对治安案件中涉及的专门性技术问题进行鉴别，并</w:t>
      </w:r>
      <w:proofErr w:type="gramStart"/>
      <w:r w:rsidRPr="005D42CC">
        <w:rPr>
          <w:rFonts w:ascii="Calibri" w:hAnsi="Calibri"/>
        </w:rPr>
        <w:t>作出</w:t>
      </w:r>
      <w:proofErr w:type="gramEnd"/>
      <w:r w:rsidRPr="005D42CC">
        <w:rPr>
          <w:rFonts w:ascii="Calibri" w:hAnsi="Calibri"/>
        </w:rPr>
        <w:t>结论的法律活动。对涉嫌吸毒的人员，应当进行吸毒检测。</w:t>
      </w:r>
    </w:p>
    <w:p w:rsidR="00A37F6B" w:rsidRPr="005D42CC" w:rsidRDefault="00A37F6B" w:rsidP="00A37F6B">
      <w:pPr>
        <w:rPr>
          <w:rFonts w:ascii="Calibri" w:hAnsi="Calibri"/>
        </w:rPr>
      </w:pPr>
      <w:r>
        <w:rPr>
          <w:rFonts w:ascii="Calibri" w:hAnsi="Calibri"/>
        </w:rPr>
        <w:t>2</w:t>
      </w:r>
      <w:r>
        <w:rPr>
          <w:rFonts w:ascii="Calibri" w:hAnsi="Calibri"/>
        </w:rPr>
        <w:t>．</w:t>
      </w:r>
      <w:r w:rsidRPr="005D42CC">
        <w:rPr>
          <w:rFonts w:ascii="Calibri" w:hAnsi="Calibri"/>
        </w:rPr>
        <w:t>决定</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）告知。告知是指公安机关在</w:t>
      </w:r>
      <w:proofErr w:type="gramStart"/>
      <w:r w:rsidRPr="005D42CC">
        <w:rPr>
          <w:rFonts w:ascii="Calibri" w:hAnsi="Calibri"/>
        </w:rPr>
        <w:t>作出</w:t>
      </w:r>
      <w:proofErr w:type="gramEnd"/>
      <w:r w:rsidRPr="005D42CC">
        <w:rPr>
          <w:rFonts w:ascii="Calibri" w:hAnsi="Calibri"/>
        </w:rPr>
        <w:t>治安管理处罚决定之前，将</w:t>
      </w:r>
      <w:proofErr w:type="gramStart"/>
      <w:r w:rsidRPr="005D42CC">
        <w:rPr>
          <w:rFonts w:ascii="Calibri" w:hAnsi="Calibri"/>
        </w:rPr>
        <w:t>作出</w:t>
      </w:r>
      <w:proofErr w:type="gramEnd"/>
      <w:r w:rsidRPr="005D42CC">
        <w:rPr>
          <w:rFonts w:ascii="Calibri" w:hAnsi="Calibri"/>
        </w:rPr>
        <w:t>治安管理处罚决定的事实、理由和依据，以及当事人依法享有的权利，以书面方式通知当事人的法律活动。</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）听证。听证是指公安机关就法律规定的某些治安案件</w:t>
      </w:r>
      <w:proofErr w:type="gramStart"/>
      <w:r w:rsidRPr="005D42CC">
        <w:rPr>
          <w:rFonts w:ascii="Calibri" w:hAnsi="Calibri"/>
        </w:rPr>
        <w:t>作出</w:t>
      </w:r>
      <w:proofErr w:type="gramEnd"/>
      <w:r w:rsidRPr="005D42CC">
        <w:rPr>
          <w:rFonts w:ascii="Calibri" w:hAnsi="Calibri"/>
        </w:rPr>
        <w:t>治安管理处罚决定前，依法由非本案人员主持，召开听证会，听取当事人对治安管理处罚决定的事实、理由、依据及结果的申辩、质证的法律程序。</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）处理决定。处理决定是</w:t>
      </w:r>
      <w:proofErr w:type="gramStart"/>
      <w:r w:rsidRPr="005D42CC">
        <w:rPr>
          <w:rFonts w:ascii="Calibri" w:hAnsi="Calibri"/>
        </w:rPr>
        <w:t>指治安</w:t>
      </w:r>
      <w:proofErr w:type="gramEnd"/>
      <w:r w:rsidRPr="005D42CC">
        <w:rPr>
          <w:rFonts w:ascii="Calibri" w:hAnsi="Calibri"/>
        </w:rPr>
        <w:t>案件调查结束后的处理决定，是指公安机关对受理的治安案件调查取证之后，根据案件事实情况，对案件中的行为人</w:t>
      </w:r>
      <w:proofErr w:type="gramStart"/>
      <w:r w:rsidRPr="005D42CC">
        <w:rPr>
          <w:rFonts w:ascii="Calibri" w:hAnsi="Calibri"/>
        </w:rPr>
        <w:t>作出</w:t>
      </w:r>
      <w:proofErr w:type="gramEnd"/>
      <w:r w:rsidRPr="005D42CC">
        <w:rPr>
          <w:rFonts w:ascii="Calibri" w:hAnsi="Calibri"/>
        </w:rPr>
        <w:t>不同处理的法律活动。</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）简易程序。简易程序是指依法执行职务的公安民警对当场发现的违反治安管理事实清楚，情节简单，因果关系明确，处罚较轻的治安案件，不需要经过书面的受案，即可当场</w:t>
      </w:r>
      <w:proofErr w:type="gramStart"/>
      <w:r w:rsidRPr="005D42CC">
        <w:rPr>
          <w:rFonts w:ascii="Calibri" w:hAnsi="Calibri"/>
        </w:rPr>
        <w:t>作出</w:t>
      </w:r>
      <w:proofErr w:type="gramEnd"/>
      <w:r w:rsidRPr="005D42CC">
        <w:rPr>
          <w:rFonts w:ascii="Calibri" w:hAnsi="Calibri"/>
        </w:rPr>
        <w:t>处理决定的法律活动。简易程序特点，一是适用简易程序必须符合一定的条件；二是简易程序的程序简单，当场即</w:t>
      </w:r>
      <w:proofErr w:type="gramStart"/>
      <w:r w:rsidRPr="005D42CC">
        <w:rPr>
          <w:rFonts w:ascii="Calibri" w:hAnsi="Calibri"/>
        </w:rPr>
        <w:t>作出</w:t>
      </w:r>
      <w:proofErr w:type="gramEnd"/>
      <w:r w:rsidRPr="005D42CC">
        <w:rPr>
          <w:rFonts w:ascii="Calibri" w:hAnsi="Calibri"/>
        </w:rPr>
        <w:t>处罚。</w:t>
      </w:r>
    </w:p>
    <w:p w:rsidR="00A37F6B" w:rsidRPr="005D42CC" w:rsidRDefault="00A37F6B" w:rsidP="00A37F6B">
      <w:pPr>
        <w:rPr>
          <w:rFonts w:ascii="Calibri" w:hAnsi="Calibri"/>
        </w:rPr>
      </w:pPr>
      <w:r>
        <w:rPr>
          <w:rFonts w:ascii="Calibri" w:hAnsi="Calibri"/>
        </w:rPr>
        <w:t>3</w:t>
      </w:r>
      <w:r>
        <w:rPr>
          <w:rFonts w:ascii="Calibri" w:hAnsi="Calibri"/>
        </w:rPr>
        <w:t>．</w:t>
      </w:r>
      <w:r w:rsidRPr="005D42CC">
        <w:rPr>
          <w:rFonts w:ascii="Calibri" w:hAnsi="Calibri"/>
        </w:rPr>
        <w:t>执行</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）罚款的执行</w:t>
      </w:r>
    </w:p>
    <w:p w:rsidR="00A37F6B" w:rsidRPr="005D42CC" w:rsidRDefault="00A37F6B" w:rsidP="00A37F6B">
      <w:pPr>
        <w:rPr>
          <w:rFonts w:ascii="Calibri" w:hAnsi="Calibri"/>
        </w:rPr>
      </w:pPr>
      <w:r w:rsidRPr="005D42CC">
        <w:rPr>
          <w:rFonts w:ascii="Calibri" w:hAnsi="Calibri" w:hint="eastAsia"/>
        </w:rPr>
        <w:t>第一，自行履行。受到罚款处罚的人应当自收到处罚决定书之日起十五日内，到指定的银行缴纳罚款。</w:t>
      </w:r>
    </w:p>
    <w:p w:rsidR="00A37F6B" w:rsidRDefault="00A37F6B" w:rsidP="00A37F6B">
      <w:pPr>
        <w:rPr>
          <w:rFonts w:ascii="Calibri" w:hAnsi="Calibri"/>
        </w:rPr>
      </w:pPr>
      <w:r w:rsidRPr="005D42CC">
        <w:rPr>
          <w:rFonts w:ascii="Calibri" w:hAnsi="Calibri" w:hint="eastAsia"/>
        </w:rPr>
        <w:t>第二，当场收缴。</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）拘留的执行</w:t>
      </w:r>
    </w:p>
    <w:p w:rsidR="00A37F6B" w:rsidRPr="005D42CC" w:rsidRDefault="00A37F6B" w:rsidP="00A37F6B">
      <w:pPr>
        <w:rPr>
          <w:rFonts w:ascii="Calibri" w:hAnsi="Calibri"/>
        </w:rPr>
      </w:pPr>
      <w:r w:rsidRPr="005D42CC">
        <w:rPr>
          <w:rFonts w:ascii="Calibri" w:hAnsi="Calibri" w:hint="eastAsia"/>
        </w:rPr>
        <w:t>第一，送达执行。对被决定给予行政拘留处罚的人，由</w:t>
      </w:r>
      <w:proofErr w:type="gramStart"/>
      <w:r w:rsidRPr="005D42CC">
        <w:rPr>
          <w:rFonts w:ascii="Calibri" w:hAnsi="Calibri" w:hint="eastAsia"/>
        </w:rPr>
        <w:t>作出</w:t>
      </w:r>
      <w:proofErr w:type="gramEnd"/>
      <w:r w:rsidRPr="005D42CC">
        <w:rPr>
          <w:rFonts w:ascii="Calibri" w:hAnsi="Calibri" w:hint="eastAsia"/>
        </w:rPr>
        <w:t>决定的公安机关送达拘留所执行。</w:t>
      </w:r>
    </w:p>
    <w:p w:rsidR="00A37F6B" w:rsidRDefault="00A37F6B" w:rsidP="00A37F6B">
      <w:pPr>
        <w:rPr>
          <w:rFonts w:ascii="Calibri" w:hAnsi="Calibri"/>
        </w:rPr>
      </w:pPr>
      <w:r w:rsidRPr="005D42CC">
        <w:rPr>
          <w:rFonts w:ascii="Calibri" w:hAnsi="Calibri" w:hint="eastAsia"/>
        </w:rPr>
        <w:t>第二，暂缓执行。</w:t>
      </w:r>
    </w:p>
    <w:p w:rsidR="00A37F6B" w:rsidRPr="005D42CC" w:rsidRDefault="00A37F6B" w:rsidP="00A37F6B">
      <w:pPr>
        <w:rPr>
          <w:rFonts w:ascii="Calibri" w:hAnsi="Calibri"/>
        </w:rPr>
      </w:pPr>
      <w:r w:rsidRPr="005D42CC">
        <w:rPr>
          <w:rFonts w:ascii="Calibri" w:hAnsi="Calibri" w:hint="eastAsia"/>
        </w:rPr>
        <w:t>第三，不执行。被决定给予行政拘留处罚的人符合以下情形之一，不执行行政拘留处罚：①已满十四周岁不满十六周岁的；②已满十六周岁不满十八周岁，初次违反治安管理的；③七十周岁以上的；④怀孕或者哺乳自己不满一周岁婴儿的。</w:t>
      </w:r>
    </w:p>
    <w:p w:rsidR="00A37F6B" w:rsidRPr="005D42CC" w:rsidRDefault="00A37F6B" w:rsidP="00A37F6B">
      <w:pPr>
        <w:rPr>
          <w:rFonts w:ascii="Calibri" w:hAnsi="Calibri"/>
        </w:rPr>
      </w:pPr>
      <w:r>
        <w:rPr>
          <w:rFonts w:ascii="Calibri" w:hAnsi="Calibri"/>
        </w:rPr>
        <w:t>4</w:t>
      </w:r>
      <w:r>
        <w:rPr>
          <w:rFonts w:ascii="Calibri" w:hAnsi="Calibri"/>
        </w:rPr>
        <w:t>．</w:t>
      </w:r>
      <w:r w:rsidRPr="005D42CC">
        <w:rPr>
          <w:rFonts w:ascii="Calibri" w:hAnsi="Calibri"/>
        </w:rPr>
        <w:t>治安调解</w:t>
      </w:r>
    </w:p>
    <w:p w:rsidR="00A37F6B" w:rsidRPr="005D42CC" w:rsidRDefault="00A37F6B" w:rsidP="00A37F6B">
      <w:pPr>
        <w:rPr>
          <w:rFonts w:ascii="Calibri" w:hAnsi="Calibri"/>
        </w:rPr>
      </w:pPr>
      <w:r w:rsidRPr="005D42CC">
        <w:rPr>
          <w:rFonts w:ascii="Calibri" w:hAnsi="Calibri" w:hint="eastAsia"/>
        </w:rPr>
        <w:t>治安调解，是指对于因民间纠纷引起的打架斗殴或者损毁他人财物等违反治安管理、情节较轻的治安案件，在公安机关的主持下，以国家法律、法规和规章为依据，在查清事实、分清责任的基</w:t>
      </w:r>
      <w:r w:rsidRPr="005D42CC">
        <w:rPr>
          <w:rFonts w:ascii="Calibri" w:hAnsi="Calibri" w:hint="eastAsia"/>
        </w:rPr>
        <w:lastRenderedPageBreak/>
        <w:t>础上，劝说、教育并促使双方交换意见，达成协议，对治安案件</w:t>
      </w:r>
      <w:proofErr w:type="gramStart"/>
      <w:r w:rsidRPr="005D42CC">
        <w:rPr>
          <w:rFonts w:ascii="Calibri" w:hAnsi="Calibri" w:hint="eastAsia"/>
        </w:rPr>
        <w:t>作出</w:t>
      </w:r>
      <w:proofErr w:type="gramEnd"/>
      <w:r w:rsidRPr="005D42CC">
        <w:rPr>
          <w:rFonts w:ascii="Calibri" w:hAnsi="Calibri" w:hint="eastAsia"/>
        </w:rPr>
        <w:t>处理的活动；是双方当事人协商达成协议，不再予以治安管理处罚的一种处理治安案件的法律活动。治安调解对于及时消除人民内部矛盾，维护社会安定团结，促进社会和谐具有重要意义。</w:t>
      </w:r>
    </w:p>
    <w:p w:rsidR="00A37F6B" w:rsidRPr="005D42CC" w:rsidRDefault="00A37F6B" w:rsidP="00A37F6B">
      <w:pPr>
        <w:pStyle w:val="30"/>
      </w:pPr>
      <w:bookmarkStart w:id="86" w:name="_Toc472119163"/>
      <w:r w:rsidRPr="005D42CC">
        <w:rPr>
          <w:rFonts w:hint="eastAsia"/>
        </w:rPr>
        <w:t>第三节  公安行政强制</w:t>
      </w:r>
      <w:bookmarkEnd w:id="86"/>
    </w:p>
    <w:p w:rsidR="00A37F6B" w:rsidRPr="005D42CC" w:rsidRDefault="00A37F6B" w:rsidP="00A37F6B">
      <w:pPr>
        <w:pStyle w:val="44"/>
      </w:pPr>
      <w:r w:rsidRPr="005D42CC">
        <w:rPr>
          <w:rFonts w:hint="eastAsia"/>
        </w:rPr>
        <w:t>一、公安行政强制措施</w:t>
      </w:r>
    </w:p>
    <w:p w:rsidR="00A37F6B" w:rsidRPr="005D42CC" w:rsidRDefault="00A37F6B" w:rsidP="00A37F6B">
      <w:pPr>
        <w:rPr>
          <w:rFonts w:ascii="Calibri" w:hAnsi="Calibri"/>
        </w:rPr>
      </w:pPr>
      <w:r>
        <w:rPr>
          <w:rFonts w:ascii="Calibri" w:hAnsi="Calibri"/>
        </w:rPr>
        <w:t>1</w:t>
      </w:r>
      <w:r>
        <w:rPr>
          <w:rFonts w:ascii="Calibri" w:hAnsi="Calibri"/>
        </w:rPr>
        <w:t>．</w:t>
      </w:r>
      <w:r w:rsidRPr="005D42CC">
        <w:rPr>
          <w:rFonts w:ascii="Calibri" w:hAnsi="Calibri"/>
        </w:rPr>
        <w:t>对人身自由的强制措施。</w:t>
      </w:r>
    </w:p>
    <w:p w:rsidR="00A37F6B" w:rsidRPr="005D42CC" w:rsidRDefault="00A37F6B" w:rsidP="00A37F6B">
      <w:pPr>
        <w:rPr>
          <w:rFonts w:ascii="Calibri" w:hAnsi="Calibri"/>
        </w:rPr>
      </w:pPr>
      <w:r w:rsidRPr="005D42CC">
        <w:rPr>
          <w:rFonts w:ascii="Calibri" w:hAnsi="Calibri" w:hint="eastAsia"/>
        </w:rPr>
        <w:t>对人身自由的强制措施主要有盘查、约束、强行驱散、强行带离现场、立即拘留、强制隔离戒毒等。</w:t>
      </w:r>
    </w:p>
    <w:p w:rsidR="00A37F6B" w:rsidRPr="005D42CC" w:rsidRDefault="00A37F6B" w:rsidP="00A37F6B">
      <w:pPr>
        <w:rPr>
          <w:rFonts w:ascii="Calibri" w:hAnsi="Calibri"/>
        </w:rPr>
      </w:pPr>
      <w:r>
        <w:rPr>
          <w:rFonts w:ascii="Calibri" w:hAnsi="Calibri"/>
        </w:rPr>
        <w:t>2</w:t>
      </w:r>
      <w:r>
        <w:rPr>
          <w:rFonts w:ascii="Calibri" w:hAnsi="Calibri"/>
        </w:rPr>
        <w:t>．</w:t>
      </w:r>
      <w:r w:rsidRPr="005D42CC">
        <w:rPr>
          <w:rFonts w:ascii="Calibri" w:hAnsi="Calibri"/>
        </w:rPr>
        <w:t>对物的强制措施。</w:t>
      </w:r>
    </w:p>
    <w:p w:rsidR="00A37F6B" w:rsidRPr="005D42CC" w:rsidRDefault="00A37F6B" w:rsidP="00A37F6B">
      <w:pPr>
        <w:rPr>
          <w:rFonts w:ascii="Calibri" w:hAnsi="Calibri"/>
        </w:rPr>
      </w:pPr>
      <w:r w:rsidRPr="005D42CC">
        <w:rPr>
          <w:rFonts w:ascii="Calibri" w:hAnsi="Calibri" w:hint="eastAsia"/>
        </w:rPr>
        <w:t>对财物的强制措施主要有收缴、追缴等。</w:t>
      </w:r>
    </w:p>
    <w:p w:rsidR="00A37F6B" w:rsidRPr="005D42CC" w:rsidRDefault="00A37F6B" w:rsidP="00A37F6B">
      <w:pPr>
        <w:rPr>
          <w:rFonts w:ascii="Calibri" w:hAnsi="Calibri"/>
        </w:rPr>
      </w:pPr>
      <w:r>
        <w:rPr>
          <w:rFonts w:ascii="Calibri" w:hAnsi="Calibri"/>
        </w:rPr>
        <w:t>3</w:t>
      </w:r>
      <w:r>
        <w:rPr>
          <w:rFonts w:ascii="Calibri" w:hAnsi="Calibri"/>
        </w:rPr>
        <w:t>．</w:t>
      </w:r>
      <w:r w:rsidRPr="005D42CC">
        <w:rPr>
          <w:rFonts w:ascii="Calibri" w:hAnsi="Calibri"/>
        </w:rPr>
        <w:t>对证件的强制措施。</w:t>
      </w:r>
    </w:p>
    <w:p w:rsidR="00A37F6B" w:rsidRPr="005D42CC" w:rsidRDefault="00A37F6B" w:rsidP="00A37F6B">
      <w:pPr>
        <w:rPr>
          <w:rFonts w:ascii="Calibri" w:hAnsi="Calibri"/>
        </w:rPr>
      </w:pPr>
      <w:r w:rsidRPr="005D42CC">
        <w:rPr>
          <w:rFonts w:ascii="Calibri" w:hAnsi="Calibri" w:hint="eastAsia"/>
        </w:rPr>
        <w:t>对证件的强制措施主要有查验居民身份证、扣留居民身份证、收缴居民身份证等。</w:t>
      </w:r>
    </w:p>
    <w:p w:rsidR="00A37F6B" w:rsidRPr="005D42CC" w:rsidRDefault="00A37F6B" w:rsidP="00A37F6B">
      <w:pPr>
        <w:rPr>
          <w:rFonts w:ascii="Calibri" w:hAnsi="Calibri"/>
        </w:rPr>
      </w:pPr>
      <w:r>
        <w:rPr>
          <w:rFonts w:ascii="Calibri" w:hAnsi="Calibri"/>
        </w:rPr>
        <w:t>4</w:t>
      </w:r>
      <w:r>
        <w:rPr>
          <w:rFonts w:ascii="Calibri" w:hAnsi="Calibri"/>
        </w:rPr>
        <w:t>．</w:t>
      </w:r>
      <w:r w:rsidRPr="005D42CC">
        <w:rPr>
          <w:rFonts w:ascii="Calibri" w:hAnsi="Calibri"/>
        </w:rPr>
        <w:t>对行为、场所的强制措施。</w:t>
      </w:r>
    </w:p>
    <w:p w:rsidR="00A37F6B" w:rsidRPr="005D42CC" w:rsidRDefault="00A37F6B" w:rsidP="00A37F6B">
      <w:pPr>
        <w:rPr>
          <w:rFonts w:ascii="Calibri" w:hAnsi="Calibri"/>
        </w:rPr>
      </w:pPr>
      <w:r w:rsidRPr="005D42CC">
        <w:rPr>
          <w:rFonts w:ascii="Calibri" w:hAnsi="Calibri" w:hint="eastAsia"/>
        </w:rPr>
        <w:t>对行为、场所的强制措施主要是责令不得进入体育场馆观看同类比和责令停业整顿等。</w:t>
      </w:r>
    </w:p>
    <w:p w:rsidR="00A37F6B" w:rsidRPr="005D42CC" w:rsidRDefault="00A37F6B" w:rsidP="00A37F6B">
      <w:pPr>
        <w:pStyle w:val="44"/>
      </w:pPr>
      <w:r w:rsidRPr="005D42CC">
        <w:rPr>
          <w:rFonts w:hint="eastAsia"/>
        </w:rPr>
        <w:t>二、公安行政强制执行</w:t>
      </w:r>
    </w:p>
    <w:p w:rsidR="00A37F6B" w:rsidRPr="005D42CC" w:rsidRDefault="00A37F6B" w:rsidP="00A37F6B">
      <w:pPr>
        <w:rPr>
          <w:rFonts w:ascii="Calibri" w:hAnsi="Calibri"/>
        </w:rPr>
      </w:pPr>
      <w:r>
        <w:rPr>
          <w:rFonts w:ascii="Calibri" w:hAnsi="Calibri"/>
        </w:rPr>
        <w:t>1</w:t>
      </w:r>
      <w:r>
        <w:rPr>
          <w:rFonts w:ascii="Calibri" w:hAnsi="Calibri"/>
        </w:rPr>
        <w:t>．公安行政强制执行的概念</w:t>
      </w:r>
    </w:p>
    <w:p w:rsidR="00A37F6B" w:rsidRPr="005D42CC" w:rsidRDefault="00A37F6B" w:rsidP="00A37F6B">
      <w:pPr>
        <w:rPr>
          <w:rFonts w:ascii="Calibri" w:hAnsi="Calibri"/>
        </w:rPr>
      </w:pPr>
      <w:r w:rsidRPr="005D42CC">
        <w:rPr>
          <w:rFonts w:ascii="Calibri" w:hAnsi="Calibri" w:hint="eastAsia"/>
        </w:rPr>
        <w:t>公安行政强制执行是指公安机关或者公安机关申请人民法院，对不履行公安行政决定的公民、法人或者其他组织，依法强制履行义务的行为。</w:t>
      </w:r>
    </w:p>
    <w:p w:rsidR="00A37F6B" w:rsidRPr="005D42CC" w:rsidRDefault="00A37F6B" w:rsidP="00A37F6B">
      <w:pPr>
        <w:rPr>
          <w:rFonts w:ascii="Calibri" w:hAnsi="Calibri"/>
        </w:rPr>
      </w:pPr>
      <w:r>
        <w:rPr>
          <w:rFonts w:ascii="Calibri" w:hAnsi="Calibri"/>
        </w:rPr>
        <w:t>2</w:t>
      </w:r>
      <w:r>
        <w:rPr>
          <w:rFonts w:ascii="Calibri" w:hAnsi="Calibri"/>
        </w:rPr>
        <w:t>．公安行政强制执行的种类</w:t>
      </w:r>
    </w:p>
    <w:p w:rsidR="00A37F6B" w:rsidRPr="005D42CC" w:rsidRDefault="00A37F6B" w:rsidP="00A37F6B">
      <w:pPr>
        <w:rPr>
          <w:rFonts w:ascii="Calibri" w:hAnsi="Calibri"/>
        </w:rPr>
      </w:pPr>
      <w:r w:rsidRPr="005D42CC">
        <w:rPr>
          <w:rFonts w:ascii="Calibri" w:hAnsi="Calibri" w:hint="eastAsia"/>
        </w:rPr>
        <w:t>公安行政强制执行，一般分为间接强制和直接强制两种。</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）间接强制。间接强制是指通过间接办法公安行政执法主体强制法定义务人履行义务的行政行为。间接强制可分为</w:t>
      </w:r>
      <w:proofErr w:type="gramStart"/>
      <w:r w:rsidRPr="005D42CC">
        <w:rPr>
          <w:rFonts w:ascii="Calibri" w:hAnsi="Calibri"/>
        </w:rPr>
        <w:t>代履行</w:t>
      </w:r>
      <w:proofErr w:type="gramEnd"/>
      <w:r w:rsidRPr="005D42CC">
        <w:rPr>
          <w:rFonts w:ascii="Calibri" w:hAnsi="Calibri"/>
        </w:rPr>
        <w:t>和执行罚两种。</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）直接强制。直接强制是指法</w:t>
      </w:r>
      <w:proofErr w:type="gramStart"/>
      <w:r w:rsidRPr="005D42CC">
        <w:rPr>
          <w:rFonts w:ascii="Calibri" w:hAnsi="Calibri"/>
        </w:rPr>
        <w:t>定义务</w:t>
      </w:r>
      <w:proofErr w:type="gramEnd"/>
      <w:r w:rsidRPr="005D42CC">
        <w:rPr>
          <w:rFonts w:ascii="Calibri" w:hAnsi="Calibri"/>
        </w:rPr>
        <w:t>人逾期拒不履行其应履行的义务时，公安行政执法主体对其人身或财物施以强制力，以达到与法定义务人履行义务相同状态的行政行为。</w:t>
      </w:r>
    </w:p>
    <w:p w:rsidR="00AF4625" w:rsidRPr="005D42CC" w:rsidRDefault="00A37F6B" w:rsidP="00AF4625">
      <w:pPr>
        <w:rPr>
          <w:rFonts w:ascii="Calibri" w:hAnsi="Calibri"/>
        </w:rPr>
      </w:pPr>
      <w:r w:rsidRPr="005D42CC">
        <w:rPr>
          <w:rFonts w:ascii="Calibri" w:hAnsi="Calibri" w:hint="eastAsia"/>
        </w:rPr>
        <w:t>按强制执行的内容，直接强制一般分为对人身的直接强制和对财物的直接强制两种。一是对人身的直接强制执行，主要是行政拘留处罚的执行。</w:t>
      </w:r>
      <w:r w:rsidRPr="005D42CC">
        <w:rPr>
          <w:rFonts w:ascii="Calibri" w:hAnsi="Calibri"/>
        </w:rPr>
        <w:t>二是对财物的直接强制执行。</w:t>
      </w:r>
    </w:p>
    <w:p w:rsidR="00A37F6B" w:rsidRPr="005D42CC" w:rsidRDefault="00A37F6B" w:rsidP="00AF4625">
      <w:pPr>
        <w:pStyle w:val="2"/>
        <w:rPr>
          <w:rFonts w:ascii="Calibri" w:hAnsi="Calibri"/>
        </w:rPr>
      </w:pPr>
      <w:bookmarkStart w:id="87" w:name="_Toc472119165"/>
      <w:bookmarkStart w:id="88" w:name="_Toc480448889"/>
      <w:r w:rsidRPr="005D42CC">
        <w:rPr>
          <w:rFonts w:ascii="Calibri" w:hAnsi="Calibri" w:hint="eastAsia"/>
        </w:rPr>
        <w:t>第六章</w:t>
      </w:r>
      <w:r w:rsidRPr="005D42CC">
        <w:rPr>
          <w:rFonts w:ascii="Calibri" w:hAnsi="Calibri"/>
        </w:rPr>
        <w:t xml:space="preserve">  </w:t>
      </w:r>
      <w:r w:rsidRPr="005D42CC">
        <w:rPr>
          <w:rFonts w:ascii="Calibri" w:hAnsi="Calibri"/>
        </w:rPr>
        <w:t>公安刑事执法主要依据</w:t>
      </w:r>
      <w:bookmarkEnd w:id="87"/>
      <w:bookmarkEnd w:id="88"/>
    </w:p>
    <w:p w:rsidR="00A37F6B" w:rsidRPr="005D42CC" w:rsidRDefault="00A37F6B" w:rsidP="00A37F6B">
      <w:pPr>
        <w:pStyle w:val="30"/>
      </w:pPr>
      <w:bookmarkStart w:id="89" w:name="_Toc472119166"/>
      <w:r w:rsidRPr="005D42CC">
        <w:rPr>
          <w:rFonts w:hint="eastAsia"/>
        </w:rPr>
        <w:t>第一节  公安机关在刑事诉讼中的任务、职权</w:t>
      </w:r>
      <w:bookmarkEnd w:id="89"/>
    </w:p>
    <w:p w:rsidR="00A37F6B" w:rsidRPr="005D42CC" w:rsidRDefault="00A37F6B" w:rsidP="00A37F6B">
      <w:pPr>
        <w:rPr>
          <w:rFonts w:ascii="Calibri" w:hAnsi="Calibri"/>
        </w:rPr>
      </w:pPr>
      <w:r>
        <w:rPr>
          <w:rFonts w:ascii="Calibri" w:hAnsi="Calibri"/>
        </w:rPr>
        <w:t>1</w:t>
      </w:r>
      <w:r>
        <w:rPr>
          <w:rFonts w:ascii="Calibri" w:hAnsi="Calibri"/>
        </w:rPr>
        <w:t>．</w:t>
      </w:r>
      <w:r w:rsidRPr="005D42CC">
        <w:rPr>
          <w:rFonts w:ascii="Calibri" w:hAnsi="Calibri"/>
        </w:rPr>
        <w:t>公安机关是刑事诉讼中的</w:t>
      </w:r>
      <w:proofErr w:type="gramStart"/>
      <w:r w:rsidRPr="005D42CC">
        <w:rPr>
          <w:rFonts w:ascii="Calibri" w:hAnsi="Calibri"/>
        </w:rPr>
        <w:t>侦查机</w:t>
      </w:r>
      <w:proofErr w:type="gramEnd"/>
      <w:r w:rsidRPr="005D42CC">
        <w:rPr>
          <w:rFonts w:ascii="Calibri" w:hAnsi="Calibri"/>
        </w:rPr>
        <w:t>关。在刑事诉讼中，负责对刑事案件的侦查、拘留、执行逮捕、预审和部分刑罚的执行。</w:t>
      </w:r>
    </w:p>
    <w:p w:rsidR="00A37F6B" w:rsidRPr="005D42CC" w:rsidRDefault="00A37F6B" w:rsidP="00A37F6B">
      <w:pPr>
        <w:rPr>
          <w:rFonts w:ascii="Calibri" w:hAnsi="Calibri"/>
        </w:rPr>
      </w:pPr>
      <w:r>
        <w:rPr>
          <w:rFonts w:ascii="Calibri" w:hAnsi="Calibri"/>
        </w:rPr>
        <w:t>2</w:t>
      </w:r>
      <w:r>
        <w:rPr>
          <w:rFonts w:ascii="Calibri" w:hAnsi="Calibri"/>
        </w:rPr>
        <w:t>．</w:t>
      </w:r>
      <w:r w:rsidRPr="005D42CC">
        <w:rPr>
          <w:rFonts w:ascii="Calibri" w:hAnsi="Calibri"/>
        </w:rPr>
        <w:t>公安机关在刑事诉讼中的基本职权：</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）依照法律对刑事案件立案、侦查、预审；</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）决定、执行强制措施；</w:t>
      </w:r>
    </w:p>
    <w:p w:rsidR="00A37F6B" w:rsidRPr="005D42CC" w:rsidRDefault="00A37F6B" w:rsidP="00A37F6B">
      <w:pPr>
        <w:rPr>
          <w:rFonts w:ascii="Calibri" w:hAnsi="Calibri"/>
        </w:rPr>
      </w:pPr>
      <w:r w:rsidRPr="005D42CC">
        <w:rPr>
          <w:rFonts w:ascii="Calibri" w:hAnsi="Calibri" w:hint="eastAsia"/>
        </w:rPr>
        <w:lastRenderedPageBreak/>
        <w:t>（</w:t>
      </w:r>
      <w:r w:rsidRPr="005D42CC">
        <w:rPr>
          <w:rFonts w:ascii="Calibri" w:hAnsi="Calibri"/>
        </w:rPr>
        <w:t>3</w:t>
      </w:r>
      <w:r w:rsidRPr="005D42CC">
        <w:rPr>
          <w:rFonts w:ascii="Calibri" w:hAnsi="Calibri"/>
        </w:rPr>
        <w:t>）对依法不追究刑事责任的不予立案，已经追究的撤销案件；</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）对侦查终结应当起诉的案件，移送人民检察院审查起诉；</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5</w:t>
      </w:r>
      <w:r w:rsidRPr="005D42CC">
        <w:rPr>
          <w:rFonts w:ascii="Calibri" w:hAnsi="Calibri"/>
        </w:rPr>
        <w:t>）对不够刑事处罚的犯罪嫌疑人需要行政处理的，依法予以处理或者移送有关部门；</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6</w:t>
      </w:r>
      <w:r w:rsidRPr="005D42CC">
        <w:rPr>
          <w:rFonts w:ascii="Calibri" w:hAnsi="Calibri"/>
        </w:rPr>
        <w:t>）对被判处有期徒刑的罪犯，在被交付执行刑罚前，剩余刑期在三个月以下的，代为执行（</w:t>
      </w:r>
      <w:r w:rsidRPr="005D42CC">
        <w:rPr>
          <w:rFonts w:ascii="Calibri" w:hAnsi="Calibri"/>
        </w:rPr>
        <w:t>1</w:t>
      </w:r>
      <w:r w:rsidRPr="005D42CC">
        <w:rPr>
          <w:rFonts w:ascii="Calibri" w:hAnsi="Calibri"/>
        </w:rPr>
        <w:t>）刑罚；</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7</w:t>
      </w:r>
      <w:r w:rsidRPr="005D42CC">
        <w:rPr>
          <w:rFonts w:ascii="Calibri" w:hAnsi="Calibri"/>
        </w:rPr>
        <w:t>）执行拘役、剥夺政治权利、驱逐出境。</w:t>
      </w:r>
    </w:p>
    <w:p w:rsidR="00A37F6B" w:rsidRPr="005D42CC" w:rsidRDefault="00A37F6B" w:rsidP="00A37F6B">
      <w:pPr>
        <w:pStyle w:val="30"/>
      </w:pPr>
      <w:bookmarkStart w:id="90" w:name="_Toc472119167"/>
      <w:r w:rsidRPr="005D42CC">
        <w:rPr>
          <w:rFonts w:hint="eastAsia"/>
        </w:rPr>
        <w:t>第二节  公安刑事执法的基本原则</w:t>
      </w:r>
      <w:bookmarkEnd w:id="90"/>
    </w:p>
    <w:p w:rsidR="00A37F6B" w:rsidRPr="005D42CC" w:rsidRDefault="00A37F6B" w:rsidP="00A37F6B">
      <w:pPr>
        <w:rPr>
          <w:rFonts w:ascii="Calibri" w:hAnsi="Calibri"/>
        </w:rPr>
      </w:pPr>
      <w:r w:rsidRPr="005D42CC">
        <w:rPr>
          <w:rFonts w:ascii="Calibri" w:hAnsi="Calibri" w:hint="eastAsia"/>
        </w:rPr>
        <w:t>公安刑事执法的基本原则，是公安机关进行刑事执法工作所必须遵循的基本行为准则。根据《刑事诉讼法》和《公安机关办理刑事案件程序规定》，公安刑事执法的基本原则主要有：</w:t>
      </w:r>
    </w:p>
    <w:p w:rsidR="00A37F6B" w:rsidRPr="005D42CC" w:rsidRDefault="00A37F6B" w:rsidP="00A37F6B">
      <w:pPr>
        <w:rPr>
          <w:rFonts w:ascii="Calibri" w:hAnsi="Calibri"/>
        </w:rPr>
      </w:pPr>
      <w:r w:rsidRPr="005D42CC">
        <w:rPr>
          <w:rFonts w:ascii="Calibri" w:hAnsi="Calibri" w:hint="eastAsia"/>
        </w:rPr>
        <w:t>（一）尊重和保障人权原则</w:t>
      </w:r>
    </w:p>
    <w:p w:rsidR="00A37F6B" w:rsidRPr="005D42CC" w:rsidRDefault="00A37F6B" w:rsidP="00A37F6B">
      <w:pPr>
        <w:rPr>
          <w:rFonts w:ascii="Calibri" w:hAnsi="Calibri"/>
        </w:rPr>
      </w:pPr>
      <w:r w:rsidRPr="005D42CC">
        <w:rPr>
          <w:rFonts w:ascii="Calibri" w:hAnsi="Calibri" w:hint="eastAsia"/>
        </w:rPr>
        <w:t>（二）依靠群众的原则</w:t>
      </w:r>
    </w:p>
    <w:p w:rsidR="00A37F6B" w:rsidRPr="005D42CC" w:rsidRDefault="00A37F6B" w:rsidP="00A37F6B">
      <w:pPr>
        <w:rPr>
          <w:rFonts w:ascii="Calibri" w:hAnsi="Calibri"/>
        </w:rPr>
      </w:pPr>
      <w:r w:rsidRPr="005D42CC">
        <w:rPr>
          <w:rFonts w:ascii="Calibri" w:hAnsi="Calibri" w:hint="eastAsia"/>
        </w:rPr>
        <w:t>（三）以事实为根据，以法律为准绳的原则</w:t>
      </w:r>
    </w:p>
    <w:p w:rsidR="00A37F6B" w:rsidRPr="005D42CC" w:rsidRDefault="00A37F6B" w:rsidP="00A37F6B">
      <w:pPr>
        <w:rPr>
          <w:rFonts w:ascii="Calibri" w:hAnsi="Calibri"/>
        </w:rPr>
      </w:pPr>
      <w:r w:rsidRPr="005D42CC">
        <w:rPr>
          <w:rFonts w:ascii="Calibri" w:hAnsi="Calibri" w:hint="eastAsia"/>
        </w:rPr>
        <w:t>（四）对一切公民在适用法律上一律平等的原则</w:t>
      </w:r>
    </w:p>
    <w:p w:rsidR="00A37F6B" w:rsidRPr="005D42CC" w:rsidRDefault="00A37F6B" w:rsidP="00A37F6B">
      <w:pPr>
        <w:rPr>
          <w:rFonts w:ascii="Calibri" w:hAnsi="Calibri"/>
        </w:rPr>
      </w:pPr>
      <w:r w:rsidRPr="005D42CC">
        <w:rPr>
          <w:rFonts w:ascii="Calibri" w:hAnsi="Calibri" w:hint="eastAsia"/>
        </w:rPr>
        <w:t>（五）公、检、法三机关分工负责，互相配合，互相制约的原则</w:t>
      </w:r>
    </w:p>
    <w:p w:rsidR="00A37F6B" w:rsidRPr="005D42CC" w:rsidRDefault="00A37F6B" w:rsidP="00A37F6B">
      <w:pPr>
        <w:rPr>
          <w:rFonts w:ascii="Calibri" w:hAnsi="Calibri"/>
        </w:rPr>
      </w:pPr>
      <w:r w:rsidRPr="005D42CC">
        <w:rPr>
          <w:rFonts w:ascii="Calibri" w:hAnsi="Calibri" w:hint="eastAsia"/>
        </w:rPr>
        <w:t>（六）公安机关进行刑事诉讼应当接受监督的原则</w:t>
      </w:r>
    </w:p>
    <w:p w:rsidR="00A37F6B" w:rsidRPr="005D42CC" w:rsidRDefault="00A37F6B" w:rsidP="00A37F6B">
      <w:pPr>
        <w:rPr>
          <w:rFonts w:ascii="Calibri" w:hAnsi="Calibri"/>
        </w:rPr>
      </w:pPr>
      <w:r w:rsidRPr="005D42CC">
        <w:rPr>
          <w:rFonts w:ascii="Calibri" w:hAnsi="Calibri" w:hint="eastAsia"/>
        </w:rPr>
        <w:t>（七）重证据，重调查研究，不轻信口供，严禁刑讯逼供的原则</w:t>
      </w:r>
    </w:p>
    <w:p w:rsidR="00A37F6B" w:rsidRPr="005D42CC" w:rsidRDefault="00A37F6B" w:rsidP="00A37F6B">
      <w:pPr>
        <w:rPr>
          <w:rFonts w:ascii="Calibri" w:hAnsi="Calibri"/>
        </w:rPr>
      </w:pPr>
      <w:r w:rsidRPr="005D42CC">
        <w:rPr>
          <w:rFonts w:ascii="Calibri" w:hAnsi="Calibri" w:hint="eastAsia"/>
        </w:rPr>
        <w:t>（八）不得强迫任何人证实自己有罪的原则</w:t>
      </w:r>
    </w:p>
    <w:p w:rsidR="00A37F6B" w:rsidRPr="005D42CC" w:rsidRDefault="00A37F6B" w:rsidP="00A37F6B">
      <w:pPr>
        <w:rPr>
          <w:rFonts w:ascii="Calibri" w:hAnsi="Calibri"/>
        </w:rPr>
      </w:pPr>
      <w:r w:rsidRPr="005D42CC">
        <w:rPr>
          <w:rFonts w:ascii="Calibri" w:hAnsi="Calibri" w:hint="eastAsia"/>
        </w:rPr>
        <w:t>（九）尊重各民族公民用本民族语言文字进行诉讼的权利的原则</w:t>
      </w:r>
    </w:p>
    <w:p w:rsidR="00A37F6B" w:rsidRPr="005D42CC" w:rsidRDefault="00A37F6B" w:rsidP="00A37F6B">
      <w:pPr>
        <w:rPr>
          <w:rFonts w:ascii="Calibri" w:hAnsi="Calibri"/>
        </w:rPr>
      </w:pPr>
      <w:r w:rsidRPr="005D42CC">
        <w:rPr>
          <w:rFonts w:ascii="Calibri" w:hAnsi="Calibri" w:hint="eastAsia"/>
        </w:rPr>
        <w:t>（十）各地区公安机关之间加强协作和配合的原则</w:t>
      </w:r>
    </w:p>
    <w:p w:rsidR="00A37F6B" w:rsidRPr="005D42CC" w:rsidRDefault="00A37F6B" w:rsidP="00A37F6B">
      <w:pPr>
        <w:pStyle w:val="30"/>
      </w:pPr>
      <w:bookmarkStart w:id="91" w:name="_Toc472119168"/>
      <w:r w:rsidRPr="005D42CC">
        <w:rPr>
          <w:rFonts w:hint="eastAsia"/>
        </w:rPr>
        <w:t>第三节  公安刑事执法的主要内容</w:t>
      </w:r>
      <w:bookmarkEnd w:id="91"/>
    </w:p>
    <w:p w:rsidR="00A37F6B" w:rsidRPr="005D42CC" w:rsidRDefault="00A37F6B" w:rsidP="00A37F6B">
      <w:pPr>
        <w:rPr>
          <w:rFonts w:ascii="Calibri" w:hAnsi="Calibri"/>
        </w:rPr>
      </w:pPr>
      <w:r w:rsidRPr="005D42CC">
        <w:rPr>
          <w:rFonts w:ascii="Calibri" w:hAnsi="Calibri" w:hint="eastAsia"/>
        </w:rPr>
        <w:t>（一）侦查行为</w:t>
      </w:r>
    </w:p>
    <w:p w:rsidR="00A37F6B" w:rsidRPr="005D42CC" w:rsidRDefault="00A37F6B" w:rsidP="00A37F6B">
      <w:pPr>
        <w:rPr>
          <w:rFonts w:ascii="Calibri" w:hAnsi="Calibri"/>
        </w:rPr>
      </w:pPr>
      <w:r>
        <w:rPr>
          <w:rFonts w:ascii="Calibri" w:hAnsi="Calibri"/>
        </w:rPr>
        <w:t>1</w:t>
      </w:r>
      <w:r>
        <w:rPr>
          <w:rFonts w:ascii="Calibri" w:hAnsi="Calibri"/>
        </w:rPr>
        <w:t>．</w:t>
      </w:r>
      <w:r w:rsidRPr="005D42CC">
        <w:rPr>
          <w:rFonts w:ascii="Calibri" w:hAnsi="Calibri"/>
        </w:rPr>
        <w:t>讯问犯罪嫌疑人。讯问犯罪嫌疑人，是指侦查人员为了查明案件事实和其他有关情况，依照法定程序，就案件事实，以言词方式对犯罪嫌疑人进行讯问的一种侦查行为。</w:t>
      </w:r>
    </w:p>
    <w:p w:rsidR="00A37F6B" w:rsidRDefault="00A37F6B" w:rsidP="00A37F6B">
      <w:pPr>
        <w:rPr>
          <w:rFonts w:ascii="Calibri" w:hAnsi="Calibri"/>
        </w:rPr>
      </w:pPr>
      <w:r w:rsidRPr="005D42CC">
        <w:rPr>
          <w:rFonts w:ascii="Calibri" w:hAnsi="Calibri" w:hint="eastAsia"/>
        </w:rPr>
        <w:t>传唤持续的时间不得超过十二小时。案情特别重大、复杂，需要采取拘留、逮捕措施的，经办案部门负责人批准，传唤持续的时间不得超过二十四小时。不得以连续传唤的形式变相拘禁犯罪嫌疑人。</w:t>
      </w:r>
    </w:p>
    <w:p w:rsidR="00A37F6B" w:rsidRPr="005D42CC" w:rsidRDefault="00A37F6B" w:rsidP="00A37F6B">
      <w:pPr>
        <w:rPr>
          <w:rFonts w:ascii="Calibri" w:hAnsi="Calibri"/>
        </w:rPr>
      </w:pPr>
      <w:r>
        <w:rPr>
          <w:rFonts w:ascii="Calibri" w:hAnsi="Calibri"/>
        </w:rPr>
        <w:t>2</w:t>
      </w:r>
      <w:r>
        <w:rPr>
          <w:rFonts w:ascii="Calibri" w:hAnsi="Calibri"/>
        </w:rPr>
        <w:t>．</w:t>
      </w:r>
      <w:r w:rsidRPr="005D42CC">
        <w:rPr>
          <w:rFonts w:ascii="Calibri" w:hAnsi="Calibri"/>
        </w:rPr>
        <w:t>询问证人、被害人。询问证人、被害人，是指侦查人员依照法定程序，以言词方式向其了解案件情况的一种侦查活动。</w:t>
      </w:r>
    </w:p>
    <w:p w:rsidR="00A37F6B" w:rsidRPr="005D42CC" w:rsidRDefault="00A37F6B" w:rsidP="00A37F6B">
      <w:pPr>
        <w:rPr>
          <w:rFonts w:ascii="Calibri" w:hAnsi="Calibri"/>
        </w:rPr>
      </w:pPr>
      <w:r w:rsidRPr="005D42CC">
        <w:rPr>
          <w:rFonts w:ascii="Calibri" w:hAnsi="Calibri" w:hint="eastAsia"/>
        </w:rPr>
        <w:t>询问证人、被害人，只能由侦查人员进行。询问可以在现场进行，也可以到证人、被害人所在单位、住处或者证人、被害人提出的地点进行，在必要的时候，可以通知证人、被害人到公安机关提供证言。</w:t>
      </w:r>
    </w:p>
    <w:p w:rsidR="00A37F6B" w:rsidRPr="005D42CC" w:rsidRDefault="00A37F6B" w:rsidP="00A37F6B">
      <w:pPr>
        <w:rPr>
          <w:rFonts w:ascii="Calibri" w:hAnsi="Calibri"/>
        </w:rPr>
      </w:pPr>
      <w:r>
        <w:rPr>
          <w:rFonts w:ascii="Calibri" w:hAnsi="Calibri"/>
        </w:rPr>
        <w:t>3</w:t>
      </w:r>
      <w:r>
        <w:rPr>
          <w:rFonts w:ascii="Calibri" w:hAnsi="Calibri"/>
        </w:rPr>
        <w:t>．</w:t>
      </w:r>
      <w:r w:rsidRPr="005D42CC">
        <w:rPr>
          <w:rFonts w:ascii="Calibri" w:hAnsi="Calibri"/>
        </w:rPr>
        <w:t>勘验、检查、辨认、侦查实验。</w:t>
      </w:r>
    </w:p>
    <w:p w:rsidR="00A37F6B" w:rsidRPr="005D42CC" w:rsidRDefault="00A37F6B" w:rsidP="00A37F6B">
      <w:pPr>
        <w:rPr>
          <w:rFonts w:ascii="Calibri" w:hAnsi="Calibri"/>
        </w:rPr>
      </w:pPr>
      <w:r w:rsidRPr="005D42CC">
        <w:rPr>
          <w:rFonts w:ascii="Calibri" w:hAnsi="Calibri" w:hint="eastAsia"/>
        </w:rPr>
        <w:t>勘验、检查，是指侦查人员对与犯罪有关的场所、物品、人身、尸体进行实地查看、检验，以发现和收集犯罪活动所遗留的痕迹、物品、生物样本等证据材料的一种侦查活动。主要包括：</w:t>
      </w:r>
    </w:p>
    <w:p w:rsidR="00A37F6B"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）现场勘验，是指侦查人员对与犯罪有关的场所、物品和痕迹，以拍照、绘图、录像、文字记载等方式制作笔录，收集与保全证据的一种侦查行为。</w:t>
      </w:r>
    </w:p>
    <w:p w:rsidR="00A37F6B"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）物证检验，是指侦查人员对收集到的物证进行检验、核对，确定其特征，进而确定该物证在刑事诉讼中的作用的活动。</w:t>
      </w:r>
    </w:p>
    <w:p w:rsidR="00A37F6B" w:rsidRPr="005D42CC" w:rsidRDefault="00A37F6B" w:rsidP="00A37F6B">
      <w:pPr>
        <w:rPr>
          <w:rFonts w:ascii="Calibri" w:hAnsi="Calibri"/>
        </w:rPr>
      </w:pPr>
      <w:r w:rsidRPr="005D42CC">
        <w:rPr>
          <w:rFonts w:ascii="Calibri" w:hAnsi="Calibri" w:hint="eastAsia"/>
        </w:rPr>
        <w:lastRenderedPageBreak/>
        <w:t>（</w:t>
      </w:r>
      <w:r w:rsidRPr="005D42CC">
        <w:rPr>
          <w:rFonts w:ascii="Calibri" w:hAnsi="Calibri"/>
        </w:rPr>
        <w:t>3</w:t>
      </w:r>
      <w:r w:rsidRPr="005D42CC">
        <w:rPr>
          <w:rFonts w:ascii="Calibri" w:hAnsi="Calibri"/>
        </w:rPr>
        <w:t>）尸体检验，是指通过尸体解剖和</w:t>
      </w:r>
      <w:proofErr w:type="gramStart"/>
      <w:r w:rsidRPr="005D42CC">
        <w:rPr>
          <w:rFonts w:ascii="Calibri" w:hAnsi="Calibri"/>
        </w:rPr>
        <w:t>尸表</w:t>
      </w:r>
      <w:proofErr w:type="gramEnd"/>
      <w:r w:rsidRPr="005D42CC">
        <w:rPr>
          <w:rFonts w:ascii="Calibri" w:hAnsi="Calibri"/>
        </w:rPr>
        <w:t>检验，确定或判断死亡时间、原因、致死工具、致死方法等，以分析案情、获取证据的一种侦查方法。尸体检验应在侦查人员的主持下，由法医或者医师进行。对于死因不明的尸体，</w:t>
      </w:r>
      <w:proofErr w:type="gramStart"/>
      <w:r w:rsidRPr="005D42CC">
        <w:rPr>
          <w:rFonts w:ascii="Calibri" w:hAnsi="Calibri"/>
        </w:rPr>
        <w:t>侦查机</w:t>
      </w:r>
      <w:proofErr w:type="gramEnd"/>
      <w:r w:rsidRPr="005D42CC">
        <w:rPr>
          <w:rFonts w:ascii="Calibri" w:hAnsi="Calibri"/>
        </w:rPr>
        <w:t>关有权决定解剖，但应通知死者家属到场。</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）人身检查。为确定被害人、犯罪嫌疑人的某些特征、伤害情况或者生理状态，</w:t>
      </w:r>
      <w:proofErr w:type="gramStart"/>
      <w:r w:rsidRPr="005D42CC">
        <w:rPr>
          <w:rFonts w:ascii="Calibri" w:hAnsi="Calibri"/>
        </w:rPr>
        <w:t>侦查机</w:t>
      </w:r>
      <w:proofErr w:type="gramEnd"/>
      <w:r w:rsidRPr="005D42CC">
        <w:rPr>
          <w:rFonts w:ascii="Calibri" w:hAnsi="Calibri"/>
        </w:rPr>
        <w:t>关可以对人身进行检查，可以提取指纹信息，采集血液、尿液等生物样本。犯罪嫌疑人如果拒绝检查，侦查人员认为必要的时候，可以强制检查。检查妇女的身体，应当由女侦查人员或者医师进行。</w:t>
      </w:r>
    </w:p>
    <w:p w:rsidR="00A37F6B" w:rsidRDefault="00A37F6B" w:rsidP="00A37F6B">
      <w:pPr>
        <w:rPr>
          <w:rFonts w:ascii="Calibri" w:hAnsi="Calibri"/>
        </w:rPr>
      </w:pPr>
      <w:r w:rsidRPr="005D42CC">
        <w:rPr>
          <w:rFonts w:ascii="Calibri" w:hAnsi="Calibri" w:hint="eastAsia"/>
        </w:rPr>
        <w:t>（</w:t>
      </w:r>
      <w:r w:rsidRPr="005D42CC">
        <w:rPr>
          <w:rFonts w:ascii="Calibri" w:hAnsi="Calibri"/>
        </w:rPr>
        <w:t>5</w:t>
      </w:r>
      <w:r w:rsidRPr="005D42CC">
        <w:rPr>
          <w:rFonts w:ascii="Calibri" w:hAnsi="Calibri"/>
        </w:rPr>
        <w:t>）辨认。为了查明案情，在必要时候，侦查人员可以让被害人、犯罪嫌疑人或证人，对与犯罪有关的物品、文件、尸体、场所或犯罪嫌疑人进行辨认。</w:t>
      </w:r>
    </w:p>
    <w:p w:rsidR="00A37F6B" w:rsidRDefault="00A37F6B" w:rsidP="00A37F6B">
      <w:pPr>
        <w:rPr>
          <w:rFonts w:ascii="Calibri" w:hAnsi="Calibri"/>
        </w:rPr>
      </w:pPr>
      <w:r w:rsidRPr="005D42CC">
        <w:rPr>
          <w:rFonts w:ascii="Calibri" w:hAnsi="Calibri" w:hint="eastAsia"/>
        </w:rPr>
        <w:t>（</w:t>
      </w:r>
      <w:r w:rsidRPr="005D42CC">
        <w:rPr>
          <w:rFonts w:ascii="Calibri" w:hAnsi="Calibri"/>
        </w:rPr>
        <w:t>6</w:t>
      </w:r>
      <w:r w:rsidRPr="005D42CC">
        <w:rPr>
          <w:rFonts w:ascii="Calibri" w:hAnsi="Calibri"/>
        </w:rPr>
        <w:t>）侦查实验。为了查明案情，在必要时，经县级以上公安机关负责人批准，可以进行侦查实验。侦查实验是指为了查明或确定与案件有关的某一事实或现象，在某种条件下能否发生或如何发生，而模拟案件原有条件，将该事实或现象实验性地重新加以演示的一种侦查行为。</w:t>
      </w:r>
    </w:p>
    <w:p w:rsidR="00A37F6B" w:rsidRPr="005D42CC" w:rsidRDefault="00A37F6B" w:rsidP="00A37F6B">
      <w:pPr>
        <w:rPr>
          <w:rFonts w:ascii="Calibri" w:hAnsi="Calibri"/>
        </w:rPr>
      </w:pPr>
      <w:r>
        <w:rPr>
          <w:rFonts w:ascii="Calibri" w:hAnsi="Calibri"/>
        </w:rPr>
        <w:t>4</w:t>
      </w:r>
      <w:r>
        <w:rPr>
          <w:rFonts w:ascii="Calibri" w:hAnsi="Calibri"/>
        </w:rPr>
        <w:t>．</w:t>
      </w:r>
      <w:r w:rsidRPr="005D42CC">
        <w:rPr>
          <w:rFonts w:ascii="Calibri" w:hAnsi="Calibri"/>
        </w:rPr>
        <w:t>搜查。搜查是指为了收集犯罪证据，查获犯罪人，侦查人员可以对犯罪嫌疑人以及可能隐藏罪犯或者犯罪证据的人的身体、物品、住处和其他有关的地方进行搜索、检查的一种侦查行为。</w:t>
      </w:r>
    </w:p>
    <w:p w:rsidR="00A37F6B" w:rsidRPr="005D42CC" w:rsidRDefault="00A37F6B" w:rsidP="00A37F6B">
      <w:pPr>
        <w:rPr>
          <w:rFonts w:ascii="Calibri" w:hAnsi="Calibri"/>
        </w:rPr>
      </w:pPr>
      <w:r w:rsidRPr="005D42CC">
        <w:rPr>
          <w:rFonts w:ascii="Calibri" w:hAnsi="Calibri" w:hint="eastAsia"/>
        </w:rPr>
        <w:t>搜查必须由侦查人员进行，执行搜查的侦查人员不得少于二人，并要向被搜查人出示《搜查证》。</w:t>
      </w:r>
    </w:p>
    <w:p w:rsidR="00A37F6B" w:rsidRPr="005D42CC" w:rsidRDefault="00A37F6B" w:rsidP="00A37F6B">
      <w:pPr>
        <w:rPr>
          <w:rFonts w:ascii="Calibri" w:hAnsi="Calibri"/>
        </w:rPr>
      </w:pPr>
      <w:r>
        <w:rPr>
          <w:rFonts w:ascii="Calibri" w:hAnsi="Calibri"/>
        </w:rPr>
        <w:t>5</w:t>
      </w:r>
      <w:r>
        <w:rPr>
          <w:rFonts w:ascii="Calibri" w:hAnsi="Calibri"/>
        </w:rPr>
        <w:t>．</w:t>
      </w:r>
      <w:r w:rsidRPr="005D42CC">
        <w:rPr>
          <w:rFonts w:ascii="Calibri" w:hAnsi="Calibri"/>
        </w:rPr>
        <w:t>查封、扣押物证、书证。查封、扣押物证、书证是指</w:t>
      </w:r>
      <w:proofErr w:type="gramStart"/>
      <w:r w:rsidRPr="005D42CC">
        <w:rPr>
          <w:rFonts w:ascii="Calibri" w:hAnsi="Calibri"/>
        </w:rPr>
        <w:t>侦查机</w:t>
      </w:r>
      <w:proofErr w:type="gramEnd"/>
      <w:r w:rsidRPr="005D42CC">
        <w:rPr>
          <w:rFonts w:ascii="Calibri" w:hAnsi="Calibri"/>
        </w:rPr>
        <w:t>关在侦查活动中，发现能够证明犯罪嫌疑人有罪或者无罪的财物和文件，依法予以提取、封存的一种侦查行为。查封、扣押物证、书证的目的是收集和保全证据，防止证据被毁损或被隐匿。</w:t>
      </w:r>
    </w:p>
    <w:p w:rsidR="00A37F6B" w:rsidRPr="005D42CC" w:rsidRDefault="00A37F6B" w:rsidP="00A37F6B">
      <w:pPr>
        <w:rPr>
          <w:rFonts w:ascii="Calibri" w:hAnsi="Calibri"/>
        </w:rPr>
      </w:pPr>
      <w:r>
        <w:rPr>
          <w:rFonts w:ascii="Calibri" w:hAnsi="Calibri"/>
        </w:rPr>
        <w:t>6</w:t>
      </w:r>
      <w:r>
        <w:rPr>
          <w:rFonts w:ascii="Calibri" w:hAnsi="Calibri"/>
        </w:rPr>
        <w:t>．</w:t>
      </w:r>
      <w:r w:rsidRPr="005D42CC">
        <w:rPr>
          <w:rFonts w:ascii="Calibri" w:hAnsi="Calibri"/>
        </w:rPr>
        <w:t>查询、冻结。公安机关根据侦查犯罪的需要，可以依照规定查询、冻结犯罪嫌疑人的存款、汇款、债券、股票、基金份额等财产。有关单位和个人应当配合。犯罪嫌疑人的存款、汇款、债券、股票、基金份额等财产已被冻结的，不得重复冻结。</w:t>
      </w:r>
    </w:p>
    <w:p w:rsidR="00A37F6B" w:rsidRPr="005D42CC" w:rsidRDefault="00A37F6B" w:rsidP="00A37F6B">
      <w:pPr>
        <w:rPr>
          <w:rFonts w:ascii="Calibri" w:hAnsi="Calibri"/>
        </w:rPr>
      </w:pPr>
      <w:r>
        <w:rPr>
          <w:rFonts w:ascii="Calibri" w:hAnsi="Calibri"/>
        </w:rPr>
        <w:t>7</w:t>
      </w:r>
      <w:r>
        <w:rPr>
          <w:rFonts w:ascii="Calibri" w:hAnsi="Calibri"/>
        </w:rPr>
        <w:t>．</w:t>
      </w:r>
      <w:r w:rsidRPr="005D42CC">
        <w:rPr>
          <w:rFonts w:ascii="Calibri" w:hAnsi="Calibri"/>
        </w:rPr>
        <w:t>鉴定。鉴定，是指</w:t>
      </w:r>
      <w:proofErr w:type="gramStart"/>
      <w:r w:rsidRPr="005D42CC">
        <w:rPr>
          <w:rFonts w:ascii="Calibri" w:hAnsi="Calibri"/>
        </w:rPr>
        <w:t>侦查机</w:t>
      </w:r>
      <w:proofErr w:type="gramEnd"/>
      <w:r w:rsidRPr="005D42CC">
        <w:rPr>
          <w:rFonts w:ascii="Calibri" w:hAnsi="Calibri"/>
        </w:rPr>
        <w:t>关为了查明案情，指派或聘请有专门知识的人对案件中的专门性问题进行鉴别、判断的一种侦查活动。</w:t>
      </w:r>
    </w:p>
    <w:p w:rsidR="00A37F6B" w:rsidRPr="005D42CC" w:rsidRDefault="00A37F6B" w:rsidP="00A37F6B">
      <w:pPr>
        <w:rPr>
          <w:rFonts w:ascii="Calibri" w:hAnsi="Calibri"/>
        </w:rPr>
      </w:pPr>
      <w:r w:rsidRPr="005D42CC">
        <w:rPr>
          <w:rFonts w:ascii="Calibri" w:hAnsi="Calibri" w:hint="eastAsia"/>
        </w:rPr>
        <w:t>鉴定的范围，包括刑事技术鉴定、人身伤害的医学鉴定、精神病的医学鉴定、扣押物品价格鉴定、文物鉴定、珍稀动植物及其制品鉴定、违禁品与危险品鉴定等。</w:t>
      </w:r>
    </w:p>
    <w:p w:rsidR="00A37F6B" w:rsidRPr="005D42CC" w:rsidRDefault="00A37F6B" w:rsidP="00A37F6B">
      <w:pPr>
        <w:rPr>
          <w:rFonts w:ascii="Calibri" w:hAnsi="Calibri"/>
        </w:rPr>
      </w:pPr>
      <w:r>
        <w:rPr>
          <w:rFonts w:ascii="Calibri" w:hAnsi="Calibri"/>
        </w:rPr>
        <w:t>8</w:t>
      </w:r>
      <w:r>
        <w:rPr>
          <w:rFonts w:ascii="Calibri" w:hAnsi="Calibri"/>
        </w:rPr>
        <w:t>．</w:t>
      </w:r>
      <w:r w:rsidRPr="005D42CC">
        <w:rPr>
          <w:rFonts w:ascii="Calibri" w:hAnsi="Calibri"/>
        </w:rPr>
        <w:t>技术侦查措施。技术侦查措施，是指公安机关对于严重危害社会的犯罪案件，经过严格批准，为了侦查犯罪的需要，根据法律规定，借助于现代技术和设备，对犯罪嫌疑人、被告人以及与犯罪活动直接关联的人员，实施记录监控、行踪监控、通信监控、场所监控等措施的一种特殊的侦查手段。</w:t>
      </w:r>
    </w:p>
    <w:p w:rsidR="00A37F6B" w:rsidRPr="005D42CC" w:rsidRDefault="00A37F6B" w:rsidP="00A37F6B">
      <w:pPr>
        <w:rPr>
          <w:rFonts w:ascii="Calibri" w:hAnsi="Calibri"/>
        </w:rPr>
      </w:pPr>
      <w:r>
        <w:rPr>
          <w:rFonts w:ascii="Calibri" w:hAnsi="Calibri"/>
        </w:rPr>
        <w:t>9</w:t>
      </w:r>
      <w:r>
        <w:rPr>
          <w:rFonts w:ascii="Calibri" w:hAnsi="Calibri"/>
        </w:rPr>
        <w:t>．</w:t>
      </w:r>
      <w:r w:rsidRPr="005D42CC">
        <w:rPr>
          <w:rFonts w:ascii="Calibri" w:hAnsi="Calibri"/>
        </w:rPr>
        <w:t>通缉。通缉，是指公安机关在侦查过程中，对应当逮捕而在逃的犯罪嫌疑人、越狱逃跑的犯罪嫌疑人、被告人或罪犯，通令缉拿归案的一种侦查方法。</w:t>
      </w:r>
    </w:p>
    <w:p w:rsidR="00A37F6B" w:rsidRPr="005D42CC" w:rsidRDefault="00A37F6B" w:rsidP="00A37F6B">
      <w:pPr>
        <w:rPr>
          <w:rFonts w:ascii="Calibri" w:hAnsi="Calibri"/>
        </w:rPr>
      </w:pPr>
      <w:r w:rsidRPr="005D42CC">
        <w:rPr>
          <w:rFonts w:ascii="Calibri" w:hAnsi="Calibri" w:hint="eastAsia"/>
        </w:rPr>
        <w:t>（二）刑事强制措施</w:t>
      </w:r>
    </w:p>
    <w:p w:rsidR="00A37F6B" w:rsidRPr="005D42CC" w:rsidRDefault="00A37F6B" w:rsidP="00A37F6B">
      <w:pPr>
        <w:rPr>
          <w:rFonts w:ascii="Calibri" w:hAnsi="Calibri"/>
        </w:rPr>
      </w:pPr>
      <w:r w:rsidRPr="005D42CC">
        <w:rPr>
          <w:rFonts w:ascii="Calibri" w:hAnsi="Calibri" w:hint="eastAsia"/>
        </w:rPr>
        <w:t>刑事强制措施，是指公安机关、人民检察院和人民法院，为保证刑事诉讼的顺利进行，依法对犯罪嫌疑人、被告人或现行犯的人身自由加以临时限制或剥夺的各种强制方法。刑事强制措施包括拘传、取保候审、监视居住、拘留、逮捕。</w:t>
      </w:r>
    </w:p>
    <w:p w:rsidR="00A37F6B" w:rsidRPr="005D42CC" w:rsidRDefault="00A37F6B" w:rsidP="00A37F6B">
      <w:pPr>
        <w:rPr>
          <w:rFonts w:ascii="Calibri" w:hAnsi="Calibri"/>
        </w:rPr>
      </w:pPr>
      <w:r>
        <w:rPr>
          <w:rFonts w:ascii="Calibri" w:hAnsi="Calibri"/>
        </w:rPr>
        <w:t>1</w:t>
      </w:r>
      <w:r>
        <w:rPr>
          <w:rFonts w:ascii="Calibri" w:hAnsi="Calibri"/>
        </w:rPr>
        <w:t>．</w:t>
      </w:r>
      <w:r w:rsidRPr="005D42CC">
        <w:rPr>
          <w:rFonts w:ascii="Calibri" w:hAnsi="Calibri"/>
        </w:rPr>
        <w:t>拘传。拘传，是指公安机关、人民检察院和人民法院强制犯罪嫌疑人、被告人到案接受讯问的一种强制措施。</w:t>
      </w:r>
    </w:p>
    <w:p w:rsidR="00A37F6B" w:rsidRPr="005D42CC" w:rsidRDefault="00A37F6B" w:rsidP="00A37F6B">
      <w:pPr>
        <w:rPr>
          <w:rFonts w:ascii="Calibri" w:hAnsi="Calibri"/>
        </w:rPr>
      </w:pPr>
      <w:r>
        <w:rPr>
          <w:rFonts w:ascii="Calibri" w:hAnsi="Calibri"/>
        </w:rPr>
        <w:t>2</w:t>
      </w:r>
      <w:r>
        <w:rPr>
          <w:rFonts w:ascii="Calibri" w:hAnsi="Calibri"/>
        </w:rPr>
        <w:t>．</w:t>
      </w:r>
      <w:r w:rsidRPr="005D42CC">
        <w:rPr>
          <w:rFonts w:ascii="Calibri" w:hAnsi="Calibri"/>
        </w:rPr>
        <w:t>取保候审。取保候审，是指公安机关、人民检察院和人民法院，依法责令符合一定条件的犯罪嫌疑人、被告人提出保证人或交纳保证金，保证其不逃避侦查、起诉和审判，并随传随到的一种强制措施。取保候审由公安机关执行。</w:t>
      </w:r>
    </w:p>
    <w:p w:rsidR="00A37F6B" w:rsidRPr="005D42CC" w:rsidRDefault="00A37F6B" w:rsidP="00A37F6B">
      <w:pPr>
        <w:rPr>
          <w:rFonts w:ascii="Calibri" w:hAnsi="Calibri"/>
        </w:rPr>
      </w:pPr>
      <w:r w:rsidRPr="005D42CC">
        <w:rPr>
          <w:rFonts w:ascii="Calibri" w:hAnsi="Calibri" w:hint="eastAsia"/>
        </w:rPr>
        <w:t>公安机关对有下列情形之一的犯罪嫌疑人，可以取保候审：</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）可能判处管制、拘役或者独立适用附加刑的；</w:t>
      </w:r>
    </w:p>
    <w:p w:rsidR="00A37F6B" w:rsidRPr="005D42CC" w:rsidRDefault="00A37F6B" w:rsidP="00A37F6B">
      <w:pPr>
        <w:rPr>
          <w:rFonts w:ascii="Calibri" w:hAnsi="Calibri"/>
        </w:rPr>
      </w:pPr>
      <w:r w:rsidRPr="005D42CC">
        <w:rPr>
          <w:rFonts w:ascii="Calibri" w:hAnsi="Calibri" w:hint="eastAsia"/>
        </w:rPr>
        <w:lastRenderedPageBreak/>
        <w:t>（</w:t>
      </w:r>
      <w:r w:rsidRPr="005D42CC">
        <w:rPr>
          <w:rFonts w:ascii="Calibri" w:hAnsi="Calibri"/>
        </w:rPr>
        <w:t>2</w:t>
      </w:r>
      <w:r w:rsidRPr="005D42CC">
        <w:rPr>
          <w:rFonts w:ascii="Calibri" w:hAnsi="Calibri"/>
        </w:rPr>
        <w:t>）可能判处有期徒刑以上刑罚，采取取保候审不致发生社会危险性的；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）患有严重疾病、生活不能自理，怀孕或者正在哺乳自己婴儿的妇女，采取取保候审不致发生社会危险性的；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）羁押期限届满，案件尚未办结，需要继续侦查的。</w:t>
      </w:r>
    </w:p>
    <w:p w:rsidR="00A37F6B" w:rsidRPr="005D42CC" w:rsidRDefault="00A37F6B" w:rsidP="00A37F6B">
      <w:pPr>
        <w:rPr>
          <w:rFonts w:ascii="Calibri" w:hAnsi="Calibri"/>
        </w:rPr>
      </w:pPr>
      <w:r>
        <w:rPr>
          <w:rFonts w:ascii="Calibri" w:hAnsi="Calibri"/>
        </w:rPr>
        <w:t>3</w:t>
      </w:r>
      <w:r>
        <w:rPr>
          <w:rFonts w:ascii="Calibri" w:hAnsi="Calibri"/>
        </w:rPr>
        <w:t>．</w:t>
      </w:r>
      <w:r w:rsidRPr="005D42CC">
        <w:rPr>
          <w:rFonts w:ascii="Calibri" w:hAnsi="Calibri"/>
        </w:rPr>
        <w:t>监视居住。监视居住，是指公安机关、人民检察院和人民法院，依法责令犯罪嫌疑人、被告人不得离开住处或指定的居所，并对其进行监视和控制的一种强制措施。</w:t>
      </w:r>
    </w:p>
    <w:p w:rsidR="00A37F6B" w:rsidRPr="005D42CC" w:rsidRDefault="00A37F6B" w:rsidP="00A37F6B">
      <w:pPr>
        <w:rPr>
          <w:rFonts w:ascii="Calibri" w:hAnsi="Calibri"/>
        </w:rPr>
      </w:pPr>
      <w:r w:rsidRPr="005D42CC">
        <w:rPr>
          <w:rFonts w:ascii="Calibri" w:hAnsi="Calibri" w:hint="eastAsia"/>
        </w:rPr>
        <w:t>公安机关对符合逮捕条件，有下列情形之一的犯罪嫌疑人，可以监视居住：</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）患有严重疾病、生活不能自理的；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）怀孕或者正在哺乳自己婴儿的妇女；</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w:t>
      </w:r>
      <w:proofErr w:type="gramStart"/>
      <w:r w:rsidRPr="005D42CC">
        <w:rPr>
          <w:rFonts w:ascii="Calibri" w:hAnsi="Calibri"/>
        </w:rPr>
        <w:t>系生活</w:t>
      </w:r>
      <w:proofErr w:type="gramEnd"/>
      <w:r w:rsidRPr="005D42CC">
        <w:rPr>
          <w:rFonts w:ascii="Calibri" w:hAnsi="Calibri"/>
        </w:rPr>
        <w:t>不能自理的人的唯一扶养人；</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）因为案件的特殊情况或者办理案件的需要，采取监视居住措施更为适宜的；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5</w:t>
      </w:r>
      <w:r w:rsidRPr="005D42CC">
        <w:rPr>
          <w:rFonts w:ascii="Calibri" w:hAnsi="Calibri"/>
        </w:rPr>
        <w:t>）羁押期限届满，案件尚未办结，需要采取监视居住措施的。</w:t>
      </w:r>
    </w:p>
    <w:p w:rsidR="00A37F6B" w:rsidRPr="005D42CC" w:rsidRDefault="00A37F6B" w:rsidP="00A37F6B">
      <w:pPr>
        <w:rPr>
          <w:rFonts w:ascii="Calibri" w:hAnsi="Calibri"/>
        </w:rPr>
      </w:pPr>
      <w:r w:rsidRPr="005D42CC">
        <w:rPr>
          <w:rFonts w:ascii="Calibri" w:hAnsi="Calibri" w:hint="eastAsia"/>
        </w:rPr>
        <w:t>对符合取保候审条件，但犯罪嫌疑人不能提出保证人，也</w:t>
      </w:r>
      <w:proofErr w:type="gramStart"/>
      <w:r w:rsidRPr="005D42CC">
        <w:rPr>
          <w:rFonts w:ascii="Calibri" w:hAnsi="Calibri" w:hint="eastAsia"/>
        </w:rPr>
        <w:t>不</w:t>
      </w:r>
      <w:proofErr w:type="gramEnd"/>
      <w:r w:rsidRPr="005D42CC">
        <w:rPr>
          <w:rFonts w:ascii="Calibri" w:hAnsi="Calibri" w:hint="eastAsia"/>
        </w:rPr>
        <w:t>交纳保证金的，可以监视居住。</w:t>
      </w:r>
    </w:p>
    <w:p w:rsidR="00A37F6B" w:rsidRPr="005D42CC" w:rsidRDefault="00A37F6B" w:rsidP="00A37F6B">
      <w:pPr>
        <w:rPr>
          <w:rFonts w:ascii="Calibri" w:hAnsi="Calibri"/>
        </w:rPr>
      </w:pPr>
      <w:r w:rsidRPr="005D42CC">
        <w:rPr>
          <w:rFonts w:ascii="Calibri" w:hAnsi="Calibri" w:hint="eastAsia"/>
        </w:rPr>
        <w:t>监视居住由公安机关执行。</w:t>
      </w:r>
    </w:p>
    <w:p w:rsidR="00A37F6B" w:rsidRPr="005D42CC" w:rsidRDefault="00A37F6B" w:rsidP="00A37F6B">
      <w:pPr>
        <w:rPr>
          <w:rFonts w:ascii="Calibri" w:hAnsi="Calibri"/>
        </w:rPr>
      </w:pPr>
      <w:r w:rsidRPr="005D42CC">
        <w:rPr>
          <w:rFonts w:ascii="Calibri" w:hAnsi="Calibri" w:hint="eastAsia"/>
        </w:rPr>
        <w:t>被监视居住的犯罪嫌疑人应当遵守以下规定：</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）未经执行机关批准不得离开执行监视居住的住所；</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）未经执行机关批准不得会见他人或者以任何方式通信；</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）在传讯的时候及时到案：</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）不得以任何形式干扰证人作证；</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5</w:t>
      </w:r>
      <w:r w:rsidRPr="005D42CC">
        <w:rPr>
          <w:rFonts w:ascii="Calibri" w:hAnsi="Calibri"/>
        </w:rPr>
        <w:t>）不得毁灭、伪造证据或者串供；</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6</w:t>
      </w:r>
      <w:r w:rsidRPr="005D42CC">
        <w:rPr>
          <w:rFonts w:ascii="Calibri" w:hAnsi="Calibri"/>
        </w:rPr>
        <w:t>）将护照等出入境证件、身份证件、驾驶证件交执行机关保存。</w:t>
      </w:r>
    </w:p>
    <w:p w:rsidR="00A37F6B" w:rsidRPr="005D42CC" w:rsidRDefault="00A37F6B" w:rsidP="00A37F6B">
      <w:pPr>
        <w:rPr>
          <w:rFonts w:ascii="Calibri" w:hAnsi="Calibri"/>
        </w:rPr>
      </w:pPr>
      <w:r w:rsidRPr="005D42CC">
        <w:rPr>
          <w:rFonts w:ascii="Calibri" w:hAnsi="Calibri" w:hint="eastAsia"/>
        </w:rPr>
        <w:t>监视居住最长不得超过六个月。</w:t>
      </w:r>
    </w:p>
    <w:p w:rsidR="00A37F6B" w:rsidRPr="005D42CC" w:rsidRDefault="00A37F6B" w:rsidP="00A37F6B">
      <w:pPr>
        <w:rPr>
          <w:rFonts w:ascii="Calibri" w:hAnsi="Calibri"/>
        </w:rPr>
      </w:pPr>
      <w:r>
        <w:rPr>
          <w:rFonts w:ascii="Calibri" w:hAnsi="Calibri"/>
        </w:rPr>
        <w:t>4</w:t>
      </w:r>
      <w:r>
        <w:rPr>
          <w:rFonts w:ascii="Calibri" w:hAnsi="Calibri"/>
        </w:rPr>
        <w:t>．</w:t>
      </w:r>
      <w:r w:rsidRPr="005D42CC">
        <w:rPr>
          <w:rFonts w:ascii="Calibri" w:hAnsi="Calibri"/>
        </w:rPr>
        <w:t>拘留。拘留，是指公安机关、人民检察院依法对现行犯或重大嫌疑分子，在法定紧急情况下，依法采取的暂时剥夺其人身自由的一种强制措施。</w:t>
      </w:r>
    </w:p>
    <w:p w:rsidR="00A37F6B" w:rsidRPr="005D42CC" w:rsidRDefault="00A37F6B" w:rsidP="00A37F6B">
      <w:pPr>
        <w:rPr>
          <w:rFonts w:ascii="Calibri" w:hAnsi="Calibri"/>
        </w:rPr>
      </w:pPr>
      <w:r w:rsidRPr="005D42CC">
        <w:rPr>
          <w:rFonts w:ascii="Calibri" w:hAnsi="Calibri" w:hint="eastAsia"/>
        </w:rPr>
        <w:t>公安机关对于现行犯或者重大嫌疑分子，有下列情形之一的，可以先行拘留：</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）正在预备犯罪、实行犯罪或者在犯罪后即时被发觉的；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）被害人或者在场亲眼看见的人指认他犯罪的；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）在身边或者住处发现有犯罪证据的；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）犯罪后企图自杀、逃跑或者在逃的；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5</w:t>
      </w:r>
      <w:r w:rsidRPr="005D42CC">
        <w:rPr>
          <w:rFonts w:ascii="Calibri" w:hAnsi="Calibri"/>
        </w:rPr>
        <w:t>）有毁灭、伪造证据或者串供可能的；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6</w:t>
      </w:r>
      <w:r w:rsidRPr="005D42CC">
        <w:rPr>
          <w:rFonts w:ascii="Calibri" w:hAnsi="Calibri"/>
        </w:rPr>
        <w:t>）不讲真实姓名、住址，身份不明的；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7</w:t>
      </w:r>
      <w:r w:rsidRPr="005D42CC">
        <w:rPr>
          <w:rFonts w:ascii="Calibri" w:hAnsi="Calibri"/>
        </w:rPr>
        <w:t>）有流窜作案、多次作案、结伙作案重大嫌疑的。</w:t>
      </w:r>
    </w:p>
    <w:p w:rsidR="00A37F6B" w:rsidRPr="005D42CC" w:rsidRDefault="00A37F6B" w:rsidP="00A37F6B">
      <w:pPr>
        <w:rPr>
          <w:rFonts w:ascii="Calibri" w:hAnsi="Calibri"/>
        </w:rPr>
      </w:pPr>
      <w:r>
        <w:rPr>
          <w:rFonts w:ascii="Calibri" w:hAnsi="Calibri"/>
        </w:rPr>
        <w:t>5</w:t>
      </w:r>
      <w:r>
        <w:rPr>
          <w:rFonts w:ascii="Calibri" w:hAnsi="Calibri"/>
        </w:rPr>
        <w:t>．</w:t>
      </w:r>
      <w:r w:rsidRPr="005D42CC">
        <w:rPr>
          <w:rFonts w:ascii="Calibri" w:hAnsi="Calibri"/>
        </w:rPr>
        <w:t>逮捕。逮捕，是指公安机关、人民检察院和人民法院，为了防止犯罪嫌疑人、被告人逃避或妨碍侦查起诉和审判，或继续犯罪，依法采取的暂时剥夺其人身自由，予以羁押的一种强制措施。</w:t>
      </w:r>
    </w:p>
    <w:p w:rsidR="00A37F6B" w:rsidRPr="005D42CC" w:rsidRDefault="00A37F6B" w:rsidP="00A37F6B">
      <w:pPr>
        <w:rPr>
          <w:rFonts w:ascii="Calibri" w:hAnsi="Calibri"/>
        </w:rPr>
      </w:pPr>
      <w:r w:rsidRPr="005D42CC">
        <w:rPr>
          <w:rFonts w:ascii="Calibri" w:hAnsi="Calibri" w:hint="eastAsia"/>
        </w:rPr>
        <w:t>公安机关对有证据证明有犯罪事实，可能判处徒刑以上刑罚的犯罪嫌疑人，采取取保候审尚不足以防止发生下列社会危险性的，应当提请批准逮捕：</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）可能实施新的犯罪的；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）有危害国家安全、公共安全或者社会秩序的现实危险的；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）可能毁灭、伪造证据，干扰证人作证或者串供的；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）可能对被害人、举报人、控告人实施打击报复的；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5</w:t>
      </w:r>
      <w:r w:rsidRPr="005D42CC">
        <w:rPr>
          <w:rFonts w:ascii="Calibri" w:hAnsi="Calibri"/>
        </w:rPr>
        <w:t>）企图自杀或者逃跑的。</w:t>
      </w:r>
    </w:p>
    <w:p w:rsidR="00A37F6B" w:rsidRPr="005D42CC" w:rsidRDefault="00A37F6B" w:rsidP="00A37F6B">
      <w:pPr>
        <w:rPr>
          <w:rFonts w:ascii="Calibri" w:hAnsi="Calibri"/>
        </w:rPr>
      </w:pPr>
      <w:r>
        <w:rPr>
          <w:rFonts w:ascii="Calibri" w:hAnsi="Calibri"/>
        </w:rPr>
        <w:lastRenderedPageBreak/>
        <w:t>6</w:t>
      </w:r>
      <w:r>
        <w:rPr>
          <w:rFonts w:ascii="Calibri" w:hAnsi="Calibri"/>
        </w:rPr>
        <w:t>．</w:t>
      </w:r>
      <w:r w:rsidRPr="005D42CC">
        <w:rPr>
          <w:rFonts w:ascii="Calibri" w:hAnsi="Calibri"/>
        </w:rPr>
        <w:t>公民扭送。对于有下列情形的人，任何公民都可以立即扭送公安机关、人民检察院或者人民法院处理：</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1</w:t>
      </w:r>
      <w:r w:rsidRPr="005D42CC">
        <w:rPr>
          <w:rFonts w:ascii="Calibri" w:hAnsi="Calibri"/>
        </w:rPr>
        <w:t>）正在实行犯罪或者在犯罪后即时被发觉的；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2</w:t>
      </w:r>
      <w:r w:rsidRPr="005D42CC">
        <w:rPr>
          <w:rFonts w:ascii="Calibri" w:hAnsi="Calibri"/>
        </w:rPr>
        <w:t>）通缉在案的；</w:t>
      </w:r>
    </w:p>
    <w:p w:rsidR="00A37F6B" w:rsidRPr="005D42CC" w:rsidRDefault="00A37F6B" w:rsidP="00A37F6B">
      <w:pPr>
        <w:rPr>
          <w:rFonts w:ascii="Calibri" w:hAnsi="Calibri"/>
        </w:rPr>
      </w:pPr>
      <w:r w:rsidRPr="005D42CC">
        <w:rPr>
          <w:rFonts w:ascii="Calibri" w:hAnsi="Calibri" w:hint="eastAsia"/>
        </w:rPr>
        <w:t>（</w:t>
      </w:r>
      <w:r w:rsidRPr="005D42CC">
        <w:rPr>
          <w:rFonts w:ascii="Calibri" w:hAnsi="Calibri"/>
        </w:rPr>
        <w:t>3</w:t>
      </w:r>
      <w:r w:rsidRPr="005D42CC">
        <w:rPr>
          <w:rFonts w:ascii="Calibri" w:hAnsi="Calibri"/>
        </w:rPr>
        <w:t>）越狱逃跑的；</w:t>
      </w:r>
    </w:p>
    <w:p w:rsidR="0002082E" w:rsidRPr="005D42CC" w:rsidRDefault="00A37F6B" w:rsidP="00A37F6B">
      <w:pPr>
        <w:widowControl/>
        <w:spacing w:line="240" w:lineRule="auto"/>
        <w:ind w:firstLineChars="0"/>
        <w:jc w:val="left"/>
        <w:rPr>
          <w:rFonts w:ascii="Calibri" w:hAnsi="Calibri"/>
        </w:rPr>
      </w:pPr>
      <w:r w:rsidRPr="005D42CC">
        <w:rPr>
          <w:rFonts w:ascii="Calibri" w:hAnsi="Calibri" w:hint="eastAsia"/>
        </w:rPr>
        <w:t>（</w:t>
      </w:r>
      <w:r w:rsidRPr="005D42CC">
        <w:rPr>
          <w:rFonts w:ascii="Calibri" w:hAnsi="Calibri"/>
        </w:rPr>
        <w:t>4</w:t>
      </w:r>
      <w:r w:rsidRPr="005D42CC">
        <w:rPr>
          <w:rFonts w:ascii="Calibri" w:hAnsi="Calibri"/>
        </w:rPr>
        <w:t>）正在被追捕的。</w:t>
      </w:r>
    </w:p>
    <w:p w:rsidR="0002082E" w:rsidRPr="005D42CC" w:rsidRDefault="00C77974" w:rsidP="0002082E">
      <w:pPr>
        <w:pStyle w:val="1"/>
        <w:ind w:firstLine="883"/>
        <w:rPr>
          <w:rFonts w:ascii="Calibri" w:hAnsi="Calibri"/>
        </w:rPr>
      </w:pPr>
      <w:bookmarkStart w:id="92" w:name="_Toc472119170"/>
      <w:bookmarkStart w:id="93" w:name="_Toc480448890"/>
      <w:r>
        <w:rPr>
          <w:rFonts w:ascii="Calibri" w:hAnsi="Calibri" w:hint="eastAsia"/>
        </w:rPr>
        <w:t>第三</w:t>
      </w:r>
      <w:r w:rsidR="00AC40C6">
        <w:rPr>
          <w:rFonts w:ascii="Calibri" w:hAnsi="Calibri" w:hint="eastAsia"/>
        </w:rPr>
        <w:t>部分</w:t>
      </w:r>
      <w:r w:rsidR="0002082E" w:rsidRPr="005D42CC">
        <w:rPr>
          <w:rFonts w:ascii="Calibri" w:hAnsi="Calibri" w:hint="eastAsia"/>
        </w:rPr>
        <w:t xml:space="preserve">  </w:t>
      </w:r>
      <w:r w:rsidR="0002082E" w:rsidRPr="005D42CC">
        <w:rPr>
          <w:rFonts w:ascii="Calibri" w:hAnsi="Calibri"/>
        </w:rPr>
        <w:t>业务能力</w:t>
      </w:r>
      <w:bookmarkEnd w:id="92"/>
      <w:bookmarkEnd w:id="93"/>
    </w:p>
    <w:p w:rsidR="00AF4625" w:rsidRPr="00AF4625" w:rsidRDefault="00AF4625" w:rsidP="00AF4625">
      <w:pPr>
        <w:pStyle w:val="2"/>
        <w:ind w:firstLine="643"/>
        <w:rPr>
          <w:rFonts w:ascii="Calibri" w:hAnsi="Calibri"/>
        </w:rPr>
      </w:pPr>
      <w:bookmarkStart w:id="94" w:name="_Toc472119171"/>
      <w:bookmarkStart w:id="95" w:name="_Toc472119172"/>
      <w:bookmarkStart w:id="96" w:name="_Toc480448891"/>
      <w:r>
        <w:rPr>
          <w:rFonts w:ascii="Calibri" w:hAnsi="Calibri"/>
        </w:rPr>
        <w:t>第一章</w:t>
      </w:r>
      <w:r>
        <w:rPr>
          <w:rFonts w:ascii="Calibri" w:hAnsi="Calibri"/>
        </w:rPr>
        <w:t xml:space="preserve">  </w:t>
      </w:r>
      <w:r>
        <w:rPr>
          <w:rFonts w:ascii="Calibri" w:hAnsi="Calibri"/>
        </w:rPr>
        <w:t>治安行政管理与服务能力</w:t>
      </w:r>
      <w:bookmarkEnd w:id="94"/>
      <w:bookmarkEnd w:id="96"/>
    </w:p>
    <w:p w:rsidR="00FD1FAF" w:rsidRDefault="00FD1FAF" w:rsidP="00FD1FAF">
      <w:pPr>
        <w:pStyle w:val="30"/>
      </w:pPr>
      <w:r>
        <w:t xml:space="preserve">第一节 </w:t>
      </w:r>
      <w:r>
        <w:rPr>
          <w:rFonts w:hint="eastAsia"/>
        </w:rPr>
        <w:t xml:space="preserve"> </w:t>
      </w:r>
      <w:r>
        <w:t>治安管理概述</w:t>
      </w:r>
      <w:bookmarkEnd w:id="95"/>
    </w:p>
    <w:p w:rsidR="00FD1FAF" w:rsidRDefault="00FD1FAF" w:rsidP="00FD1FAF">
      <w:pPr>
        <w:pStyle w:val="44"/>
      </w:pPr>
      <w:r>
        <w:rPr>
          <w:rFonts w:hint="eastAsia"/>
        </w:rPr>
        <w:t>一、治安管理的概念</w:t>
      </w:r>
    </w:p>
    <w:p w:rsidR="00FD1FAF" w:rsidRDefault="00FD1FAF" w:rsidP="00FD1FAF">
      <w:pPr>
        <w:rPr>
          <w:rFonts w:ascii="Calibri" w:hAnsi="Calibri"/>
        </w:rPr>
      </w:pPr>
      <w:r>
        <w:rPr>
          <w:rFonts w:ascii="Calibri" w:hAnsi="Calibri" w:hint="eastAsia"/>
        </w:rPr>
        <w:t>治安管理，是治安行政管理的简称，是指公安机关依照国家法律法规，依靠群众，运用行政手段，维护社会治安秩序，保障社会生活正常进行的行政管理活动。介于法学和公共管理学科科目下的公安类学科。</w:t>
      </w:r>
    </w:p>
    <w:p w:rsidR="00FD1FAF" w:rsidRDefault="00FD1FAF" w:rsidP="00FD1FAF">
      <w:pPr>
        <w:pStyle w:val="44"/>
      </w:pPr>
      <w:r>
        <w:rPr>
          <w:rFonts w:hint="eastAsia"/>
        </w:rPr>
        <w:t>二、治安管理特征</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）管理措施的特殊强制性。其中，</w:t>
      </w:r>
      <w:r>
        <w:rPr>
          <w:rFonts w:ascii="Calibri" w:hAnsi="Calibri"/>
          <w:b/>
          <w:bCs/>
        </w:rPr>
        <w:t>行政拘留</w:t>
      </w:r>
      <w:r>
        <w:rPr>
          <w:rFonts w:ascii="Calibri" w:hAnsi="Calibri"/>
        </w:rPr>
        <w:t>职能由公安机关裁决和执行，这是区别一般行政处罚最显著的特征。</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）管理主体的武装性。</w:t>
      </w:r>
      <w:r>
        <w:rPr>
          <w:rFonts w:ascii="Calibri" w:hAnsi="Calibri" w:hint="eastAsia"/>
        </w:rPr>
        <w:t>（根本特性）</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）管理内容的广泛性和复杂性。</w:t>
      </w:r>
    </w:p>
    <w:p w:rsidR="00FD1FAF" w:rsidRDefault="00FD1FAF" w:rsidP="00FD1FAF">
      <w:pPr>
        <w:rPr>
          <w:rFonts w:ascii="Calibri" w:hAnsi="Calibri"/>
        </w:rPr>
      </w:pPr>
      <w:r>
        <w:rPr>
          <w:rFonts w:ascii="Calibri" w:hAnsi="Calibri" w:hint="eastAsia"/>
        </w:rPr>
        <w:t>（</w:t>
      </w:r>
      <w:r>
        <w:rPr>
          <w:rFonts w:ascii="Calibri" w:hAnsi="Calibri"/>
        </w:rPr>
        <w:t>4</w:t>
      </w:r>
      <w:r>
        <w:rPr>
          <w:rFonts w:ascii="Calibri" w:hAnsi="Calibri"/>
        </w:rPr>
        <w:t>）管理活动的社会性。治安管理既是国家事务，又是一项社会事业。</w:t>
      </w:r>
    </w:p>
    <w:p w:rsidR="00FD1FAF" w:rsidRDefault="00FD1FAF" w:rsidP="00FD1FAF">
      <w:pPr>
        <w:pStyle w:val="30"/>
      </w:pPr>
      <w:bookmarkStart w:id="97" w:name="_Toc472119173"/>
      <w:r>
        <w:rPr>
          <w:rFonts w:hint="eastAsia"/>
        </w:rPr>
        <w:t>第二节</w:t>
      </w:r>
      <w:r>
        <w:t xml:space="preserve"> </w:t>
      </w:r>
      <w:r>
        <w:rPr>
          <w:rFonts w:hint="eastAsia"/>
        </w:rPr>
        <w:t xml:space="preserve"> </w:t>
      </w:r>
      <w:r>
        <w:t>治安管理秩序</w:t>
      </w:r>
      <w:bookmarkEnd w:id="97"/>
    </w:p>
    <w:p w:rsidR="00FD1FAF" w:rsidRDefault="00FD1FAF" w:rsidP="00FD1FAF">
      <w:pPr>
        <w:pStyle w:val="44"/>
      </w:pPr>
      <w:r>
        <w:rPr>
          <w:rFonts w:hint="eastAsia"/>
        </w:rPr>
        <w:t>一、公共场所治安秩序管理</w:t>
      </w:r>
    </w:p>
    <w:p w:rsidR="00FD1FAF" w:rsidRDefault="00FD1FAF" w:rsidP="00FD1FAF">
      <w:pPr>
        <w:rPr>
          <w:rFonts w:ascii="Calibri" w:hAnsi="Calibri"/>
        </w:rPr>
      </w:pPr>
      <w:r>
        <w:rPr>
          <w:rFonts w:ascii="Calibri" w:hAnsi="Calibri"/>
        </w:rPr>
        <w:t>1</w:t>
      </w:r>
      <w:r>
        <w:rPr>
          <w:rFonts w:ascii="Calibri" w:hAnsi="Calibri"/>
        </w:rPr>
        <w:t>．公共场所治安特点</w:t>
      </w:r>
    </w:p>
    <w:p w:rsidR="00FD1FAF" w:rsidRDefault="00FD1FAF" w:rsidP="00FD1FAF">
      <w:pPr>
        <w:rPr>
          <w:rFonts w:ascii="Calibri" w:hAnsi="Calibri"/>
        </w:rPr>
      </w:pPr>
      <w:r>
        <w:rPr>
          <w:rFonts w:ascii="Calibri" w:hAnsi="Calibri" w:hint="eastAsia"/>
        </w:rPr>
        <w:t>复杂性；变化性；常发性；多发性</w:t>
      </w:r>
    </w:p>
    <w:p w:rsidR="00FD1FAF" w:rsidRDefault="00FD1FAF" w:rsidP="00FD1FAF">
      <w:pPr>
        <w:rPr>
          <w:rFonts w:ascii="Calibri" w:hAnsi="Calibri"/>
        </w:rPr>
      </w:pPr>
      <w:r>
        <w:rPr>
          <w:rFonts w:ascii="Calibri" w:hAnsi="Calibri"/>
        </w:rPr>
        <w:t>2</w:t>
      </w:r>
      <w:r>
        <w:rPr>
          <w:rFonts w:ascii="Calibri" w:hAnsi="Calibri"/>
        </w:rPr>
        <w:t>．公共场所治安管理的基本方法</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）备案</w:t>
      </w:r>
      <w:r>
        <w:rPr>
          <w:rFonts w:ascii="Calibri" w:hAnsi="Calibri" w:hint="eastAsia"/>
        </w:rPr>
        <w:t>（</w:t>
      </w:r>
      <w:r>
        <w:rPr>
          <w:rFonts w:ascii="Calibri" w:hAnsi="Calibri"/>
        </w:rPr>
        <w:t>2</w:t>
      </w:r>
      <w:r>
        <w:rPr>
          <w:rFonts w:ascii="Calibri" w:hAnsi="Calibri"/>
        </w:rPr>
        <w:t>）登记（营业性场所开业后应向公安机关备案）</w:t>
      </w:r>
    </w:p>
    <w:p w:rsidR="00FD1FAF" w:rsidRDefault="00FD1FAF" w:rsidP="00FD1FAF">
      <w:pPr>
        <w:pStyle w:val="44"/>
      </w:pPr>
      <w:r>
        <w:rPr>
          <w:rFonts w:hint="eastAsia"/>
        </w:rPr>
        <w:t>二、娱乐场所管理</w:t>
      </w:r>
    </w:p>
    <w:p w:rsidR="00FD1FAF" w:rsidRDefault="00FD1FAF" w:rsidP="00FD1FAF">
      <w:pPr>
        <w:rPr>
          <w:rFonts w:ascii="Calibri" w:hAnsi="Calibri"/>
        </w:rPr>
      </w:pPr>
      <w:r>
        <w:rPr>
          <w:rFonts w:ascii="Calibri" w:hAnsi="Calibri"/>
        </w:rPr>
        <w:t>1</w:t>
      </w:r>
      <w:r>
        <w:rPr>
          <w:rFonts w:ascii="Calibri" w:hAnsi="Calibri"/>
        </w:rPr>
        <w:t>．娱乐场所的概念</w:t>
      </w:r>
    </w:p>
    <w:p w:rsidR="00FD1FAF" w:rsidRDefault="00FD1FAF" w:rsidP="00FD1FAF">
      <w:pPr>
        <w:rPr>
          <w:rFonts w:ascii="Calibri" w:hAnsi="Calibri"/>
        </w:rPr>
      </w:pPr>
      <w:r>
        <w:rPr>
          <w:rFonts w:ascii="Calibri" w:hAnsi="Calibri"/>
        </w:rPr>
        <w:t>以营利为目的，并向公众开放，消费者自娱自乐的歌舞、游艺等场所。</w:t>
      </w:r>
    </w:p>
    <w:p w:rsidR="00FD1FAF" w:rsidRDefault="00FD1FAF" w:rsidP="00FD1FAF">
      <w:pPr>
        <w:rPr>
          <w:rFonts w:ascii="Calibri" w:hAnsi="Calibri"/>
        </w:rPr>
      </w:pPr>
      <w:r>
        <w:rPr>
          <w:rFonts w:ascii="Calibri" w:hAnsi="Calibri"/>
        </w:rPr>
        <w:t>2</w:t>
      </w:r>
      <w:r>
        <w:rPr>
          <w:rFonts w:ascii="Calibri" w:hAnsi="Calibri"/>
        </w:rPr>
        <w:t>．两大类</w:t>
      </w:r>
    </w:p>
    <w:p w:rsidR="00FD1FAF" w:rsidRDefault="00FD1FAF" w:rsidP="00FD1FAF">
      <w:pPr>
        <w:rPr>
          <w:rFonts w:ascii="Calibri" w:hAnsi="Calibri"/>
        </w:rPr>
      </w:pPr>
      <w:r>
        <w:rPr>
          <w:rFonts w:ascii="Calibri" w:hAnsi="Calibri" w:hint="eastAsia"/>
        </w:rPr>
        <w:t>一是以人际交往为主的歌厅、舞厅、卡里</w:t>
      </w:r>
      <w:r>
        <w:rPr>
          <w:rFonts w:ascii="Calibri" w:hAnsi="Calibri"/>
        </w:rPr>
        <w:t>OK</w:t>
      </w:r>
      <w:r>
        <w:rPr>
          <w:rFonts w:ascii="Calibri" w:hAnsi="Calibri"/>
        </w:rPr>
        <w:t>场所</w:t>
      </w:r>
      <w:r>
        <w:rPr>
          <w:rFonts w:ascii="Calibri" w:hAnsi="Calibri" w:hint="eastAsia"/>
        </w:rPr>
        <w:t>；</w:t>
      </w:r>
    </w:p>
    <w:p w:rsidR="00FD1FAF" w:rsidRDefault="00FD1FAF" w:rsidP="00FD1FAF">
      <w:pPr>
        <w:rPr>
          <w:rFonts w:ascii="Calibri" w:hAnsi="Calibri"/>
        </w:rPr>
      </w:pPr>
      <w:r>
        <w:rPr>
          <w:rFonts w:ascii="Calibri" w:hAnsi="Calibri" w:hint="eastAsia"/>
        </w:rPr>
        <w:lastRenderedPageBreak/>
        <w:t>二是依靠游艺器械的经营场所，如电子游戏厅、游艺厅、台球厅。</w:t>
      </w:r>
    </w:p>
    <w:p w:rsidR="00FD1FAF" w:rsidRDefault="00FD1FAF" w:rsidP="00FD1FAF">
      <w:pPr>
        <w:rPr>
          <w:rFonts w:ascii="Calibri" w:hAnsi="Calibri"/>
        </w:rPr>
      </w:pPr>
      <w:r>
        <w:rPr>
          <w:rFonts w:ascii="Calibri" w:hAnsi="Calibri"/>
        </w:rPr>
        <w:t>注意：健身房、瑜伽场所不是娱乐场所</w:t>
      </w:r>
    </w:p>
    <w:p w:rsidR="00FD1FAF" w:rsidRDefault="00FD1FAF" w:rsidP="00FD1FAF">
      <w:pPr>
        <w:rPr>
          <w:rFonts w:ascii="Calibri" w:hAnsi="Calibri"/>
        </w:rPr>
      </w:pPr>
      <w:r>
        <w:rPr>
          <w:rFonts w:ascii="Calibri" w:hAnsi="Calibri" w:hint="eastAsia"/>
        </w:rPr>
        <w:t>3</w:t>
      </w:r>
      <w:r>
        <w:rPr>
          <w:rFonts w:ascii="Calibri" w:hAnsi="Calibri"/>
        </w:rPr>
        <w:t>．娱乐场所的治安问题</w:t>
      </w:r>
      <w:r>
        <w:rPr>
          <w:rFonts w:ascii="Calibri" w:hAnsi="Calibri" w:hint="eastAsia"/>
        </w:rPr>
        <w:t>：</w:t>
      </w:r>
    </w:p>
    <w:p w:rsidR="00FD1FAF" w:rsidRDefault="00FD1FAF" w:rsidP="00FD1FAF">
      <w:pPr>
        <w:rPr>
          <w:rFonts w:ascii="Calibri" w:hAnsi="Calibri"/>
        </w:rPr>
      </w:pPr>
      <w:r>
        <w:rPr>
          <w:rFonts w:ascii="Calibri" w:hAnsi="Calibri" w:hint="eastAsia"/>
        </w:rPr>
        <w:t>寻衅滋事行为；社会丑恶现象；治安案件。</w:t>
      </w:r>
    </w:p>
    <w:p w:rsidR="00FD1FAF" w:rsidRDefault="00FD1FAF" w:rsidP="00FD1FAF">
      <w:pPr>
        <w:rPr>
          <w:rFonts w:ascii="Calibri" w:hAnsi="Calibri"/>
        </w:rPr>
      </w:pPr>
      <w:r>
        <w:rPr>
          <w:rFonts w:ascii="Calibri" w:hAnsi="Calibri" w:hint="eastAsia"/>
        </w:rPr>
        <w:t>4</w:t>
      </w:r>
      <w:r>
        <w:rPr>
          <w:rFonts w:ascii="Calibri" w:hAnsi="Calibri"/>
        </w:rPr>
        <w:t>．娱乐场所管理</w:t>
      </w:r>
    </w:p>
    <w:p w:rsidR="00FD1FAF" w:rsidRDefault="00FD1FAF" w:rsidP="00FD1FAF">
      <w:pPr>
        <w:rPr>
          <w:rFonts w:ascii="Calibri" w:hAnsi="Calibri"/>
        </w:rPr>
      </w:pPr>
      <w:r>
        <w:rPr>
          <w:rFonts w:ascii="Calibri" w:hAnsi="Calibri" w:hint="eastAsia"/>
        </w:rPr>
        <w:t>经营许可证：文化部门</w:t>
      </w:r>
    </w:p>
    <w:p w:rsidR="00FD1FAF" w:rsidRDefault="00FD1FAF" w:rsidP="00FD1FAF">
      <w:pPr>
        <w:rPr>
          <w:rFonts w:ascii="Calibri" w:hAnsi="Calibri"/>
        </w:rPr>
      </w:pPr>
      <w:r>
        <w:rPr>
          <w:rFonts w:ascii="Calibri" w:hAnsi="Calibri" w:hint="eastAsia"/>
        </w:rPr>
        <w:t>营业执照：工商部门</w:t>
      </w:r>
    </w:p>
    <w:p w:rsidR="00FD1FAF" w:rsidRDefault="00FD1FAF" w:rsidP="00FD1FAF">
      <w:pPr>
        <w:rPr>
          <w:rFonts w:ascii="Calibri" w:hAnsi="Calibri"/>
        </w:rPr>
      </w:pPr>
      <w:r>
        <w:rPr>
          <w:rFonts w:ascii="Calibri" w:hAnsi="Calibri" w:hint="eastAsia"/>
        </w:rPr>
        <w:t>备案：公安机关</w:t>
      </w:r>
    </w:p>
    <w:p w:rsidR="00FD1FAF" w:rsidRDefault="00FD1FAF" w:rsidP="00FD1FAF">
      <w:pPr>
        <w:rPr>
          <w:rFonts w:ascii="Calibri" w:hAnsi="Calibri"/>
        </w:rPr>
      </w:pPr>
      <w:r>
        <w:rPr>
          <w:rFonts w:ascii="Calibri" w:hAnsi="Calibri"/>
        </w:rPr>
        <w:t>安全管理</w:t>
      </w:r>
      <w:r>
        <w:rPr>
          <w:rFonts w:ascii="Calibri" w:hAnsi="Calibri" w:hint="eastAsia"/>
        </w:rPr>
        <w:t>：歌舞娱乐场所不得接纳未成年人。除国家法定节假日外，游艺场所设置的电子游戏机不得向未成年人提供。</w:t>
      </w:r>
    </w:p>
    <w:p w:rsidR="00FD1FAF" w:rsidRDefault="00FD1FAF" w:rsidP="00FD1FAF">
      <w:pPr>
        <w:rPr>
          <w:rFonts w:ascii="Calibri" w:hAnsi="Calibri"/>
        </w:rPr>
      </w:pPr>
      <w:r>
        <w:rPr>
          <w:rFonts w:ascii="Calibri" w:hAnsi="Calibri" w:hint="eastAsia"/>
        </w:rPr>
        <w:t>5</w:t>
      </w:r>
      <w:r>
        <w:rPr>
          <w:rFonts w:ascii="Calibri" w:hAnsi="Calibri"/>
        </w:rPr>
        <w:t>．检查方式：公开检查为主，秘密检查为辅</w:t>
      </w:r>
      <w:r>
        <w:rPr>
          <w:rFonts w:ascii="Calibri" w:hAnsi="Calibri" w:hint="eastAsia"/>
        </w:rPr>
        <w:t>。</w:t>
      </w:r>
    </w:p>
    <w:p w:rsidR="00FD1FAF" w:rsidRDefault="00FD1FAF" w:rsidP="00FD1FAF">
      <w:pPr>
        <w:pStyle w:val="44"/>
      </w:pPr>
      <w:r>
        <w:rPr>
          <w:rFonts w:hint="eastAsia"/>
        </w:rPr>
        <w:t>三、特种行业管理</w:t>
      </w:r>
    </w:p>
    <w:p w:rsidR="00FD1FAF" w:rsidRDefault="00FD1FAF" w:rsidP="00FD1FAF">
      <w:pPr>
        <w:rPr>
          <w:rFonts w:ascii="Calibri" w:hAnsi="Calibri"/>
        </w:rPr>
      </w:pPr>
      <w:r>
        <w:rPr>
          <w:rFonts w:ascii="Calibri" w:hAnsi="Calibri"/>
        </w:rPr>
        <w:t>1</w:t>
      </w:r>
      <w:r>
        <w:rPr>
          <w:rFonts w:ascii="Calibri" w:hAnsi="Calibri"/>
        </w:rPr>
        <w:t>．特征行业界定：只有法律、法规规定的由公安机关实施许可并进行特殊治安管理的行业</w:t>
      </w:r>
    </w:p>
    <w:p w:rsidR="00FD1FAF" w:rsidRDefault="00FD1FAF" w:rsidP="00FD1FAF">
      <w:pPr>
        <w:rPr>
          <w:rFonts w:ascii="Calibri" w:hAnsi="Calibri"/>
        </w:rPr>
      </w:pPr>
      <w:r>
        <w:rPr>
          <w:rFonts w:ascii="Calibri" w:hAnsi="Calibri"/>
        </w:rPr>
        <w:t>2</w:t>
      </w:r>
      <w:r>
        <w:rPr>
          <w:rFonts w:ascii="Calibri" w:hAnsi="Calibri"/>
        </w:rPr>
        <w:t>．特种行业范围</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）全国性特种行业：旅馆业；印章业；印刷业；旧货业</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）目前仍需申请特种行业许可的经验项目：旅馆业、印章业、典当业</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）特种行业必须在公安机关登记备案</w:t>
      </w:r>
    </w:p>
    <w:p w:rsidR="00FD1FAF" w:rsidRDefault="00FD1FAF" w:rsidP="00FD1FAF">
      <w:pPr>
        <w:pStyle w:val="44"/>
      </w:pPr>
      <w:r>
        <w:rPr>
          <w:rFonts w:hint="eastAsia"/>
        </w:rPr>
        <w:t>四、大型群众性活动安全管理</w:t>
      </w:r>
    </w:p>
    <w:p w:rsidR="00FD1FAF" w:rsidRDefault="00FD1FAF" w:rsidP="00FD1FAF">
      <w:pPr>
        <w:rPr>
          <w:rFonts w:ascii="Calibri" w:hAnsi="Calibri"/>
        </w:rPr>
      </w:pPr>
      <w:r>
        <w:rPr>
          <w:rFonts w:ascii="Calibri" w:hAnsi="Calibri"/>
        </w:rPr>
        <w:t>1</w:t>
      </w:r>
      <w:r>
        <w:rPr>
          <w:rFonts w:ascii="Calibri" w:hAnsi="Calibri"/>
        </w:rPr>
        <w:t>．特点：</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）规模大（</w:t>
      </w:r>
      <w:r>
        <w:rPr>
          <w:rFonts w:ascii="Calibri" w:hAnsi="Calibri"/>
        </w:rPr>
        <w:t>1000</w:t>
      </w:r>
      <w:r>
        <w:rPr>
          <w:rFonts w:ascii="Calibri" w:hAnsi="Calibri"/>
        </w:rPr>
        <w:t>人以上）；</w:t>
      </w:r>
      <w:r>
        <w:rPr>
          <w:rFonts w:ascii="Calibri" w:hAnsi="Calibri" w:hint="eastAsia"/>
        </w:rPr>
        <w:t>（</w:t>
      </w:r>
      <w:r>
        <w:rPr>
          <w:rFonts w:ascii="Calibri" w:hAnsi="Calibri"/>
        </w:rPr>
        <w:t>2</w:t>
      </w:r>
      <w:r>
        <w:rPr>
          <w:rFonts w:ascii="Calibri" w:hAnsi="Calibri"/>
        </w:rPr>
        <w:t>）参加人员多</w:t>
      </w:r>
      <w:r>
        <w:rPr>
          <w:rFonts w:ascii="Calibri" w:hAnsi="Calibri" w:hint="eastAsia"/>
        </w:rPr>
        <w:t>；（</w:t>
      </w:r>
      <w:r>
        <w:rPr>
          <w:rFonts w:ascii="Calibri" w:hAnsi="Calibri"/>
        </w:rPr>
        <w:t>3</w:t>
      </w:r>
      <w:r>
        <w:rPr>
          <w:rFonts w:ascii="Calibri" w:hAnsi="Calibri"/>
        </w:rPr>
        <w:t>）危险系数高；</w:t>
      </w:r>
      <w:r>
        <w:rPr>
          <w:rFonts w:ascii="Calibri" w:hAnsi="Calibri" w:hint="eastAsia"/>
        </w:rPr>
        <w:t>（</w:t>
      </w:r>
      <w:r>
        <w:rPr>
          <w:rFonts w:ascii="Calibri" w:hAnsi="Calibri"/>
        </w:rPr>
        <w:t>4</w:t>
      </w:r>
      <w:r>
        <w:rPr>
          <w:rFonts w:ascii="Calibri" w:hAnsi="Calibri"/>
        </w:rPr>
        <w:t>）安全问题突出</w:t>
      </w:r>
    </w:p>
    <w:p w:rsidR="00FD1FAF" w:rsidRDefault="00FD1FAF" w:rsidP="00FD1FAF">
      <w:pPr>
        <w:rPr>
          <w:rFonts w:ascii="Calibri" w:hAnsi="Calibri"/>
        </w:rPr>
      </w:pPr>
      <w:r>
        <w:rPr>
          <w:rFonts w:ascii="Calibri" w:hAnsi="Calibri"/>
        </w:rPr>
        <w:t>2</w:t>
      </w:r>
      <w:r>
        <w:rPr>
          <w:rFonts w:ascii="Calibri" w:hAnsi="Calibri"/>
        </w:rPr>
        <w:t>．方针：安全第一、预防为主</w:t>
      </w:r>
    </w:p>
    <w:p w:rsidR="00FD1FAF" w:rsidRDefault="00FD1FAF" w:rsidP="00FD1FAF">
      <w:pPr>
        <w:rPr>
          <w:rFonts w:ascii="Calibri" w:hAnsi="Calibri"/>
        </w:rPr>
      </w:pPr>
      <w:r>
        <w:rPr>
          <w:rFonts w:ascii="Calibri" w:hAnsi="Calibri"/>
        </w:rPr>
        <w:t>3</w:t>
      </w:r>
      <w:r>
        <w:rPr>
          <w:rFonts w:ascii="Calibri" w:hAnsi="Calibri"/>
        </w:rPr>
        <w:t>．原则：承办者负责、政府监管</w:t>
      </w:r>
    </w:p>
    <w:p w:rsidR="00FD1FAF" w:rsidRDefault="00FD1FAF" w:rsidP="00FD1FAF">
      <w:pPr>
        <w:rPr>
          <w:rFonts w:ascii="Calibri" w:hAnsi="Calibri"/>
        </w:rPr>
      </w:pPr>
      <w:r>
        <w:rPr>
          <w:rFonts w:ascii="Calibri" w:hAnsi="Calibri"/>
        </w:rPr>
        <w:t>4</w:t>
      </w:r>
      <w:r>
        <w:rPr>
          <w:rFonts w:ascii="Calibri" w:hAnsi="Calibri"/>
        </w:rPr>
        <w:t>．许可标准</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w:t>
      </w:r>
      <w:r>
        <w:rPr>
          <w:rFonts w:ascii="Calibri" w:hAnsi="Calibri"/>
        </w:rPr>
        <w:t>1000~5000</w:t>
      </w:r>
      <w:r>
        <w:rPr>
          <w:rFonts w:ascii="Calibri" w:hAnsi="Calibri"/>
        </w:rPr>
        <w:t>元，由县级人民政府公安机关许可。</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w:t>
      </w:r>
      <w:r>
        <w:rPr>
          <w:rFonts w:ascii="Calibri" w:hAnsi="Calibri"/>
        </w:rPr>
        <w:t>5000</w:t>
      </w:r>
      <w:r>
        <w:rPr>
          <w:rFonts w:ascii="Calibri" w:hAnsi="Calibri"/>
        </w:rPr>
        <w:t>元以上，由市级人民政府公安机关许可。</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）跨省、自治区、直辖市</w:t>
      </w:r>
      <w:r>
        <w:rPr>
          <w:rFonts w:ascii="Calibri" w:hAnsi="Calibri" w:hint="eastAsia"/>
        </w:rPr>
        <w:t>由</w:t>
      </w:r>
      <w:r>
        <w:rPr>
          <w:rFonts w:ascii="Calibri" w:hAnsi="Calibri"/>
        </w:rPr>
        <w:t>国务院公安部许可</w:t>
      </w:r>
      <w:r>
        <w:rPr>
          <w:rFonts w:ascii="Calibri" w:hAnsi="Calibri" w:hint="eastAsia"/>
        </w:rPr>
        <w:t>。</w:t>
      </w:r>
    </w:p>
    <w:p w:rsidR="00FD1FAF" w:rsidRDefault="00FD1FAF" w:rsidP="00FD1FAF">
      <w:pPr>
        <w:pStyle w:val="30"/>
      </w:pPr>
      <w:bookmarkStart w:id="98" w:name="_Toc472119174"/>
      <w:r>
        <w:t>第三节</w:t>
      </w:r>
      <w:r>
        <w:rPr>
          <w:rFonts w:hint="eastAsia"/>
        </w:rPr>
        <w:t xml:space="preserve">  </w:t>
      </w:r>
      <w:r>
        <w:t>治安案件查处</w:t>
      </w:r>
      <w:bookmarkEnd w:id="98"/>
    </w:p>
    <w:p w:rsidR="00FD1FAF" w:rsidRDefault="00FD1FAF" w:rsidP="00FD1FAF">
      <w:pPr>
        <w:pStyle w:val="44"/>
      </w:pPr>
      <w:r>
        <w:rPr>
          <w:rFonts w:hint="eastAsia"/>
        </w:rPr>
        <w:t>一、治安案件查处概述</w:t>
      </w:r>
    </w:p>
    <w:p w:rsidR="00FD1FAF" w:rsidRDefault="00FD1FAF" w:rsidP="00FD1FAF">
      <w:pPr>
        <w:rPr>
          <w:rFonts w:ascii="Calibri" w:hAnsi="Calibri"/>
        </w:rPr>
      </w:pPr>
      <w:r>
        <w:rPr>
          <w:rFonts w:ascii="Calibri" w:hAnsi="Calibri"/>
        </w:rPr>
        <w:t>1</w:t>
      </w:r>
      <w:r>
        <w:rPr>
          <w:rFonts w:ascii="Calibri" w:hAnsi="Calibri"/>
        </w:rPr>
        <w:t>．构成要件</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）（嫌疑）行为的发生：前提条件</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）受理：法律程序条件</w:t>
      </w:r>
    </w:p>
    <w:p w:rsidR="00FD1FAF" w:rsidRDefault="00FD1FAF" w:rsidP="00FD1FAF">
      <w:pPr>
        <w:rPr>
          <w:rFonts w:ascii="Calibri" w:hAnsi="Calibri"/>
        </w:rPr>
      </w:pPr>
      <w:r>
        <w:rPr>
          <w:rFonts w:ascii="Calibri" w:hAnsi="Calibri"/>
        </w:rPr>
        <w:t>2</w:t>
      </w:r>
      <w:r>
        <w:rPr>
          <w:rFonts w:ascii="Calibri" w:hAnsi="Calibri"/>
        </w:rPr>
        <w:t>．法律依据：《治安管理处罚法》。《宪法》不能直接作为法律适用的依据</w:t>
      </w:r>
      <w:r>
        <w:rPr>
          <w:rFonts w:ascii="Calibri" w:hAnsi="Calibri"/>
        </w:rPr>
        <w:t>…</w:t>
      </w:r>
    </w:p>
    <w:p w:rsidR="00FD1FAF" w:rsidRDefault="00FD1FAF" w:rsidP="00FD1FAF">
      <w:pPr>
        <w:rPr>
          <w:rFonts w:ascii="Calibri" w:hAnsi="Calibri"/>
        </w:rPr>
      </w:pPr>
      <w:r>
        <w:rPr>
          <w:rFonts w:ascii="Calibri" w:hAnsi="Calibri"/>
        </w:rPr>
        <w:t>3</w:t>
      </w:r>
      <w:r>
        <w:rPr>
          <w:rFonts w:ascii="Calibri" w:hAnsi="Calibri"/>
        </w:rPr>
        <w:t>．基本原则：</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）以事实为依据原则</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）过</w:t>
      </w:r>
      <w:proofErr w:type="gramStart"/>
      <w:r>
        <w:rPr>
          <w:rFonts w:ascii="Calibri" w:hAnsi="Calibri"/>
        </w:rPr>
        <w:t>罚相当</w:t>
      </w:r>
      <w:proofErr w:type="gramEnd"/>
      <w:r>
        <w:rPr>
          <w:rFonts w:ascii="Calibri" w:hAnsi="Calibri"/>
        </w:rPr>
        <w:t>的原则</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）公开与公正的原则</w:t>
      </w:r>
    </w:p>
    <w:p w:rsidR="00FD1FAF" w:rsidRDefault="00FD1FAF" w:rsidP="00FD1FAF">
      <w:pPr>
        <w:rPr>
          <w:rFonts w:ascii="Calibri" w:hAnsi="Calibri"/>
        </w:rPr>
      </w:pPr>
      <w:r>
        <w:rPr>
          <w:rFonts w:ascii="Calibri" w:hAnsi="Calibri" w:hint="eastAsia"/>
        </w:rPr>
        <w:t>（</w:t>
      </w:r>
      <w:r>
        <w:rPr>
          <w:rFonts w:ascii="Calibri" w:hAnsi="Calibri"/>
        </w:rPr>
        <w:t>4</w:t>
      </w:r>
      <w:r>
        <w:rPr>
          <w:rFonts w:ascii="Calibri" w:hAnsi="Calibri"/>
        </w:rPr>
        <w:t>）尊重和保障人权的原则</w:t>
      </w:r>
    </w:p>
    <w:p w:rsidR="00FD1FAF" w:rsidRDefault="00FD1FAF" w:rsidP="00FD1FAF">
      <w:pPr>
        <w:rPr>
          <w:rFonts w:ascii="Calibri" w:hAnsi="Calibri"/>
        </w:rPr>
      </w:pPr>
      <w:r>
        <w:rPr>
          <w:rFonts w:ascii="Calibri" w:hAnsi="Calibri" w:hint="eastAsia"/>
        </w:rPr>
        <w:t>（</w:t>
      </w:r>
      <w:r>
        <w:rPr>
          <w:rFonts w:ascii="Calibri" w:hAnsi="Calibri"/>
        </w:rPr>
        <w:t>5</w:t>
      </w:r>
      <w:r>
        <w:rPr>
          <w:rFonts w:ascii="Calibri" w:hAnsi="Calibri"/>
        </w:rPr>
        <w:t>）教育与处罚相结合的原则</w:t>
      </w:r>
    </w:p>
    <w:p w:rsidR="00FD1FAF" w:rsidRDefault="00FD1FAF" w:rsidP="00FD1FAF">
      <w:pPr>
        <w:pStyle w:val="44"/>
      </w:pPr>
      <w:r>
        <w:rPr>
          <w:rFonts w:hint="eastAsia"/>
        </w:rPr>
        <w:lastRenderedPageBreak/>
        <w:t>二、违反治安管理行为</w:t>
      </w:r>
    </w:p>
    <w:p w:rsidR="00FD1FAF" w:rsidRDefault="00FD1FAF" w:rsidP="00FD1FAF">
      <w:pPr>
        <w:rPr>
          <w:rFonts w:ascii="Calibri" w:hAnsi="Calibri"/>
        </w:rPr>
      </w:pPr>
      <w:r>
        <w:rPr>
          <w:rFonts w:ascii="Calibri" w:hAnsi="Calibri"/>
        </w:rPr>
        <w:t>1</w:t>
      </w:r>
      <w:r>
        <w:rPr>
          <w:rFonts w:ascii="Calibri" w:hAnsi="Calibri"/>
        </w:rPr>
        <w:t>．概念：指违反治安管理法律法规，扰乱公共秩序，妨害公共安全，侵犯人身权利、财产权利，妨害社会管理，尚未构成犯罪依法应当给予治安管理处罚的行为</w:t>
      </w:r>
    </w:p>
    <w:p w:rsidR="00FD1FAF" w:rsidRDefault="00FD1FAF" w:rsidP="00FD1FAF">
      <w:pPr>
        <w:rPr>
          <w:rFonts w:ascii="Calibri" w:hAnsi="Calibri"/>
        </w:rPr>
      </w:pPr>
      <w:r>
        <w:rPr>
          <w:rFonts w:ascii="Calibri" w:hAnsi="Calibri"/>
        </w:rPr>
        <w:t>2</w:t>
      </w:r>
      <w:r>
        <w:rPr>
          <w:rFonts w:ascii="Calibri" w:hAnsi="Calibri"/>
        </w:rPr>
        <w:t>．特征：</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）社会危害性</w:t>
      </w:r>
      <w:r>
        <w:rPr>
          <w:rFonts w:ascii="Calibri" w:hAnsi="Calibri" w:hint="eastAsia"/>
        </w:rPr>
        <w:t>；（</w:t>
      </w:r>
      <w:r>
        <w:rPr>
          <w:rFonts w:ascii="Calibri" w:hAnsi="Calibri"/>
        </w:rPr>
        <w:t>2</w:t>
      </w:r>
      <w:r>
        <w:rPr>
          <w:rFonts w:ascii="Calibri" w:hAnsi="Calibri"/>
        </w:rPr>
        <w:t>）治安行政违法性</w:t>
      </w:r>
      <w:r>
        <w:rPr>
          <w:rFonts w:ascii="Calibri" w:hAnsi="Calibri" w:hint="eastAsia"/>
        </w:rPr>
        <w:t>；（</w:t>
      </w:r>
      <w:r>
        <w:rPr>
          <w:rFonts w:ascii="Calibri" w:hAnsi="Calibri"/>
        </w:rPr>
        <w:t>3</w:t>
      </w:r>
      <w:r>
        <w:rPr>
          <w:rFonts w:ascii="Calibri" w:hAnsi="Calibri"/>
        </w:rPr>
        <w:t>）应受治安管理处罚性</w:t>
      </w:r>
    </w:p>
    <w:p w:rsidR="00FD1FAF" w:rsidRDefault="00FD1FAF" w:rsidP="00FD1FAF">
      <w:pPr>
        <w:rPr>
          <w:rFonts w:ascii="Calibri" w:hAnsi="Calibri"/>
        </w:rPr>
      </w:pPr>
      <w:r>
        <w:rPr>
          <w:rFonts w:ascii="Calibri" w:hAnsi="Calibri"/>
        </w:rPr>
        <w:t>3</w:t>
      </w:r>
      <w:r>
        <w:rPr>
          <w:rFonts w:ascii="Calibri" w:hAnsi="Calibri"/>
        </w:rPr>
        <w:t>．违反治安管理行为的构成要件</w:t>
      </w:r>
    </w:p>
    <w:p w:rsidR="00FD1FAF" w:rsidRDefault="00FD1FAF" w:rsidP="00FD1FAF">
      <w:pPr>
        <w:rPr>
          <w:rFonts w:ascii="Calibri" w:hAnsi="Calibri"/>
        </w:rPr>
      </w:pPr>
      <w:r>
        <w:rPr>
          <w:rFonts w:ascii="Calibri" w:hAnsi="Calibri" w:hint="eastAsia"/>
        </w:rPr>
        <w:t>四个构成要件：客体；客观方面；主体；主观方面</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）客体：违法治安管理行为所侵害的社会关系</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）客观方面：具体的违法治安管理行为的发生</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）主体：违法治安管理行为动作的发出者</w:t>
      </w:r>
    </w:p>
    <w:p w:rsidR="00FD1FAF" w:rsidRDefault="00FD1FAF" w:rsidP="00FD1FAF">
      <w:pPr>
        <w:rPr>
          <w:rFonts w:ascii="Calibri" w:hAnsi="Calibri"/>
        </w:rPr>
      </w:pPr>
      <w:r>
        <w:rPr>
          <w:rFonts w:ascii="Calibri" w:hAnsi="Calibri" w:hint="eastAsia"/>
        </w:rPr>
        <w:t>（</w:t>
      </w:r>
      <w:r>
        <w:rPr>
          <w:rFonts w:ascii="Calibri" w:hAnsi="Calibri"/>
        </w:rPr>
        <w:t>4</w:t>
      </w:r>
      <w:r>
        <w:rPr>
          <w:rFonts w:ascii="Calibri" w:hAnsi="Calibri"/>
        </w:rPr>
        <w:t>）主观方面：故意和过失两种</w:t>
      </w:r>
    </w:p>
    <w:p w:rsidR="00FD1FAF" w:rsidRDefault="00FD1FAF" w:rsidP="00FD1FAF">
      <w:pPr>
        <w:rPr>
          <w:rFonts w:ascii="Calibri" w:hAnsi="Calibri"/>
        </w:rPr>
      </w:pPr>
      <w:r>
        <w:rPr>
          <w:rFonts w:ascii="Calibri" w:hAnsi="Calibri"/>
        </w:rPr>
        <w:t>4</w:t>
      </w:r>
      <w:r>
        <w:rPr>
          <w:rFonts w:ascii="Calibri" w:hAnsi="Calibri"/>
        </w:rPr>
        <w:t>．</w:t>
      </w:r>
      <w:proofErr w:type="gramStart"/>
      <w:r>
        <w:rPr>
          <w:rFonts w:ascii="Calibri" w:hAnsi="Calibri"/>
        </w:rPr>
        <w:t>违治主体</w:t>
      </w:r>
      <w:proofErr w:type="gramEnd"/>
      <w:r>
        <w:rPr>
          <w:rFonts w:ascii="Calibri" w:hAnsi="Calibri"/>
        </w:rPr>
        <w:t>是否承担责任的三要素判断依据：</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）年龄：</w:t>
      </w:r>
      <w:r>
        <w:rPr>
          <w:rFonts w:ascii="Calibri" w:hAnsi="Calibri"/>
        </w:rPr>
        <w:t>14</w:t>
      </w:r>
      <w:r>
        <w:rPr>
          <w:rFonts w:ascii="Calibri" w:hAnsi="Calibri"/>
        </w:rPr>
        <w:t>；</w:t>
      </w:r>
      <w:r>
        <w:rPr>
          <w:rFonts w:ascii="Calibri" w:hAnsi="Calibri"/>
        </w:rPr>
        <w:t>14-18</w:t>
      </w:r>
      <w:r>
        <w:rPr>
          <w:rFonts w:ascii="Calibri" w:hAnsi="Calibri"/>
        </w:rPr>
        <w:t>；</w:t>
      </w:r>
      <w:r>
        <w:rPr>
          <w:rFonts w:ascii="Calibri" w:hAnsi="Calibri"/>
        </w:rPr>
        <w:t>18</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）精神状态：完全精神病人；间歇精神病人</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）特定的生理：盲人；又聋又哑的人；醉酒的人</w:t>
      </w:r>
    </w:p>
    <w:p w:rsidR="00FD1FAF" w:rsidRDefault="00FD1FAF" w:rsidP="00FD1FAF">
      <w:pPr>
        <w:rPr>
          <w:rFonts w:ascii="Calibri" w:hAnsi="Calibri"/>
        </w:rPr>
      </w:pPr>
      <w:r>
        <w:rPr>
          <w:rFonts w:ascii="Calibri" w:hAnsi="Calibri"/>
        </w:rPr>
        <w:t>5</w:t>
      </w:r>
      <w:r>
        <w:rPr>
          <w:rFonts w:ascii="Calibri" w:hAnsi="Calibri"/>
        </w:rPr>
        <w:t>．</w:t>
      </w:r>
      <w:proofErr w:type="gramStart"/>
      <w:r>
        <w:rPr>
          <w:rFonts w:ascii="Calibri" w:hAnsi="Calibri"/>
        </w:rPr>
        <w:t>违治行为</w:t>
      </w:r>
      <w:proofErr w:type="gramEnd"/>
      <w:r>
        <w:rPr>
          <w:rFonts w:ascii="Calibri" w:hAnsi="Calibri"/>
        </w:rPr>
        <w:t>的主观方面：</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）主观故意：直接（明知</w:t>
      </w:r>
      <w:r>
        <w:rPr>
          <w:rFonts w:ascii="Calibri" w:hAnsi="Calibri"/>
        </w:rPr>
        <w:t>+</w:t>
      </w:r>
      <w:r>
        <w:rPr>
          <w:rFonts w:ascii="Calibri" w:hAnsi="Calibri"/>
        </w:rPr>
        <w:t>希望）；间接（明知</w:t>
      </w:r>
      <w:r>
        <w:rPr>
          <w:rFonts w:ascii="Calibri" w:hAnsi="Calibri"/>
        </w:rPr>
        <w:t>+</w:t>
      </w:r>
      <w:r>
        <w:rPr>
          <w:rFonts w:ascii="Calibri" w:hAnsi="Calibri"/>
        </w:rPr>
        <w:t>放任）</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）主观过失：</w:t>
      </w:r>
    </w:p>
    <w:p w:rsidR="00FD1FAF" w:rsidRDefault="00FD1FAF" w:rsidP="00FD1FAF">
      <w:pPr>
        <w:rPr>
          <w:rFonts w:ascii="Calibri" w:hAnsi="Calibri"/>
        </w:rPr>
      </w:pPr>
      <w:r>
        <w:rPr>
          <w:rFonts w:ascii="Calibri" w:hAnsi="Calibri"/>
        </w:rPr>
        <w:t>疏忽大意过失（预见</w:t>
      </w:r>
      <w:r>
        <w:rPr>
          <w:rFonts w:ascii="Calibri" w:hAnsi="Calibri"/>
        </w:rPr>
        <w:t>+</w:t>
      </w:r>
      <w:r>
        <w:rPr>
          <w:rFonts w:ascii="Calibri" w:hAnsi="Calibri"/>
        </w:rPr>
        <w:t>疏忽）</w:t>
      </w:r>
    </w:p>
    <w:p w:rsidR="00FD1FAF" w:rsidRDefault="00FD1FAF" w:rsidP="00FD1FAF">
      <w:pPr>
        <w:rPr>
          <w:rFonts w:ascii="Calibri" w:hAnsi="Calibri"/>
        </w:rPr>
      </w:pPr>
      <w:r>
        <w:rPr>
          <w:rFonts w:ascii="Calibri" w:hAnsi="Calibri"/>
        </w:rPr>
        <w:t>过于自信过失（预见</w:t>
      </w:r>
      <w:r>
        <w:rPr>
          <w:rFonts w:ascii="Calibri" w:hAnsi="Calibri"/>
        </w:rPr>
        <w:t>+</w:t>
      </w:r>
      <w:r>
        <w:rPr>
          <w:rFonts w:ascii="Calibri" w:hAnsi="Calibri"/>
        </w:rPr>
        <w:t>自信）</w:t>
      </w:r>
    </w:p>
    <w:p w:rsidR="00FD1FAF" w:rsidRDefault="00FD1FAF" w:rsidP="00FD1FAF">
      <w:pPr>
        <w:pStyle w:val="44"/>
      </w:pPr>
      <w:r>
        <w:rPr>
          <w:rFonts w:hint="eastAsia"/>
        </w:rPr>
        <w:t>三、治安管理处罚的种类</w:t>
      </w:r>
    </w:p>
    <w:p w:rsidR="00FD1FAF" w:rsidRDefault="00FD1FAF" w:rsidP="00FD1FAF">
      <w:pPr>
        <w:rPr>
          <w:rFonts w:ascii="Calibri" w:hAnsi="Calibri"/>
        </w:rPr>
      </w:pPr>
      <w:r>
        <w:rPr>
          <w:rFonts w:ascii="Calibri" w:hAnsi="Calibri" w:hint="eastAsia"/>
        </w:rPr>
        <w:t>（一）种类：</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）警告</w:t>
      </w:r>
      <w:r>
        <w:rPr>
          <w:rFonts w:ascii="Calibri" w:hAnsi="Calibri" w:hint="eastAsia"/>
        </w:rPr>
        <w:t>；（</w:t>
      </w:r>
      <w:r>
        <w:rPr>
          <w:rFonts w:ascii="Calibri" w:hAnsi="Calibri"/>
        </w:rPr>
        <w:t>2</w:t>
      </w:r>
      <w:r>
        <w:rPr>
          <w:rFonts w:ascii="Calibri" w:hAnsi="Calibri"/>
        </w:rPr>
        <w:t>）罚款</w:t>
      </w:r>
      <w:r>
        <w:rPr>
          <w:rFonts w:ascii="Calibri" w:hAnsi="Calibri" w:hint="eastAsia"/>
        </w:rPr>
        <w:t>；（</w:t>
      </w:r>
      <w:r>
        <w:rPr>
          <w:rFonts w:ascii="Calibri" w:hAnsi="Calibri"/>
        </w:rPr>
        <w:t>3</w:t>
      </w:r>
      <w:r>
        <w:rPr>
          <w:rFonts w:ascii="Calibri" w:hAnsi="Calibri"/>
        </w:rPr>
        <w:t>）行政拘留</w:t>
      </w:r>
      <w:r>
        <w:rPr>
          <w:rFonts w:ascii="Calibri" w:hAnsi="Calibri" w:hint="eastAsia"/>
        </w:rPr>
        <w:t>；（</w:t>
      </w:r>
      <w:r>
        <w:rPr>
          <w:rFonts w:ascii="Calibri" w:hAnsi="Calibri"/>
        </w:rPr>
        <w:t>4</w:t>
      </w:r>
      <w:r>
        <w:rPr>
          <w:rFonts w:ascii="Calibri" w:hAnsi="Calibri"/>
        </w:rPr>
        <w:t>）吊销公安机关发放的许可证</w:t>
      </w:r>
    </w:p>
    <w:p w:rsidR="00FD1FAF" w:rsidRDefault="00FD1FAF" w:rsidP="00FD1FAF">
      <w:pPr>
        <w:rPr>
          <w:rFonts w:ascii="Calibri" w:hAnsi="Calibri"/>
        </w:rPr>
      </w:pPr>
      <w:r>
        <w:rPr>
          <w:rFonts w:ascii="Calibri" w:hAnsi="Calibri" w:hint="eastAsia"/>
        </w:rPr>
        <w:t>（二）部分强制措施</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）约束（醉酒；精神病人）</w:t>
      </w:r>
      <w:r>
        <w:rPr>
          <w:rFonts w:ascii="Calibri" w:hAnsi="Calibri" w:hint="eastAsia"/>
        </w:rPr>
        <w:t>；（</w:t>
      </w:r>
      <w:r>
        <w:rPr>
          <w:rFonts w:ascii="Calibri" w:hAnsi="Calibri"/>
        </w:rPr>
        <w:t>2</w:t>
      </w:r>
      <w:r>
        <w:rPr>
          <w:rFonts w:ascii="Calibri" w:hAnsi="Calibri"/>
        </w:rPr>
        <w:t>）取缔</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）收缴与追缴（条件：直接用于</w:t>
      </w:r>
      <w:r>
        <w:rPr>
          <w:rFonts w:ascii="Calibri" w:hAnsi="Calibri"/>
        </w:rPr>
        <w:t>+</w:t>
      </w:r>
      <w:r>
        <w:rPr>
          <w:rFonts w:ascii="Calibri" w:hAnsi="Calibri"/>
        </w:rPr>
        <w:t>本人所有）</w:t>
      </w:r>
    </w:p>
    <w:p w:rsidR="00FD1FAF" w:rsidRDefault="00FD1FAF" w:rsidP="00FD1FAF">
      <w:pPr>
        <w:rPr>
          <w:rFonts w:ascii="Calibri" w:hAnsi="Calibri"/>
        </w:rPr>
      </w:pPr>
      <w:r>
        <w:rPr>
          <w:rFonts w:ascii="Calibri" w:hAnsi="Calibri" w:hint="eastAsia"/>
        </w:rPr>
        <w:t>（</w:t>
      </w:r>
      <w:r>
        <w:rPr>
          <w:rFonts w:ascii="Calibri" w:hAnsi="Calibri"/>
        </w:rPr>
        <w:t>4</w:t>
      </w:r>
      <w:r>
        <w:rPr>
          <w:rFonts w:ascii="Calibri" w:hAnsi="Calibri"/>
        </w:rPr>
        <w:t>）责令监护人严加管教、严加看管（</w:t>
      </w:r>
      <w:r>
        <w:rPr>
          <w:rFonts w:ascii="Calibri" w:hAnsi="Calibri"/>
        </w:rPr>
        <w:t>14</w:t>
      </w:r>
      <w:r>
        <w:rPr>
          <w:rFonts w:ascii="Calibri" w:hAnsi="Calibri"/>
        </w:rPr>
        <w:t>周岁；精神病人）</w:t>
      </w:r>
    </w:p>
    <w:p w:rsidR="00FD1FAF" w:rsidRDefault="00FD1FAF" w:rsidP="00FD1FAF">
      <w:pPr>
        <w:rPr>
          <w:rFonts w:ascii="Calibri" w:hAnsi="Calibri"/>
        </w:rPr>
      </w:pPr>
      <w:r>
        <w:rPr>
          <w:rFonts w:ascii="Calibri" w:hAnsi="Calibri" w:hint="eastAsia"/>
        </w:rPr>
        <w:t>（三）治安管理处罚的具体适用</w:t>
      </w:r>
    </w:p>
    <w:p w:rsidR="00FD1FAF" w:rsidRDefault="00FD1FAF" w:rsidP="00FD1FAF">
      <w:pPr>
        <w:rPr>
          <w:rFonts w:ascii="Calibri" w:hAnsi="Calibri"/>
        </w:rPr>
      </w:pPr>
      <w:r>
        <w:rPr>
          <w:rFonts w:ascii="Calibri" w:hAnsi="Calibri"/>
        </w:rPr>
        <w:t>1</w:t>
      </w:r>
      <w:r>
        <w:rPr>
          <w:rFonts w:ascii="Calibri" w:hAnsi="Calibri"/>
        </w:rPr>
        <w:t>．时间效力和空间效力</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）时间效力：</w:t>
      </w:r>
      <w:r>
        <w:rPr>
          <w:rFonts w:ascii="Calibri" w:hAnsi="Calibri"/>
        </w:rPr>
        <w:t>2006</w:t>
      </w:r>
      <w:r>
        <w:rPr>
          <w:rFonts w:ascii="Calibri" w:hAnsi="Calibri"/>
        </w:rPr>
        <w:t>年</w:t>
      </w:r>
      <w:r>
        <w:rPr>
          <w:rFonts w:ascii="Calibri" w:hAnsi="Calibri"/>
        </w:rPr>
        <w:t>3</w:t>
      </w:r>
      <w:r>
        <w:rPr>
          <w:rFonts w:ascii="Calibri" w:hAnsi="Calibri"/>
        </w:rPr>
        <w:t>月</w:t>
      </w:r>
      <w:r>
        <w:rPr>
          <w:rFonts w:ascii="Calibri" w:hAnsi="Calibri"/>
        </w:rPr>
        <w:t>1</w:t>
      </w:r>
      <w:r>
        <w:rPr>
          <w:rFonts w:ascii="Calibri" w:hAnsi="Calibri"/>
        </w:rPr>
        <w:t>日</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）空间效力：中华人民共和国领域内；中华人民共和国船舶和航空器内</w:t>
      </w:r>
    </w:p>
    <w:p w:rsidR="00FD1FAF" w:rsidRDefault="00FD1FAF" w:rsidP="00FD1FAF">
      <w:pPr>
        <w:rPr>
          <w:rFonts w:ascii="Calibri" w:hAnsi="Calibri"/>
        </w:rPr>
      </w:pPr>
      <w:r>
        <w:rPr>
          <w:rFonts w:ascii="Calibri" w:hAnsi="Calibri"/>
        </w:rPr>
        <w:t>2</w:t>
      </w:r>
      <w:r>
        <w:rPr>
          <w:rFonts w:ascii="Calibri" w:hAnsi="Calibri"/>
        </w:rPr>
        <w:t>．追究时效：</w:t>
      </w:r>
      <w:r>
        <w:rPr>
          <w:rFonts w:ascii="Calibri" w:hAnsi="Calibri"/>
        </w:rPr>
        <w:t>6</w:t>
      </w:r>
      <w:r>
        <w:rPr>
          <w:rFonts w:ascii="Calibri" w:hAnsi="Calibri"/>
        </w:rPr>
        <w:t>个月</w:t>
      </w:r>
    </w:p>
    <w:p w:rsidR="00FD1FAF" w:rsidRDefault="00FD1FAF" w:rsidP="00FD1FAF">
      <w:pPr>
        <w:rPr>
          <w:rFonts w:ascii="Calibri" w:hAnsi="Calibri"/>
        </w:rPr>
      </w:pPr>
      <w:r>
        <w:rPr>
          <w:rFonts w:ascii="Calibri" w:hAnsi="Calibri"/>
        </w:rPr>
        <w:t>3</w:t>
      </w:r>
      <w:r>
        <w:rPr>
          <w:rFonts w:ascii="Calibri" w:hAnsi="Calibri"/>
        </w:rPr>
        <w:t>．减轻处罚或者不予处罚的情形</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）情节特别轻微的</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）主动下次或者减轻违法后果，并取得被侵害人谅解的</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）处于他人胁迫或者诱骗的</w:t>
      </w:r>
    </w:p>
    <w:p w:rsidR="00FD1FAF" w:rsidRDefault="00FD1FAF" w:rsidP="00FD1FAF">
      <w:pPr>
        <w:rPr>
          <w:rFonts w:ascii="Calibri" w:hAnsi="Calibri"/>
        </w:rPr>
      </w:pPr>
      <w:r>
        <w:rPr>
          <w:rFonts w:ascii="Calibri" w:hAnsi="Calibri" w:hint="eastAsia"/>
        </w:rPr>
        <w:t>（</w:t>
      </w:r>
      <w:r>
        <w:rPr>
          <w:rFonts w:ascii="Calibri" w:hAnsi="Calibri"/>
        </w:rPr>
        <w:t>4</w:t>
      </w:r>
      <w:r>
        <w:rPr>
          <w:rFonts w:ascii="Calibri" w:hAnsi="Calibri"/>
        </w:rPr>
        <w:t>）主动投案，向公安机关如实陈述自己的违法行为的</w:t>
      </w:r>
    </w:p>
    <w:p w:rsidR="00FD1FAF" w:rsidRDefault="00FD1FAF" w:rsidP="00FD1FAF">
      <w:pPr>
        <w:rPr>
          <w:rFonts w:ascii="Calibri" w:hAnsi="Calibri"/>
        </w:rPr>
      </w:pPr>
      <w:r>
        <w:rPr>
          <w:rFonts w:ascii="Calibri" w:hAnsi="Calibri" w:hint="eastAsia"/>
        </w:rPr>
        <w:t>（</w:t>
      </w:r>
      <w:r>
        <w:rPr>
          <w:rFonts w:ascii="Calibri" w:hAnsi="Calibri"/>
        </w:rPr>
        <w:t>5</w:t>
      </w:r>
      <w:r>
        <w:rPr>
          <w:rFonts w:ascii="Calibri" w:hAnsi="Calibri"/>
        </w:rPr>
        <w:t>）有立功表现的</w:t>
      </w:r>
    </w:p>
    <w:p w:rsidR="00FD1FAF" w:rsidRDefault="00FD1FAF" w:rsidP="00FD1FAF">
      <w:pPr>
        <w:rPr>
          <w:rFonts w:ascii="Calibri" w:hAnsi="Calibri"/>
        </w:rPr>
      </w:pPr>
      <w:r>
        <w:rPr>
          <w:rFonts w:ascii="Calibri" w:hAnsi="Calibri"/>
        </w:rPr>
        <w:t>4</w:t>
      </w:r>
      <w:r>
        <w:rPr>
          <w:rFonts w:ascii="Calibri" w:hAnsi="Calibri"/>
        </w:rPr>
        <w:t>．从重处罚的情形</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）有较严重后果的</w:t>
      </w:r>
    </w:p>
    <w:p w:rsidR="00FD1FAF" w:rsidRDefault="00FD1FAF" w:rsidP="00FD1FAF">
      <w:pPr>
        <w:rPr>
          <w:rFonts w:ascii="Calibri" w:hAnsi="Calibri"/>
        </w:rPr>
      </w:pPr>
      <w:r>
        <w:rPr>
          <w:rFonts w:ascii="Calibri" w:hAnsi="Calibri" w:hint="eastAsia"/>
        </w:rPr>
        <w:lastRenderedPageBreak/>
        <w:t>（</w:t>
      </w:r>
      <w:r>
        <w:rPr>
          <w:rFonts w:ascii="Calibri" w:hAnsi="Calibri"/>
        </w:rPr>
        <w:t>2</w:t>
      </w:r>
      <w:r>
        <w:rPr>
          <w:rFonts w:ascii="Calibri" w:hAnsi="Calibri"/>
        </w:rPr>
        <w:t>）教唆、胁迫、诱骗他人违法治安管理的</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）对报案人、控告人、举报人、证人打击报复的</w:t>
      </w:r>
    </w:p>
    <w:p w:rsidR="00FD1FAF" w:rsidRDefault="00FD1FAF" w:rsidP="00FD1FAF">
      <w:pPr>
        <w:rPr>
          <w:rFonts w:ascii="Calibri" w:hAnsi="Calibri"/>
        </w:rPr>
      </w:pPr>
      <w:r>
        <w:rPr>
          <w:rFonts w:ascii="Calibri" w:hAnsi="Calibri" w:hint="eastAsia"/>
        </w:rPr>
        <w:t>（</w:t>
      </w:r>
      <w:r>
        <w:rPr>
          <w:rFonts w:ascii="Calibri" w:hAnsi="Calibri"/>
        </w:rPr>
        <w:t>4</w:t>
      </w:r>
      <w:r>
        <w:rPr>
          <w:rFonts w:ascii="Calibri" w:hAnsi="Calibri"/>
        </w:rPr>
        <w:t>）六个月内曾受到过治安管理处罚的</w:t>
      </w:r>
    </w:p>
    <w:p w:rsidR="00FD1FAF" w:rsidRDefault="00FD1FAF" w:rsidP="00AF4625">
      <w:pPr>
        <w:pStyle w:val="2"/>
        <w:ind w:firstLine="643"/>
        <w:rPr>
          <w:rFonts w:ascii="Calibri" w:hAnsi="Calibri"/>
        </w:rPr>
      </w:pPr>
      <w:bookmarkStart w:id="99" w:name="_Toc472119180"/>
      <w:bookmarkStart w:id="100" w:name="_Toc480448892"/>
      <w:r>
        <w:rPr>
          <w:rFonts w:ascii="Calibri" w:hAnsi="Calibri" w:hint="eastAsia"/>
        </w:rPr>
        <w:t>第二章</w:t>
      </w:r>
      <w:r>
        <w:rPr>
          <w:rFonts w:ascii="Calibri" w:hAnsi="Calibri"/>
        </w:rPr>
        <w:t xml:space="preserve">  </w:t>
      </w:r>
      <w:r>
        <w:rPr>
          <w:rFonts w:ascii="Calibri" w:hAnsi="Calibri"/>
        </w:rPr>
        <w:t>办理刑事案件能力</w:t>
      </w:r>
      <w:bookmarkEnd w:id="99"/>
      <w:bookmarkEnd w:id="100"/>
    </w:p>
    <w:p w:rsidR="00FD1FAF" w:rsidRDefault="00FD1FAF" w:rsidP="00FD1FAF">
      <w:pPr>
        <w:pStyle w:val="30"/>
      </w:pPr>
      <w:bookmarkStart w:id="101" w:name="_Toc472119181"/>
      <w:r>
        <w:t>第一节  现场保护</w:t>
      </w:r>
      <w:bookmarkEnd w:id="101"/>
    </w:p>
    <w:p w:rsidR="00FD1FAF" w:rsidRDefault="00FD1FAF" w:rsidP="00FD1FAF">
      <w:pPr>
        <w:rPr>
          <w:rFonts w:ascii="Calibri" w:eastAsia="宋体" w:hAnsi="Calibri"/>
        </w:rPr>
      </w:pPr>
      <w:r>
        <w:rPr>
          <w:rFonts w:ascii="Calibri" w:hAnsi="Calibri" w:hint="eastAsia"/>
        </w:rPr>
        <w:t>（一）概念</w:t>
      </w:r>
    </w:p>
    <w:p w:rsidR="00FD1FAF" w:rsidRDefault="00FD1FAF" w:rsidP="00FD1FAF">
      <w:pPr>
        <w:rPr>
          <w:rFonts w:ascii="Calibri" w:hAnsi="Calibri"/>
        </w:rPr>
      </w:pPr>
      <w:r>
        <w:rPr>
          <w:rFonts w:ascii="Calibri" w:hAnsi="Calibri"/>
        </w:rPr>
        <w:t>犯罪现场保护，是指刑事案件发生后，为了使犯罪现场内的痕迹、物证免受破坏，由民警等有关人员对现场进行的封锁、警戒和对痕迹、物证实施的一系列保全、维护措施。</w:t>
      </w:r>
    </w:p>
    <w:p w:rsidR="00FD1FAF" w:rsidRDefault="00FD1FAF" w:rsidP="00FD1FAF">
      <w:pPr>
        <w:rPr>
          <w:rFonts w:ascii="Calibri" w:hAnsi="Calibri"/>
        </w:rPr>
      </w:pPr>
      <w:r>
        <w:rPr>
          <w:rFonts w:ascii="Calibri" w:hAnsi="Calibri" w:hint="eastAsia"/>
        </w:rPr>
        <w:t>（二）</w:t>
      </w:r>
      <w:r>
        <w:rPr>
          <w:rFonts w:ascii="Calibri" w:hAnsi="Calibri"/>
        </w:rPr>
        <w:t>犯罪现场保护的原则</w:t>
      </w:r>
    </w:p>
    <w:p w:rsidR="00FD1FAF" w:rsidRDefault="00FD1FAF" w:rsidP="00FD1FAF">
      <w:pPr>
        <w:rPr>
          <w:rFonts w:ascii="Calibri" w:hAnsi="Calibri"/>
        </w:rPr>
      </w:pPr>
      <w:r>
        <w:rPr>
          <w:rFonts w:ascii="Calibri" w:hAnsi="Calibri" w:hint="eastAsia"/>
        </w:rPr>
        <w:t>（</w:t>
      </w:r>
      <w:r>
        <w:rPr>
          <w:rFonts w:ascii="Calibri" w:hAnsi="Calibri" w:hint="eastAsia"/>
        </w:rPr>
        <w:t>1</w:t>
      </w:r>
      <w:r>
        <w:rPr>
          <w:rFonts w:ascii="Calibri" w:hAnsi="Calibri" w:hint="eastAsia"/>
        </w:rPr>
        <w:t>）</w:t>
      </w:r>
      <w:r>
        <w:rPr>
          <w:rFonts w:ascii="Calibri" w:hAnsi="Calibri"/>
        </w:rPr>
        <w:t>迅速及时原则</w:t>
      </w:r>
    </w:p>
    <w:p w:rsidR="00FD1FAF" w:rsidRDefault="00FD1FAF" w:rsidP="00FD1FAF">
      <w:pPr>
        <w:rPr>
          <w:rFonts w:ascii="Calibri" w:hAnsi="Calibri"/>
        </w:rPr>
      </w:pPr>
      <w:r>
        <w:rPr>
          <w:rFonts w:ascii="Calibri" w:hAnsi="Calibri" w:hint="eastAsia"/>
        </w:rPr>
        <w:t>（</w:t>
      </w:r>
      <w:r>
        <w:rPr>
          <w:rFonts w:ascii="Calibri" w:hAnsi="Calibri" w:hint="eastAsia"/>
        </w:rPr>
        <w:t>2</w:t>
      </w:r>
      <w:r>
        <w:rPr>
          <w:rFonts w:ascii="Calibri" w:hAnsi="Calibri" w:hint="eastAsia"/>
        </w:rPr>
        <w:t>）</w:t>
      </w:r>
      <w:r>
        <w:rPr>
          <w:rFonts w:ascii="Calibri" w:hAnsi="Calibri"/>
        </w:rPr>
        <w:t>保护公民生命安全优先原则</w:t>
      </w:r>
    </w:p>
    <w:p w:rsidR="00FD1FAF" w:rsidRDefault="00FD1FAF" w:rsidP="00FD1FAF">
      <w:pPr>
        <w:rPr>
          <w:rFonts w:ascii="Calibri" w:hAnsi="Calibri"/>
        </w:rPr>
      </w:pPr>
      <w:r>
        <w:rPr>
          <w:rFonts w:ascii="Calibri" w:hAnsi="Calibri" w:hint="eastAsia"/>
        </w:rPr>
        <w:t>（</w:t>
      </w:r>
      <w:r>
        <w:rPr>
          <w:rFonts w:ascii="Calibri" w:hAnsi="Calibri" w:hint="eastAsia"/>
        </w:rPr>
        <w:t>3</w:t>
      </w:r>
      <w:r>
        <w:rPr>
          <w:rFonts w:ascii="Calibri" w:hAnsi="Calibri" w:hint="eastAsia"/>
        </w:rPr>
        <w:t>）</w:t>
      </w:r>
      <w:r>
        <w:rPr>
          <w:rFonts w:ascii="Calibri" w:hAnsi="Calibri"/>
        </w:rPr>
        <w:t>全面性原则</w:t>
      </w:r>
    </w:p>
    <w:p w:rsidR="00FD1FAF" w:rsidRDefault="00FD1FAF" w:rsidP="00FD1FAF">
      <w:pPr>
        <w:rPr>
          <w:rFonts w:ascii="Calibri" w:hAnsi="Calibri"/>
        </w:rPr>
      </w:pPr>
      <w:r>
        <w:rPr>
          <w:rFonts w:ascii="Calibri" w:hAnsi="Calibri" w:hint="eastAsia"/>
        </w:rPr>
        <w:t>（</w:t>
      </w:r>
      <w:r>
        <w:rPr>
          <w:rFonts w:ascii="Calibri" w:hAnsi="Calibri" w:hint="eastAsia"/>
        </w:rPr>
        <w:t>4</w:t>
      </w:r>
      <w:r>
        <w:rPr>
          <w:rFonts w:ascii="Calibri" w:hAnsi="Calibri" w:hint="eastAsia"/>
        </w:rPr>
        <w:t>）</w:t>
      </w:r>
      <w:r>
        <w:rPr>
          <w:rFonts w:ascii="Calibri" w:hAnsi="Calibri"/>
        </w:rPr>
        <w:t>尽量保持现场原始状态原则</w:t>
      </w:r>
    </w:p>
    <w:p w:rsidR="00FD1FAF" w:rsidRDefault="00FD1FAF" w:rsidP="00FD1FAF">
      <w:pPr>
        <w:rPr>
          <w:rFonts w:ascii="Calibri" w:hAnsi="Calibri"/>
        </w:rPr>
      </w:pPr>
      <w:r>
        <w:rPr>
          <w:rFonts w:ascii="Calibri" w:hAnsi="Calibri" w:hint="eastAsia"/>
        </w:rPr>
        <w:t>（三）</w:t>
      </w:r>
      <w:r>
        <w:rPr>
          <w:rFonts w:ascii="Calibri" w:hAnsi="Calibri"/>
        </w:rPr>
        <w:t>犯罪现场保护的任务</w:t>
      </w:r>
    </w:p>
    <w:p w:rsidR="00FD1FAF" w:rsidRDefault="00FD1FAF" w:rsidP="00FD1FAF">
      <w:pPr>
        <w:rPr>
          <w:rFonts w:ascii="Calibri" w:hAnsi="Calibri"/>
        </w:rPr>
      </w:pPr>
      <w:r>
        <w:rPr>
          <w:rFonts w:ascii="Calibri" w:hAnsi="Calibri" w:hint="eastAsia"/>
        </w:rPr>
        <w:t>（</w:t>
      </w:r>
      <w:r>
        <w:rPr>
          <w:rFonts w:ascii="Calibri" w:hAnsi="Calibri" w:hint="eastAsia"/>
        </w:rPr>
        <w:t>1</w:t>
      </w:r>
      <w:r>
        <w:rPr>
          <w:rFonts w:ascii="Calibri" w:hAnsi="Calibri" w:hint="eastAsia"/>
        </w:rPr>
        <w:t>）</w:t>
      </w:r>
      <w:r>
        <w:rPr>
          <w:rFonts w:ascii="Calibri" w:hAnsi="Calibri"/>
        </w:rPr>
        <w:t>核实现场情况，迅速上报</w:t>
      </w:r>
    </w:p>
    <w:p w:rsidR="00FD1FAF" w:rsidRDefault="00FD1FAF" w:rsidP="00FD1FAF">
      <w:pPr>
        <w:rPr>
          <w:rFonts w:ascii="Calibri" w:hAnsi="Calibri"/>
        </w:rPr>
      </w:pPr>
      <w:r>
        <w:rPr>
          <w:rFonts w:ascii="Calibri" w:hAnsi="Calibri" w:hint="eastAsia"/>
        </w:rPr>
        <w:t>（</w:t>
      </w:r>
      <w:r>
        <w:rPr>
          <w:rFonts w:ascii="Calibri" w:hAnsi="Calibri" w:hint="eastAsia"/>
        </w:rPr>
        <w:t>2</w:t>
      </w:r>
      <w:r>
        <w:rPr>
          <w:rFonts w:ascii="Calibri" w:hAnsi="Calibri" w:hint="eastAsia"/>
        </w:rPr>
        <w:t>）</w:t>
      </w:r>
      <w:r>
        <w:rPr>
          <w:rFonts w:ascii="Calibri" w:hAnsi="Calibri"/>
        </w:rPr>
        <w:t>确定保护范围，布置警戒封锁现场</w:t>
      </w:r>
    </w:p>
    <w:p w:rsidR="00FD1FAF" w:rsidRDefault="00FD1FAF" w:rsidP="00FD1FAF">
      <w:pPr>
        <w:rPr>
          <w:rFonts w:ascii="Calibri" w:hAnsi="Calibri"/>
        </w:rPr>
      </w:pPr>
      <w:r>
        <w:rPr>
          <w:rFonts w:ascii="Calibri" w:hAnsi="Calibri" w:hint="eastAsia"/>
        </w:rPr>
        <w:t>（</w:t>
      </w:r>
      <w:r>
        <w:rPr>
          <w:rFonts w:ascii="Calibri" w:hAnsi="Calibri" w:hint="eastAsia"/>
        </w:rPr>
        <w:t>3</w:t>
      </w:r>
      <w:r>
        <w:rPr>
          <w:rFonts w:ascii="Calibri" w:hAnsi="Calibri" w:hint="eastAsia"/>
        </w:rPr>
        <w:t>）</w:t>
      </w:r>
      <w:r>
        <w:rPr>
          <w:rFonts w:ascii="Calibri" w:hAnsi="Calibri"/>
        </w:rPr>
        <w:t>对紧急情况进行处置</w:t>
      </w:r>
    </w:p>
    <w:p w:rsidR="00FD1FAF" w:rsidRDefault="00FD1FAF" w:rsidP="00FD1FAF">
      <w:pPr>
        <w:rPr>
          <w:rFonts w:ascii="Calibri" w:hAnsi="Calibri"/>
        </w:rPr>
      </w:pPr>
      <w:r>
        <w:rPr>
          <w:rFonts w:ascii="Calibri" w:hAnsi="Calibri" w:hint="eastAsia"/>
        </w:rPr>
        <w:t>（</w:t>
      </w:r>
      <w:r>
        <w:rPr>
          <w:rFonts w:ascii="Calibri" w:hAnsi="Calibri" w:hint="eastAsia"/>
        </w:rPr>
        <w:t>4</w:t>
      </w:r>
      <w:r>
        <w:rPr>
          <w:rFonts w:ascii="Calibri" w:hAnsi="Calibri" w:hint="eastAsia"/>
        </w:rPr>
        <w:t>）</w:t>
      </w:r>
      <w:r>
        <w:rPr>
          <w:rFonts w:ascii="Calibri" w:hAnsi="Calibri"/>
        </w:rPr>
        <w:t>进行初步调查访问</w:t>
      </w:r>
    </w:p>
    <w:p w:rsidR="00FD1FAF" w:rsidRDefault="00FD1FAF" w:rsidP="00FD1FAF">
      <w:pPr>
        <w:rPr>
          <w:rFonts w:ascii="Calibri" w:hAnsi="Calibri"/>
        </w:rPr>
      </w:pPr>
      <w:r>
        <w:rPr>
          <w:rFonts w:ascii="Calibri" w:hAnsi="Calibri" w:hint="eastAsia"/>
        </w:rPr>
        <w:t>（</w:t>
      </w:r>
      <w:r>
        <w:rPr>
          <w:rFonts w:ascii="Calibri" w:hAnsi="Calibri" w:hint="eastAsia"/>
        </w:rPr>
        <w:t>5</w:t>
      </w:r>
      <w:r>
        <w:rPr>
          <w:rFonts w:ascii="Calibri" w:hAnsi="Calibri" w:hint="eastAsia"/>
        </w:rPr>
        <w:t>）</w:t>
      </w:r>
      <w:r>
        <w:rPr>
          <w:rFonts w:ascii="Calibri" w:hAnsi="Calibri"/>
        </w:rPr>
        <w:t>向现场勘查人员介绍犯罪现场保护及初步调查访问中获取的情况。</w:t>
      </w:r>
    </w:p>
    <w:p w:rsidR="00FD1FAF" w:rsidRDefault="00FD1FAF" w:rsidP="00FD1FAF">
      <w:pPr>
        <w:pStyle w:val="30"/>
      </w:pPr>
      <w:bookmarkStart w:id="102" w:name="_Toc472119182"/>
      <w:r>
        <w:rPr>
          <w:rFonts w:hint="eastAsia"/>
        </w:rPr>
        <w:t>第二节</w:t>
      </w:r>
      <w:r>
        <w:t xml:space="preserve">  现场勘查</w:t>
      </w:r>
      <w:bookmarkEnd w:id="102"/>
    </w:p>
    <w:p w:rsidR="00FD1FAF" w:rsidRDefault="00FD1FAF" w:rsidP="00FD1FAF">
      <w:pPr>
        <w:rPr>
          <w:rFonts w:ascii="Calibri" w:hAnsi="Calibri"/>
        </w:rPr>
      </w:pPr>
      <w:r>
        <w:rPr>
          <w:rFonts w:ascii="Calibri" w:hAnsi="Calibri"/>
        </w:rPr>
        <w:t>现场勘查分为现场勘验和现场访问两个部分。</w:t>
      </w:r>
    </w:p>
    <w:p w:rsidR="00FD1FAF" w:rsidRDefault="00FD1FAF" w:rsidP="00FD1FAF">
      <w:pPr>
        <w:rPr>
          <w:rFonts w:ascii="Calibri" w:hAnsi="Calibri"/>
        </w:rPr>
      </w:pPr>
      <w:r>
        <w:rPr>
          <w:rFonts w:ascii="Calibri" w:hAnsi="Calibri" w:hint="eastAsia"/>
        </w:rPr>
        <w:t>（一）现场访问</w:t>
      </w:r>
    </w:p>
    <w:p w:rsidR="00FD1FAF" w:rsidRDefault="00FD1FAF" w:rsidP="00FD1FAF">
      <w:pPr>
        <w:rPr>
          <w:rFonts w:ascii="Calibri" w:hAnsi="Calibri"/>
        </w:rPr>
      </w:pPr>
      <w:r>
        <w:rPr>
          <w:rFonts w:ascii="Calibri" w:hAnsi="Calibri" w:hint="eastAsia"/>
        </w:rPr>
        <w:t>现场访问是侦查人员为查明案情，发现、收集侦查线索和犯罪证据，在现场勘查过程中依法对了解案件有关情况的人员所进行的调查询问工作。</w:t>
      </w:r>
    </w:p>
    <w:p w:rsidR="00FD1FAF" w:rsidRDefault="00FD1FAF" w:rsidP="00FD1FAF">
      <w:pPr>
        <w:rPr>
          <w:rFonts w:ascii="Calibri" w:hAnsi="Calibri"/>
        </w:rPr>
      </w:pPr>
      <w:r>
        <w:rPr>
          <w:rFonts w:ascii="Calibri" w:hAnsi="Calibri"/>
        </w:rPr>
        <w:t>现场访问的对象</w:t>
      </w:r>
      <w:r>
        <w:rPr>
          <w:rFonts w:ascii="Calibri" w:hAnsi="Calibri" w:hint="eastAsia"/>
        </w:rPr>
        <w:t>：</w:t>
      </w:r>
    </w:p>
    <w:p w:rsidR="00FD1FAF" w:rsidRDefault="00FD1FAF" w:rsidP="00FD1FAF">
      <w:pPr>
        <w:rPr>
          <w:rFonts w:ascii="Calibri" w:hAnsi="Calibri"/>
        </w:rPr>
      </w:pPr>
      <w:r>
        <w:rPr>
          <w:rFonts w:ascii="Calibri" w:hAnsi="Calibri"/>
        </w:rPr>
        <w:t>现场访问的对象具体包括报案人、案件发现人，被害人及其亲属以及其他知情人或者目击者。</w:t>
      </w:r>
    </w:p>
    <w:p w:rsidR="00FD1FAF" w:rsidRDefault="00FD1FAF" w:rsidP="00FD1FAF">
      <w:pPr>
        <w:rPr>
          <w:rFonts w:ascii="Calibri" w:hAnsi="Calibri"/>
        </w:rPr>
      </w:pPr>
      <w:r>
        <w:rPr>
          <w:rFonts w:ascii="Calibri" w:hAnsi="Calibri" w:hint="eastAsia"/>
        </w:rPr>
        <w:t>（二）现场勘验：又称实地勘验，是指侦查人员为了发现、收集侦查线索和犯罪证据，查明案情，揭露证实犯罪嫌疑人，借助感觉器官和科学技术手段，对与犯罪有关的场所和存在于这些场所中的痕迹、物品、尸体以及某些与犯罪相关联的人的人身等客体所进行的勘验、检查工作。</w:t>
      </w:r>
    </w:p>
    <w:p w:rsidR="00FD1FAF" w:rsidRDefault="00FD1FAF" w:rsidP="00FD1FAF">
      <w:pPr>
        <w:pStyle w:val="30"/>
      </w:pPr>
      <w:bookmarkStart w:id="103" w:name="_Toc472119183"/>
      <w:r>
        <w:rPr>
          <w:rFonts w:hint="eastAsia"/>
        </w:rPr>
        <w:t xml:space="preserve">第三节  </w:t>
      </w:r>
      <w:r>
        <w:t>案情分析</w:t>
      </w:r>
      <w:bookmarkEnd w:id="103"/>
    </w:p>
    <w:p w:rsidR="00FD1FAF" w:rsidRDefault="00FD1FAF" w:rsidP="00FD1FAF">
      <w:pPr>
        <w:rPr>
          <w:rFonts w:ascii="Calibri" w:hAnsi="Calibri"/>
        </w:rPr>
      </w:pPr>
      <w:r>
        <w:rPr>
          <w:rFonts w:ascii="Calibri" w:hAnsi="Calibri"/>
        </w:rPr>
        <w:t>案情分析的内容</w:t>
      </w:r>
    </w:p>
    <w:p w:rsidR="00FD1FAF" w:rsidRDefault="00FD1FAF" w:rsidP="00FD1FAF">
      <w:pPr>
        <w:rPr>
          <w:rFonts w:ascii="Calibri" w:hAnsi="Calibri"/>
        </w:rPr>
      </w:pPr>
      <w:r>
        <w:rPr>
          <w:rFonts w:ascii="Calibri" w:hAnsi="Calibri" w:hint="eastAsia"/>
        </w:rPr>
        <w:t>（一）</w:t>
      </w:r>
      <w:r>
        <w:rPr>
          <w:rFonts w:ascii="Calibri" w:hAnsi="Calibri"/>
        </w:rPr>
        <w:t>分析、判断案件性质</w:t>
      </w:r>
    </w:p>
    <w:p w:rsidR="00FD1FAF" w:rsidRDefault="00FD1FAF" w:rsidP="00FD1FAF">
      <w:pPr>
        <w:rPr>
          <w:rFonts w:ascii="Calibri" w:hAnsi="Calibri"/>
        </w:rPr>
      </w:pPr>
      <w:r>
        <w:rPr>
          <w:rFonts w:ascii="Calibri" w:hAnsi="Calibri" w:hint="eastAsia"/>
        </w:rPr>
        <w:lastRenderedPageBreak/>
        <w:t>（二）</w:t>
      </w:r>
      <w:r>
        <w:rPr>
          <w:rFonts w:ascii="Calibri" w:hAnsi="Calibri"/>
        </w:rPr>
        <w:t>分析、判断案情</w:t>
      </w:r>
    </w:p>
    <w:p w:rsidR="00FD1FAF" w:rsidRDefault="00FD1FAF" w:rsidP="00FD1FAF">
      <w:pPr>
        <w:rPr>
          <w:rFonts w:ascii="Calibri" w:hAnsi="Calibri"/>
        </w:rPr>
      </w:pPr>
      <w:r>
        <w:rPr>
          <w:rFonts w:ascii="Calibri" w:hAnsi="Calibri"/>
        </w:rPr>
        <w:t>1</w:t>
      </w:r>
      <w:r>
        <w:rPr>
          <w:rFonts w:ascii="Calibri" w:hAnsi="Calibri"/>
        </w:rPr>
        <w:t>．时间</w:t>
      </w:r>
      <w:r>
        <w:rPr>
          <w:rFonts w:ascii="Calibri" w:hAnsi="Calibri"/>
        </w:rPr>
        <w:t>2</w:t>
      </w:r>
      <w:r>
        <w:rPr>
          <w:rFonts w:ascii="Calibri" w:hAnsi="Calibri"/>
        </w:rPr>
        <w:t>．地点</w:t>
      </w:r>
      <w:r>
        <w:rPr>
          <w:rFonts w:ascii="Calibri" w:hAnsi="Calibri"/>
        </w:rPr>
        <w:t>3</w:t>
      </w:r>
      <w:r>
        <w:rPr>
          <w:rFonts w:ascii="Calibri" w:hAnsi="Calibri"/>
        </w:rPr>
        <w:t>．工具</w:t>
      </w:r>
      <w:r>
        <w:rPr>
          <w:rFonts w:ascii="Calibri" w:hAnsi="Calibri"/>
        </w:rPr>
        <w:t>4</w:t>
      </w:r>
      <w:r>
        <w:rPr>
          <w:rFonts w:ascii="Calibri" w:hAnsi="Calibri"/>
        </w:rPr>
        <w:t>．手段</w:t>
      </w:r>
      <w:r>
        <w:rPr>
          <w:rFonts w:ascii="Calibri" w:hAnsi="Calibri"/>
        </w:rPr>
        <w:t>5</w:t>
      </w:r>
      <w:r>
        <w:rPr>
          <w:rFonts w:ascii="Calibri" w:hAnsi="Calibri"/>
        </w:rPr>
        <w:t>．作案人特征条件</w:t>
      </w:r>
      <w:r>
        <w:rPr>
          <w:rFonts w:ascii="Calibri" w:hAnsi="Calibri"/>
        </w:rPr>
        <w:t>6</w:t>
      </w:r>
      <w:r>
        <w:rPr>
          <w:rFonts w:ascii="Calibri" w:hAnsi="Calibri"/>
        </w:rPr>
        <w:t>．过程</w:t>
      </w:r>
      <w:r>
        <w:rPr>
          <w:rFonts w:ascii="Calibri" w:hAnsi="Calibri"/>
        </w:rPr>
        <w:t>7</w:t>
      </w:r>
      <w:r>
        <w:rPr>
          <w:rFonts w:ascii="Calibri" w:hAnsi="Calibri"/>
        </w:rPr>
        <w:t>．目的与动机</w:t>
      </w:r>
    </w:p>
    <w:p w:rsidR="00FD1FAF" w:rsidRDefault="00FD1FAF" w:rsidP="00FD1FAF">
      <w:pPr>
        <w:rPr>
          <w:rFonts w:ascii="Calibri" w:hAnsi="Calibri"/>
        </w:rPr>
      </w:pPr>
      <w:r>
        <w:rPr>
          <w:rFonts w:ascii="Calibri" w:hAnsi="Calibri" w:hint="eastAsia"/>
        </w:rPr>
        <w:t>（三）</w:t>
      </w:r>
      <w:r>
        <w:rPr>
          <w:rFonts w:ascii="Calibri" w:hAnsi="Calibri"/>
        </w:rPr>
        <w:t>确定侦查方向，划定侦查范围</w:t>
      </w:r>
    </w:p>
    <w:p w:rsidR="00FD1FAF" w:rsidRDefault="00FD1FAF" w:rsidP="00FD1FAF">
      <w:pPr>
        <w:rPr>
          <w:rFonts w:ascii="Calibri" w:hAnsi="Calibri"/>
        </w:rPr>
      </w:pPr>
      <w:r>
        <w:rPr>
          <w:rFonts w:ascii="Calibri" w:hAnsi="Calibri" w:hint="eastAsia"/>
        </w:rPr>
        <w:t>（四）</w:t>
      </w:r>
      <w:r>
        <w:rPr>
          <w:rFonts w:ascii="Calibri" w:hAnsi="Calibri"/>
        </w:rPr>
        <w:t>决定并进行必要的侦查实验</w:t>
      </w:r>
    </w:p>
    <w:p w:rsidR="00FD1FAF" w:rsidRDefault="00FD1FAF" w:rsidP="00FD1FAF">
      <w:pPr>
        <w:rPr>
          <w:rFonts w:ascii="Calibri" w:hAnsi="Calibri"/>
        </w:rPr>
      </w:pPr>
      <w:r>
        <w:rPr>
          <w:rFonts w:ascii="Calibri" w:hAnsi="Calibri" w:hint="eastAsia"/>
        </w:rPr>
        <w:t>（五）</w:t>
      </w:r>
      <w:r>
        <w:rPr>
          <w:rFonts w:ascii="Calibri" w:hAnsi="Calibri"/>
        </w:rPr>
        <w:t>部署下一步侦查措施</w:t>
      </w:r>
    </w:p>
    <w:p w:rsidR="00FD1FAF" w:rsidRDefault="00FD1FAF" w:rsidP="00FD1FAF">
      <w:pPr>
        <w:pStyle w:val="30"/>
      </w:pPr>
      <w:bookmarkStart w:id="104" w:name="_Toc472119184"/>
      <w:r>
        <w:rPr>
          <w:rFonts w:hint="eastAsia"/>
        </w:rPr>
        <w:t xml:space="preserve">第四节  </w:t>
      </w:r>
      <w:r>
        <w:t>证据搜集</w:t>
      </w:r>
      <w:bookmarkEnd w:id="104"/>
    </w:p>
    <w:p w:rsidR="00FD1FAF" w:rsidRDefault="00FD1FAF" w:rsidP="00FD1FAF">
      <w:pPr>
        <w:rPr>
          <w:rFonts w:ascii="Calibri" w:hAnsi="Calibri"/>
        </w:rPr>
      </w:pPr>
      <w:r>
        <w:rPr>
          <w:rFonts w:ascii="Calibri" w:hAnsi="Calibri" w:hint="eastAsia"/>
        </w:rPr>
        <w:t>（一）</w:t>
      </w:r>
      <w:r>
        <w:rPr>
          <w:rFonts w:ascii="Calibri" w:hAnsi="Calibri"/>
        </w:rPr>
        <w:t>犯罪现场物证的寻找与发现</w:t>
      </w:r>
    </w:p>
    <w:p w:rsidR="00FD1FAF" w:rsidRDefault="00FD1FAF" w:rsidP="00FD1FAF">
      <w:pPr>
        <w:rPr>
          <w:rFonts w:ascii="Calibri" w:hAnsi="Calibri"/>
        </w:rPr>
      </w:pPr>
      <w:r>
        <w:rPr>
          <w:rFonts w:ascii="Calibri" w:hAnsi="Calibri"/>
        </w:rPr>
        <w:t>1</w:t>
      </w:r>
      <w:r>
        <w:rPr>
          <w:rFonts w:ascii="Calibri" w:hAnsi="Calibri"/>
        </w:rPr>
        <w:t>．寻找与发现物证的重要部位</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）现场进出口</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）犯罪活动的中心部位</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）外围现场</w:t>
      </w:r>
    </w:p>
    <w:p w:rsidR="00FD1FAF" w:rsidRDefault="00FD1FAF" w:rsidP="00FD1FAF">
      <w:pPr>
        <w:rPr>
          <w:rFonts w:ascii="Calibri" w:hAnsi="Calibri"/>
        </w:rPr>
      </w:pPr>
      <w:r>
        <w:rPr>
          <w:rFonts w:ascii="Calibri" w:hAnsi="Calibri"/>
        </w:rPr>
        <w:t>2</w:t>
      </w:r>
      <w:r>
        <w:rPr>
          <w:rFonts w:ascii="Calibri" w:hAnsi="Calibri"/>
        </w:rPr>
        <w:t>．寻找与发现物证的常用光源</w:t>
      </w:r>
    </w:p>
    <w:p w:rsidR="00FD1FAF" w:rsidRDefault="00FD1FAF" w:rsidP="00FD1FAF">
      <w:pPr>
        <w:rPr>
          <w:rFonts w:ascii="Calibri" w:hAnsi="Calibri"/>
        </w:rPr>
      </w:pPr>
      <w:r>
        <w:rPr>
          <w:rFonts w:ascii="Calibri" w:hAnsi="Calibri" w:hint="eastAsia"/>
        </w:rPr>
        <w:t>（二）</w:t>
      </w:r>
      <w:r>
        <w:rPr>
          <w:rFonts w:ascii="Calibri" w:hAnsi="Calibri"/>
        </w:rPr>
        <w:t>犯罪现场常见物证的记录、提取</w:t>
      </w:r>
    </w:p>
    <w:p w:rsidR="00FD1FAF" w:rsidRDefault="00FD1FAF" w:rsidP="00FD1FAF">
      <w:pPr>
        <w:rPr>
          <w:rFonts w:ascii="Calibri" w:hAnsi="Calibri"/>
        </w:rPr>
      </w:pPr>
      <w:r>
        <w:rPr>
          <w:rFonts w:ascii="Calibri" w:hAnsi="Calibri" w:hint="eastAsia"/>
        </w:rPr>
        <w:t>犯罪现场常见的物证主要包括：指、足、工、枪、车五大类。</w:t>
      </w:r>
    </w:p>
    <w:p w:rsidR="00FD1FAF" w:rsidRDefault="00FD1FAF" w:rsidP="00FD1FAF">
      <w:pPr>
        <w:rPr>
          <w:rFonts w:ascii="Calibri" w:hAnsi="Calibri"/>
        </w:rPr>
      </w:pPr>
      <w:r>
        <w:rPr>
          <w:rFonts w:ascii="Calibri" w:hAnsi="Calibri" w:hint="eastAsia"/>
        </w:rPr>
        <w:t>1</w:t>
      </w:r>
      <w:r>
        <w:rPr>
          <w:rFonts w:ascii="Calibri" w:hAnsi="Calibri" w:hint="eastAsia"/>
        </w:rPr>
        <w:t>．</w:t>
      </w:r>
      <w:r>
        <w:rPr>
          <w:rFonts w:ascii="Calibri" w:hAnsi="Calibri"/>
        </w:rPr>
        <w:t>手印提取</w:t>
      </w:r>
    </w:p>
    <w:p w:rsidR="00FD1FAF" w:rsidRDefault="00FD1FAF" w:rsidP="00FD1FAF">
      <w:pPr>
        <w:rPr>
          <w:rFonts w:ascii="Calibri" w:hAnsi="Calibri"/>
        </w:rPr>
      </w:pPr>
      <w:r>
        <w:rPr>
          <w:rFonts w:ascii="Calibri" w:hAnsi="Calibri" w:hint="eastAsia"/>
        </w:rPr>
        <w:t>2</w:t>
      </w:r>
      <w:r>
        <w:rPr>
          <w:rFonts w:ascii="Calibri" w:hAnsi="Calibri" w:hint="eastAsia"/>
        </w:rPr>
        <w:t>．</w:t>
      </w:r>
      <w:r>
        <w:rPr>
          <w:rFonts w:ascii="Calibri" w:hAnsi="Calibri"/>
        </w:rPr>
        <w:t>足迹提取</w:t>
      </w:r>
    </w:p>
    <w:p w:rsidR="00FD1FAF" w:rsidRDefault="00FD1FAF" w:rsidP="00FD1FAF">
      <w:pPr>
        <w:rPr>
          <w:rFonts w:ascii="Calibri" w:hAnsi="Calibri"/>
        </w:rPr>
      </w:pPr>
      <w:r>
        <w:rPr>
          <w:rFonts w:ascii="Calibri" w:hAnsi="Calibri" w:hint="eastAsia"/>
        </w:rPr>
        <w:t>足迹提取的基本方法：</w:t>
      </w:r>
    </w:p>
    <w:p w:rsidR="00FD1FAF" w:rsidRDefault="00FD1FAF" w:rsidP="00FD1FAF">
      <w:pPr>
        <w:rPr>
          <w:rFonts w:ascii="Calibri" w:hAnsi="Calibri"/>
        </w:rPr>
      </w:pPr>
      <w:r>
        <w:rPr>
          <w:rFonts w:ascii="Calibri" w:hAnsi="Calibri" w:hint="eastAsia"/>
        </w:rPr>
        <w:t>（</w:t>
      </w:r>
      <w:r>
        <w:rPr>
          <w:rFonts w:ascii="Calibri" w:hAnsi="Calibri" w:hint="eastAsia"/>
        </w:rPr>
        <w:t>1</w:t>
      </w:r>
      <w:r>
        <w:rPr>
          <w:rFonts w:ascii="Calibri" w:hAnsi="Calibri" w:hint="eastAsia"/>
        </w:rPr>
        <w:t>）</w:t>
      </w:r>
      <w:r>
        <w:rPr>
          <w:rFonts w:ascii="Calibri" w:hAnsi="Calibri"/>
        </w:rPr>
        <w:t>照相</w:t>
      </w:r>
      <w:r>
        <w:rPr>
          <w:rFonts w:ascii="Calibri" w:hAnsi="Calibri" w:hint="eastAsia"/>
        </w:rPr>
        <w:t>（</w:t>
      </w:r>
      <w:r>
        <w:rPr>
          <w:rFonts w:ascii="Calibri" w:hAnsi="Calibri" w:hint="eastAsia"/>
        </w:rPr>
        <w:t>2</w:t>
      </w:r>
      <w:r>
        <w:rPr>
          <w:rFonts w:ascii="Calibri" w:hAnsi="Calibri" w:hint="eastAsia"/>
        </w:rPr>
        <w:t>）</w:t>
      </w:r>
      <w:r>
        <w:rPr>
          <w:rFonts w:ascii="Calibri" w:hAnsi="Calibri"/>
        </w:rPr>
        <w:t>原物提取</w:t>
      </w:r>
      <w:r>
        <w:rPr>
          <w:rFonts w:ascii="Calibri" w:hAnsi="Calibri" w:hint="eastAsia"/>
        </w:rPr>
        <w:t>（</w:t>
      </w:r>
      <w:r>
        <w:rPr>
          <w:rFonts w:ascii="Calibri" w:hAnsi="Calibri" w:hint="eastAsia"/>
        </w:rPr>
        <w:t>3</w:t>
      </w:r>
      <w:r>
        <w:rPr>
          <w:rFonts w:ascii="Calibri" w:hAnsi="Calibri" w:hint="eastAsia"/>
        </w:rPr>
        <w:t>）</w:t>
      </w:r>
      <w:r>
        <w:rPr>
          <w:rFonts w:ascii="Calibri" w:hAnsi="Calibri"/>
        </w:rPr>
        <w:t>静电吸附法</w:t>
      </w:r>
      <w:r>
        <w:rPr>
          <w:rFonts w:ascii="Calibri" w:hAnsi="Calibri" w:hint="eastAsia"/>
        </w:rPr>
        <w:t>（</w:t>
      </w:r>
      <w:r>
        <w:rPr>
          <w:rFonts w:ascii="Calibri" w:hAnsi="Calibri" w:hint="eastAsia"/>
        </w:rPr>
        <w:t>4</w:t>
      </w:r>
      <w:r>
        <w:rPr>
          <w:rFonts w:ascii="Calibri" w:hAnsi="Calibri" w:hint="eastAsia"/>
        </w:rPr>
        <w:t>）</w:t>
      </w:r>
      <w:r>
        <w:rPr>
          <w:rFonts w:ascii="Calibri" w:hAnsi="Calibri"/>
        </w:rPr>
        <w:t>黏附法</w:t>
      </w:r>
      <w:r>
        <w:rPr>
          <w:rFonts w:ascii="Calibri" w:hAnsi="Calibri" w:hint="eastAsia"/>
        </w:rPr>
        <w:t>（</w:t>
      </w:r>
      <w:r>
        <w:rPr>
          <w:rFonts w:ascii="Calibri" w:hAnsi="Calibri" w:hint="eastAsia"/>
        </w:rPr>
        <w:t>5</w:t>
      </w:r>
      <w:r>
        <w:rPr>
          <w:rFonts w:ascii="Calibri" w:hAnsi="Calibri" w:hint="eastAsia"/>
        </w:rPr>
        <w:t>）</w:t>
      </w:r>
      <w:r>
        <w:rPr>
          <w:rFonts w:ascii="Calibri" w:hAnsi="Calibri"/>
        </w:rPr>
        <w:t>制模法</w:t>
      </w:r>
    </w:p>
    <w:p w:rsidR="00FD1FAF" w:rsidRDefault="00FD1FAF" w:rsidP="00FD1FAF">
      <w:pPr>
        <w:pStyle w:val="2"/>
        <w:rPr>
          <w:rFonts w:ascii="Calibri" w:hAnsi="Calibri"/>
        </w:rPr>
      </w:pPr>
      <w:bookmarkStart w:id="105" w:name="_Toc472119187"/>
      <w:bookmarkStart w:id="106" w:name="_Toc480448893"/>
      <w:r>
        <w:rPr>
          <w:rFonts w:ascii="Calibri" w:hAnsi="Calibri" w:hint="eastAsia"/>
        </w:rPr>
        <w:t>第三章</w:t>
      </w:r>
      <w:r>
        <w:rPr>
          <w:rFonts w:ascii="Calibri" w:hAnsi="Calibri"/>
        </w:rPr>
        <w:t xml:space="preserve">  </w:t>
      </w:r>
      <w:r>
        <w:rPr>
          <w:rFonts w:ascii="Calibri" w:hAnsi="Calibri"/>
        </w:rPr>
        <w:t>办理治安行政案件能力</w:t>
      </w:r>
      <w:bookmarkEnd w:id="105"/>
      <w:bookmarkEnd w:id="106"/>
    </w:p>
    <w:p w:rsidR="00FD1FAF" w:rsidRDefault="00FD1FAF" w:rsidP="00FD1FAF">
      <w:pPr>
        <w:pStyle w:val="30"/>
      </w:pPr>
      <w:bookmarkStart w:id="107" w:name="_Toc472119188"/>
      <w:r>
        <w:rPr>
          <w:rFonts w:hint="eastAsia"/>
        </w:rPr>
        <w:t>第一节</w:t>
      </w:r>
      <w:r>
        <w:t xml:space="preserve"> </w:t>
      </w:r>
      <w:r>
        <w:rPr>
          <w:rFonts w:hint="eastAsia"/>
        </w:rPr>
        <w:t xml:space="preserve"> </w:t>
      </w:r>
      <w:r>
        <w:t>治安案件的受案</w:t>
      </w:r>
      <w:bookmarkEnd w:id="107"/>
    </w:p>
    <w:p w:rsidR="00FD1FAF" w:rsidRDefault="00FD1FAF" w:rsidP="00FD1FAF">
      <w:pPr>
        <w:pStyle w:val="44"/>
      </w:pPr>
      <w:r>
        <w:rPr>
          <w:rFonts w:hint="eastAsia"/>
        </w:rPr>
        <w:t>一、治安案件受案的含义</w:t>
      </w:r>
    </w:p>
    <w:p w:rsidR="00FD1FAF" w:rsidRDefault="00FD1FAF" w:rsidP="00FD1FAF">
      <w:pPr>
        <w:rPr>
          <w:rFonts w:ascii="Calibri" w:hAnsi="Calibri"/>
        </w:rPr>
      </w:pPr>
      <w:r>
        <w:rPr>
          <w:rFonts w:ascii="Calibri" w:hAnsi="Calibri" w:hint="eastAsia"/>
        </w:rPr>
        <w:t>指公安机关对报案、控告、举报或者违反治安管理行为人主动投案，以及有关机关移送的违反治安管理案件，进行受理、登记和审查的法律活动。</w:t>
      </w:r>
    </w:p>
    <w:p w:rsidR="00FD1FAF" w:rsidRDefault="00FD1FAF" w:rsidP="00FD1FAF">
      <w:pPr>
        <w:rPr>
          <w:rFonts w:ascii="Calibri" w:hAnsi="Calibri"/>
        </w:rPr>
      </w:pPr>
      <w:r>
        <w:rPr>
          <w:rFonts w:ascii="Calibri" w:hAnsi="Calibri" w:hint="eastAsia"/>
        </w:rPr>
        <w:t>注：只有经过受案，公安机关查处活动才有合法的依据，才能进行调查取证。</w:t>
      </w:r>
    </w:p>
    <w:p w:rsidR="00FD1FAF" w:rsidRDefault="00FD1FAF" w:rsidP="00FD1FAF">
      <w:pPr>
        <w:pStyle w:val="44"/>
      </w:pPr>
      <w:r>
        <w:rPr>
          <w:rFonts w:hint="eastAsia"/>
        </w:rPr>
        <w:t>二、治安案件受理的来源</w:t>
      </w:r>
    </w:p>
    <w:p w:rsidR="00FD1FAF" w:rsidRDefault="00FD1FAF" w:rsidP="00FD1FAF">
      <w:pPr>
        <w:rPr>
          <w:rFonts w:ascii="Calibri" w:hAnsi="Calibri"/>
        </w:rPr>
      </w:pPr>
      <w:r>
        <w:rPr>
          <w:rFonts w:ascii="Calibri" w:hAnsi="Calibri" w:hint="eastAsia"/>
        </w:rPr>
        <w:t>1</w:t>
      </w:r>
      <w:r>
        <w:rPr>
          <w:rFonts w:ascii="Calibri" w:hAnsi="Calibri"/>
        </w:rPr>
        <w:t>．</w:t>
      </w:r>
      <w:r>
        <w:rPr>
          <w:rFonts w:ascii="Calibri" w:hAnsi="Calibri" w:hint="eastAsia"/>
        </w:rPr>
        <w:t>被侵害人的控告</w:t>
      </w:r>
    </w:p>
    <w:p w:rsidR="00FD1FAF" w:rsidRDefault="00FD1FAF" w:rsidP="00FD1FAF">
      <w:pPr>
        <w:rPr>
          <w:rFonts w:ascii="Calibri" w:hAnsi="Calibri"/>
        </w:rPr>
      </w:pPr>
      <w:r>
        <w:rPr>
          <w:rFonts w:ascii="Calibri" w:hAnsi="Calibri" w:hint="eastAsia"/>
        </w:rPr>
        <w:t>是治安案件受理最主要的来源</w:t>
      </w:r>
    </w:p>
    <w:p w:rsidR="00FD1FAF" w:rsidRDefault="00FD1FAF" w:rsidP="00FD1FAF">
      <w:pPr>
        <w:rPr>
          <w:rFonts w:ascii="Calibri" w:hAnsi="Calibri"/>
        </w:rPr>
      </w:pPr>
      <w:r>
        <w:rPr>
          <w:rFonts w:ascii="Calibri" w:hAnsi="Calibri" w:hint="eastAsia"/>
        </w:rPr>
        <w:t>2</w:t>
      </w:r>
      <w:r>
        <w:rPr>
          <w:rFonts w:ascii="Calibri" w:hAnsi="Calibri"/>
        </w:rPr>
        <w:t>．</w:t>
      </w:r>
      <w:r>
        <w:rPr>
          <w:rFonts w:ascii="Calibri" w:hAnsi="Calibri" w:hint="eastAsia"/>
        </w:rPr>
        <w:t>公民的举报和扭送</w:t>
      </w:r>
    </w:p>
    <w:p w:rsidR="00FD1FAF" w:rsidRDefault="00FD1FAF" w:rsidP="00FD1FAF">
      <w:pPr>
        <w:rPr>
          <w:rFonts w:ascii="Calibri" w:hAnsi="Calibri"/>
        </w:rPr>
      </w:pPr>
      <w:r>
        <w:rPr>
          <w:rFonts w:ascii="Calibri" w:hAnsi="Calibri" w:hint="eastAsia"/>
        </w:rPr>
        <w:t>3</w:t>
      </w:r>
      <w:r>
        <w:rPr>
          <w:rFonts w:ascii="Calibri" w:hAnsi="Calibri"/>
        </w:rPr>
        <w:t>．</w:t>
      </w:r>
      <w:r>
        <w:rPr>
          <w:rFonts w:ascii="Calibri" w:hAnsi="Calibri" w:hint="eastAsia"/>
        </w:rPr>
        <w:t>治安违法行为人的投案</w:t>
      </w:r>
    </w:p>
    <w:p w:rsidR="00FD1FAF" w:rsidRDefault="00FD1FAF" w:rsidP="00FD1FAF">
      <w:pPr>
        <w:rPr>
          <w:rFonts w:ascii="Calibri" w:hAnsi="Calibri"/>
        </w:rPr>
      </w:pPr>
      <w:r>
        <w:rPr>
          <w:rFonts w:ascii="Calibri" w:hAnsi="Calibri" w:hint="eastAsia"/>
        </w:rPr>
        <w:t>4</w:t>
      </w:r>
      <w:r>
        <w:rPr>
          <w:rFonts w:ascii="Calibri" w:hAnsi="Calibri"/>
        </w:rPr>
        <w:t>．</w:t>
      </w:r>
      <w:r>
        <w:rPr>
          <w:rFonts w:ascii="Calibri" w:hAnsi="Calibri" w:hint="eastAsia"/>
        </w:rPr>
        <w:t>公安机关在管理业务中的发现</w:t>
      </w:r>
    </w:p>
    <w:p w:rsidR="00FD1FAF" w:rsidRDefault="00FD1FAF" w:rsidP="00FD1FAF">
      <w:pPr>
        <w:rPr>
          <w:rFonts w:ascii="Calibri" w:hAnsi="Calibri"/>
        </w:rPr>
      </w:pPr>
      <w:r>
        <w:rPr>
          <w:rFonts w:ascii="Calibri" w:hAnsi="Calibri" w:hint="eastAsia"/>
        </w:rPr>
        <w:t>5</w:t>
      </w:r>
      <w:r>
        <w:rPr>
          <w:rFonts w:ascii="Calibri" w:hAnsi="Calibri"/>
        </w:rPr>
        <w:t>．</w:t>
      </w:r>
      <w:r>
        <w:rPr>
          <w:rFonts w:ascii="Calibri" w:hAnsi="Calibri" w:hint="eastAsia"/>
        </w:rPr>
        <w:t>公安机关其他业务部门移交</w:t>
      </w:r>
    </w:p>
    <w:p w:rsidR="00FD1FAF" w:rsidRDefault="00FD1FAF" w:rsidP="00FD1FAF">
      <w:pPr>
        <w:rPr>
          <w:rFonts w:ascii="Calibri" w:hAnsi="Calibri"/>
        </w:rPr>
      </w:pPr>
      <w:r>
        <w:rPr>
          <w:rFonts w:ascii="Calibri" w:hAnsi="Calibri" w:hint="eastAsia"/>
        </w:rPr>
        <w:t>如侦查、警卫、法制等部门</w:t>
      </w:r>
    </w:p>
    <w:p w:rsidR="00FD1FAF" w:rsidRDefault="00FD1FAF" w:rsidP="00FD1FAF">
      <w:pPr>
        <w:rPr>
          <w:rFonts w:ascii="Calibri" w:hAnsi="Calibri"/>
        </w:rPr>
      </w:pPr>
      <w:r>
        <w:rPr>
          <w:rFonts w:ascii="Calibri" w:hAnsi="Calibri" w:hint="eastAsia"/>
        </w:rPr>
        <w:t>6</w:t>
      </w:r>
      <w:r>
        <w:rPr>
          <w:rFonts w:ascii="Calibri" w:hAnsi="Calibri"/>
        </w:rPr>
        <w:t>．</w:t>
      </w:r>
      <w:r>
        <w:rPr>
          <w:rFonts w:ascii="Calibri" w:hAnsi="Calibri" w:hint="eastAsia"/>
        </w:rPr>
        <w:t>有关机关的移送</w:t>
      </w:r>
    </w:p>
    <w:p w:rsidR="00FD1FAF" w:rsidRDefault="00FD1FAF" w:rsidP="00FD1FAF">
      <w:pPr>
        <w:rPr>
          <w:rFonts w:ascii="Calibri" w:hAnsi="Calibri"/>
        </w:rPr>
      </w:pPr>
      <w:r>
        <w:rPr>
          <w:rFonts w:ascii="Calibri" w:hAnsi="Calibri" w:hint="eastAsia"/>
        </w:rPr>
        <w:lastRenderedPageBreak/>
        <w:t>其他行政主管部门（工商、税务）、司法机关的移送。</w:t>
      </w:r>
    </w:p>
    <w:p w:rsidR="00FD1FAF" w:rsidRDefault="00FD1FAF" w:rsidP="00FD1FAF">
      <w:pPr>
        <w:pStyle w:val="44"/>
      </w:pPr>
      <w:r>
        <w:rPr>
          <w:rFonts w:hint="eastAsia"/>
        </w:rPr>
        <w:t>三、治安案件受理的步骤</w:t>
      </w:r>
    </w:p>
    <w:p w:rsidR="00FD1FAF" w:rsidRDefault="00FD1FAF" w:rsidP="00FD1FAF">
      <w:pPr>
        <w:rPr>
          <w:rFonts w:ascii="Calibri" w:hAnsi="Calibri"/>
        </w:rPr>
      </w:pPr>
      <w:r>
        <w:rPr>
          <w:rFonts w:ascii="Calibri" w:hAnsi="Calibri" w:hint="eastAsia"/>
        </w:rPr>
        <w:t>（一）接受报案</w:t>
      </w:r>
    </w:p>
    <w:p w:rsidR="00FD1FAF" w:rsidRDefault="00FD1FAF" w:rsidP="00FD1FAF">
      <w:pPr>
        <w:rPr>
          <w:rFonts w:ascii="Calibri" w:hAnsi="Calibri"/>
        </w:rPr>
      </w:pPr>
      <w:r>
        <w:rPr>
          <w:rFonts w:ascii="Calibri" w:hAnsi="Calibri"/>
        </w:rPr>
        <w:t>1</w:t>
      </w:r>
      <w:r>
        <w:rPr>
          <w:rFonts w:ascii="Calibri" w:hAnsi="Calibri"/>
        </w:rPr>
        <w:t>．报案即可采用书面也可采用口头</w:t>
      </w:r>
    </w:p>
    <w:p w:rsidR="00FD1FAF" w:rsidRDefault="00FD1FAF" w:rsidP="00FD1FAF">
      <w:pPr>
        <w:rPr>
          <w:rFonts w:ascii="Calibri" w:hAnsi="Calibri"/>
        </w:rPr>
      </w:pPr>
      <w:r>
        <w:rPr>
          <w:rFonts w:ascii="Calibri" w:hAnsi="Calibri"/>
        </w:rPr>
        <w:t>2</w:t>
      </w:r>
      <w:r>
        <w:rPr>
          <w:rFonts w:ascii="Calibri" w:hAnsi="Calibri"/>
        </w:rPr>
        <w:t>．接受口头报案需了解情况</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）报案人身份</w:t>
      </w:r>
      <w:r>
        <w:rPr>
          <w:rFonts w:ascii="Calibri" w:hAnsi="Calibri" w:hint="eastAsia"/>
        </w:rPr>
        <w:t>（</w:t>
      </w:r>
      <w:r>
        <w:rPr>
          <w:rFonts w:ascii="Calibri" w:hAnsi="Calibri"/>
        </w:rPr>
        <w:t>2</w:t>
      </w:r>
      <w:r>
        <w:rPr>
          <w:rFonts w:ascii="Calibri" w:hAnsi="Calibri"/>
        </w:rPr>
        <w:t>）报案人与案件的关系</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）案件发生的时间、地点、人物、起因、经过、后果等要素</w:t>
      </w:r>
    </w:p>
    <w:p w:rsidR="00FD1FAF" w:rsidRDefault="00FD1FAF" w:rsidP="00FD1FAF">
      <w:pPr>
        <w:rPr>
          <w:rFonts w:ascii="Calibri" w:hAnsi="Calibri"/>
        </w:rPr>
      </w:pPr>
      <w:r>
        <w:rPr>
          <w:rFonts w:ascii="Calibri" w:hAnsi="Calibri"/>
        </w:rPr>
        <w:t>3</w:t>
      </w:r>
      <w:r>
        <w:rPr>
          <w:rFonts w:ascii="Calibri" w:hAnsi="Calibri"/>
        </w:rPr>
        <w:t>．做好笔录并登记</w:t>
      </w:r>
    </w:p>
    <w:p w:rsidR="00FD1FAF" w:rsidRDefault="00FD1FAF" w:rsidP="00FD1FAF">
      <w:pPr>
        <w:rPr>
          <w:rFonts w:ascii="Calibri" w:hAnsi="Calibri"/>
        </w:rPr>
      </w:pPr>
      <w:r>
        <w:rPr>
          <w:rFonts w:ascii="Calibri" w:hAnsi="Calibri"/>
        </w:rPr>
        <w:t>4</w:t>
      </w:r>
      <w:r>
        <w:rPr>
          <w:rFonts w:ascii="Calibri" w:hAnsi="Calibri"/>
        </w:rPr>
        <w:t>．如果报案是现行行为，应当立即出警</w:t>
      </w:r>
    </w:p>
    <w:p w:rsidR="00FD1FAF" w:rsidRDefault="00FD1FAF" w:rsidP="00FD1FAF">
      <w:pPr>
        <w:rPr>
          <w:rFonts w:ascii="Calibri" w:hAnsi="Calibri"/>
        </w:rPr>
      </w:pPr>
      <w:r>
        <w:rPr>
          <w:rFonts w:ascii="Calibri" w:hAnsi="Calibri" w:hint="eastAsia"/>
        </w:rPr>
        <w:t>（二）审查报案材料</w:t>
      </w:r>
    </w:p>
    <w:p w:rsidR="00FD1FAF" w:rsidRDefault="00FD1FAF" w:rsidP="00FD1FAF">
      <w:pPr>
        <w:rPr>
          <w:rFonts w:ascii="Calibri" w:hAnsi="Calibri"/>
        </w:rPr>
      </w:pPr>
      <w:r>
        <w:rPr>
          <w:rFonts w:ascii="Calibri" w:hAnsi="Calibri" w:hint="eastAsia"/>
        </w:rPr>
        <w:t>（三）确认事实</w:t>
      </w:r>
    </w:p>
    <w:p w:rsidR="00FD1FAF" w:rsidRDefault="00FD1FAF" w:rsidP="00FD1FAF">
      <w:pPr>
        <w:rPr>
          <w:rFonts w:ascii="Calibri" w:hAnsi="Calibri"/>
        </w:rPr>
      </w:pPr>
      <w:r>
        <w:rPr>
          <w:rFonts w:ascii="Calibri" w:hAnsi="Calibri"/>
        </w:rPr>
        <w:t>1</w:t>
      </w:r>
      <w:r>
        <w:rPr>
          <w:rFonts w:ascii="Calibri" w:hAnsi="Calibri"/>
        </w:rPr>
        <w:t>．确认后，如果不属于公安机关职责范围内的事项，根据《公安机关办理行政案件程序规定》应当书面告知报案人或投案人向其它有关主管机关报案或投案。</w:t>
      </w:r>
    </w:p>
    <w:p w:rsidR="00FD1FAF" w:rsidRDefault="00FD1FAF" w:rsidP="00FD1FAF">
      <w:pPr>
        <w:rPr>
          <w:rFonts w:ascii="Calibri" w:hAnsi="Calibri"/>
        </w:rPr>
      </w:pPr>
      <w:r>
        <w:rPr>
          <w:rFonts w:ascii="Calibri" w:hAnsi="Calibri"/>
        </w:rPr>
        <w:t>2</w:t>
      </w:r>
      <w:r>
        <w:rPr>
          <w:rFonts w:ascii="Calibri" w:hAnsi="Calibri"/>
        </w:rPr>
        <w:t>．公安机关接受案件时，应当制作受案回执单一式</w:t>
      </w:r>
      <w:r>
        <w:rPr>
          <w:rFonts w:ascii="Calibri" w:hAnsi="Calibri"/>
          <w:b/>
          <w:bCs/>
        </w:rPr>
        <w:t>二份</w:t>
      </w:r>
      <w:r>
        <w:rPr>
          <w:rFonts w:ascii="Calibri" w:hAnsi="Calibri"/>
        </w:rPr>
        <w:t>，一份交报案人，一份附卷。</w:t>
      </w:r>
    </w:p>
    <w:p w:rsidR="00FD1FAF" w:rsidRDefault="00FD1FAF" w:rsidP="00FD1FAF">
      <w:pPr>
        <w:pStyle w:val="30"/>
      </w:pPr>
      <w:bookmarkStart w:id="108" w:name="_Toc472119189"/>
      <w:r>
        <w:rPr>
          <w:rFonts w:hint="eastAsia"/>
        </w:rPr>
        <w:t xml:space="preserve">第二节 </w:t>
      </w:r>
      <w:r>
        <w:t xml:space="preserve"> 调查取证</w:t>
      </w:r>
      <w:bookmarkEnd w:id="108"/>
    </w:p>
    <w:p w:rsidR="00FD1FAF" w:rsidRDefault="00FD1FAF" w:rsidP="00FD1FAF">
      <w:pPr>
        <w:pStyle w:val="44"/>
      </w:pPr>
      <w:r>
        <w:rPr>
          <w:rFonts w:hint="eastAsia"/>
        </w:rPr>
        <w:t>一、治安案件调查的分工</w:t>
      </w:r>
    </w:p>
    <w:p w:rsidR="00FD1FAF" w:rsidRDefault="00FD1FAF" w:rsidP="00FD1FAF">
      <w:pPr>
        <w:rPr>
          <w:rFonts w:ascii="Calibri" w:hAnsi="Calibri"/>
        </w:rPr>
      </w:pPr>
      <w:r>
        <w:rPr>
          <w:rFonts w:ascii="Calibri" w:hAnsi="Calibri"/>
        </w:rPr>
        <w:t>1</w:t>
      </w:r>
      <w:r>
        <w:rPr>
          <w:rFonts w:ascii="Calibri" w:hAnsi="Calibri"/>
        </w:rPr>
        <w:t>．治安案件的调查一般实行管辖、受案与调查相一致的原则，即管辖、受案的单位也是负责调查的单位。</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）发生在社会上的治安案件，由当地</w:t>
      </w:r>
      <w:r>
        <w:rPr>
          <w:rFonts w:ascii="Calibri" w:hAnsi="Calibri"/>
          <w:b/>
          <w:bCs/>
        </w:rPr>
        <w:t>派出所</w:t>
      </w:r>
      <w:r>
        <w:rPr>
          <w:rFonts w:ascii="Calibri" w:hAnsi="Calibri"/>
        </w:rPr>
        <w:t>负责调查</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）发生在机关、团体、企业、事业单位内部的治安案件，由</w:t>
      </w:r>
      <w:r>
        <w:rPr>
          <w:rFonts w:ascii="Calibri" w:hAnsi="Calibri"/>
          <w:b/>
          <w:bCs/>
        </w:rPr>
        <w:t>所在地公安机关</w:t>
      </w:r>
      <w:r>
        <w:rPr>
          <w:rFonts w:ascii="Calibri" w:hAnsi="Calibri"/>
        </w:rPr>
        <w:t>负责调查。单位保卫组织有责任协助调查</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）发生在铁路、航运、民航、林业系统内部以及车站、码头、机场、列车、飞机上的治安案件，由</w:t>
      </w:r>
      <w:r>
        <w:rPr>
          <w:rFonts w:ascii="Calibri" w:hAnsi="Calibri"/>
          <w:b/>
          <w:bCs/>
        </w:rPr>
        <w:t>铁路、航运、民航、林业公安机关</w:t>
      </w:r>
      <w:r>
        <w:rPr>
          <w:rFonts w:ascii="Calibri" w:hAnsi="Calibri"/>
        </w:rPr>
        <w:t>负责调查，地方公安机关应当积极协助</w:t>
      </w:r>
    </w:p>
    <w:p w:rsidR="00FD1FAF" w:rsidRDefault="00FD1FAF" w:rsidP="00FD1FAF">
      <w:pPr>
        <w:rPr>
          <w:rFonts w:ascii="Calibri" w:hAnsi="Calibri"/>
        </w:rPr>
      </w:pPr>
      <w:r>
        <w:rPr>
          <w:rFonts w:ascii="Calibri" w:hAnsi="Calibri"/>
        </w:rPr>
        <w:t>2</w:t>
      </w:r>
      <w:r>
        <w:rPr>
          <w:rFonts w:ascii="Calibri" w:hAnsi="Calibri"/>
        </w:rPr>
        <w:t>．对于复杂、危害影响较大的治安案件，可以由较高级别的公安机关统一组织专门力量负责调查。</w:t>
      </w:r>
    </w:p>
    <w:p w:rsidR="00FD1FAF" w:rsidRDefault="00FD1FAF" w:rsidP="00FD1FAF">
      <w:pPr>
        <w:pStyle w:val="44"/>
      </w:pPr>
      <w:r>
        <w:rPr>
          <w:rFonts w:hint="eastAsia"/>
        </w:rPr>
        <w:t>二、治安案件调查的基本方法</w:t>
      </w:r>
    </w:p>
    <w:p w:rsidR="00FD1FAF" w:rsidRDefault="00FD1FAF" w:rsidP="00FD1FAF">
      <w:pPr>
        <w:rPr>
          <w:rFonts w:ascii="Calibri" w:hAnsi="Calibri"/>
        </w:rPr>
      </w:pPr>
      <w:r>
        <w:rPr>
          <w:rFonts w:ascii="Calibri" w:hAnsi="Calibri" w:hint="eastAsia"/>
        </w:rPr>
        <w:t>（一）现场调查</w:t>
      </w:r>
    </w:p>
    <w:p w:rsidR="00FD1FAF" w:rsidRDefault="00FD1FAF" w:rsidP="00FD1FAF">
      <w:pPr>
        <w:rPr>
          <w:rFonts w:ascii="Calibri" w:hAnsi="Calibri"/>
        </w:rPr>
      </w:pPr>
      <w:r>
        <w:rPr>
          <w:rFonts w:ascii="Calibri" w:hAnsi="Calibri" w:hint="eastAsia"/>
        </w:rPr>
        <w:t>现场调查是在案发地点及周围环境中，围绕案件事实所开展的一种调查活动。</w:t>
      </w:r>
    </w:p>
    <w:p w:rsidR="00FD1FAF" w:rsidRDefault="00FD1FAF" w:rsidP="00FD1FAF">
      <w:pPr>
        <w:rPr>
          <w:rFonts w:ascii="Calibri" w:hAnsi="Calibri"/>
        </w:rPr>
      </w:pPr>
      <w:r>
        <w:rPr>
          <w:rFonts w:ascii="Calibri" w:hAnsi="Calibri"/>
        </w:rPr>
        <w:t>1</w:t>
      </w:r>
      <w:r>
        <w:rPr>
          <w:rFonts w:ascii="Calibri" w:hAnsi="Calibri"/>
        </w:rPr>
        <w:t>．现场调查是查破治安案件</w:t>
      </w:r>
      <w:r>
        <w:rPr>
          <w:rFonts w:ascii="Calibri" w:hAnsi="Calibri"/>
          <w:b/>
          <w:bCs/>
        </w:rPr>
        <w:t>最基本、最常用</w:t>
      </w:r>
      <w:r>
        <w:rPr>
          <w:rFonts w:ascii="Calibri" w:hAnsi="Calibri"/>
        </w:rPr>
        <w:t>的调查方法</w:t>
      </w:r>
    </w:p>
    <w:p w:rsidR="00FD1FAF" w:rsidRDefault="00FD1FAF" w:rsidP="00FD1FAF">
      <w:pPr>
        <w:rPr>
          <w:rFonts w:ascii="Calibri" w:hAnsi="Calibri"/>
        </w:rPr>
      </w:pPr>
      <w:r>
        <w:rPr>
          <w:rFonts w:ascii="Calibri" w:hAnsi="Calibri"/>
        </w:rPr>
        <w:t>2</w:t>
      </w:r>
      <w:r>
        <w:rPr>
          <w:rFonts w:ascii="Calibri" w:hAnsi="Calibri"/>
        </w:rPr>
        <w:t>．现场调查的形式包括现场询问和现场访问</w:t>
      </w:r>
    </w:p>
    <w:p w:rsidR="00FD1FAF" w:rsidRDefault="00FD1FAF" w:rsidP="00FD1FAF">
      <w:pPr>
        <w:rPr>
          <w:rFonts w:ascii="Calibri" w:hAnsi="Calibri"/>
        </w:rPr>
      </w:pPr>
      <w:r>
        <w:rPr>
          <w:rFonts w:ascii="Calibri" w:hAnsi="Calibri" w:hint="eastAsia"/>
        </w:rPr>
        <w:t>（二）追踪调查</w:t>
      </w:r>
    </w:p>
    <w:p w:rsidR="00FD1FAF" w:rsidRDefault="00FD1FAF" w:rsidP="00FD1FAF">
      <w:pPr>
        <w:rPr>
          <w:rFonts w:ascii="Calibri" w:hAnsi="Calibri"/>
        </w:rPr>
      </w:pPr>
      <w:r>
        <w:rPr>
          <w:rFonts w:ascii="Calibri" w:hAnsi="Calibri" w:hint="eastAsia"/>
        </w:rPr>
        <w:t>从追踪调查方向的角度看，追踪调查方法主要有两个方面：</w:t>
      </w:r>
    </w:p>
    <w:p w:rsidR="00FD1FAF" w:rsidRDefault="00FD1FAF" w:rsidP="00FD1FAF">
      <w:pPr>
        <w:rPr>
          <w:rFonts w:ascii="Calibri" w:hAnsi="Calibri"/>
        </w:rPr>
      </w:pPr>
      <w:r>
        <w:rPr>
          <w:rFonts w:ascii="Calibri" w:hAnsi="Calibri"/>
        </w:rPr>
        <w:t>1</w:t>
      </w:r>
      <w:r>
        <w:rPr>
          <w:rFonts w:ascii="Calibri" w:hAnsi="Calibri"/>
        </w:rPr>
        <w:t>．追查取证</w:t>
      </w:r>
    </w:p>
    <w:p w:rsidR="00FD1FAF" w:rsidRDefault="00FD1FAF" w:rsidP="00FD1FAF">
      <w:pPr>
        <w:rPr>
          <w:rFonts w:ascii="Calibri" w:hAnsi="Calibri"/>
        </w:rPr>
      </w:pPr>
      <w:r>
        <w:rPr>
          <w:rFonts w:ascii="Calibri" w:hAnsi="Calibri" w:hint="eastAsia"/>
        </w:rPr>
        <w:t>包括追踪询问（向证人询问）和追查物证（证明作用的物品）</w:t>
      </w:r>
    </w:p>
    <w:p w:rsidR="00FD1FAF" w:rsidRDefault="00FD1FAF" w:rsidP="00FD1FAF">
      <w:pPr>
        <w:rPr>
          <w:rFonts w:ascii="Calibri" w:hAnsi="Calibri"/>
        </w:rPr>
      </w:pPr>
      <w:r>
        <w:rPr>
          <w:rFonts w:ascii="Calibri" w:hAnsi="Calibri"/>
        </w:rPr>
        <w:t>2</w:t>
      </w:r>
      <w:r>
        <w:rPr>
          <w:rFonts w:ascii="Calibri" w:hAnsi="Calibri"/>
        </w:rPr>
        <w:t>．追查作案人或作案嫌疑人（包括共同作案的各个嫌疑人）</w:t>
      </w:r>
    </w:p>
    <w:p w:rsidR="00FD1FAF" w:rsidRDefault="00FD1FAF" w:rsidP="00FD1FAF">
      <w:pPr>
        <w:rPr>
          <w:rFonts w:ascii="Calibri" w:hAnsi="Calibri"/>
        </w:rPr>
      </w:pPr>
      <w:r>
        <w:rPr>
          <w:rFonts w:ascii="Calibri" w:hAnsi="Calibri" w:hint="eastAsia"/>
        </w:rPr>
        <w:t>（三）摸底调查</w:t>
      </w:r>
    </w:p>
    <w:p w:rsidR="00FD1FAF" w:rsidRDefault="00FD1FAF" w:rsidP="00FD1FAF">
      <w:pPr>
        <w:rPr>
          <w:rFonts w:ascii="Calibri" w:hAnsi="Calibri"/>
        </w:rPr>
      </w:pPr>
      <w:r>
        <w:rPr>
          <w:rFonts w:ascii="Calibri" w:hAnsi="Calibri" w:hint="eastAsia"/>
        </w:rPr>
        <w:t>摸底调查是根据案件和被调查对象的基本特征，判定调查范围所进行的针对性的调查活动。</w:t>
      </w:r>
    </w:p>
    <w:p w:rsidR="00FD1FAF" w:rsidRDefault="00FD1FAF" w:rsidP="00FD1FAF">
      <w:pPr>
        <w:rPr>
          <w:rFonts w:ascii="Calibri" w:hAnsi="Calibri"/>
        </w:rPr>
      </w:pPr>
      <w:r>
        <w:rPr>
          <w:rFonts w:ascii="Calibri" w:hAnsi="Calibri" w:hint="eastAsia"/>
        </w:rPr>
        <w:t>摸底调查的两种方法：</w:t>
      </w:r>
    </w:p>
    <w:p w:rsidR="00FD1FAF" w:rsidRDefault="00FD1FAF" w:rsidP="00FD1FAF">
      <w:pPr>
        <w:rPr>
          <w:rFonts w:ascii="Calibri" w:hAnsi="Calibri"/>
        </w:rPr>
      </w:pPr>
      <w:r>
        <w:rPr>
          <w:rFonts w:ascii="Calibri" w:hAnsi="Calibri"/>
        </w:rPr>
        <w:lastRenderedPageBreak/>
        <w:t>1</w:t>
      </w:r>
      <w:r>
        <w:rPr>
          <w:rFonts w:ascii="Calibri" w:hAnsi="Calibri"/>
        </w:rPr>
        <w:t>．充分发动和依靠有关单位和案发点的群众</w:t>
      </w:r>
    </w:p>
    <w:p w:rsidR="00FD1FAF" w:rsidRDefault="00FD1FAF" w:rsidP="00FD1FAF">
      <w:pPr>
        <w:rPr>
          <w:rFonts w:ascii="Calibri" w:hAnsi="Calibri"/>
        </w:rPr>
      </w:pPr>
      <w:r>
        <w:rPr>
          <w:rFonts w:ascii="Calibri" w:hAnsi="Calibri"/>
        </w:rPr>
        <w:t>2</w:t>
      </w:r>
      <w:r>
        <w:rPr>
          <w:rFonts w:ascii="Calibri" w:hAnsi="Calibri"/>
        </w:rPr>
        <w:t>．通过日常情报资料的分析研究，发现线索</w:t>
      </w:r>
    </w:p>
    <w:p w:rsidR="00FD1FAF" w:rsidRDefault="00FD1FAF" w:rsidP="00FD1FAF">
      <w:pPr>
        <w:rPr>
          <w:rFonts w:ascii="Calibri" w:hAnsi="Calibri"/>
        </w:rPr>
      </w:pPr>
      <w:r>
        <w:rPr>
          <w:rFonts w:ascii="Calibri" w:hAnsi="Calibri" w:hint="eastAsia"/>
        </w:rPr>
        <w:t>（四）秘密调查</w:t>
      </w:r>
    </w:p>
    <w:p w:rsidR="00FD1FAF" w:rsidRDefault="00FD1FAF" w:rsidP="00FD1FAF">
      <w:pPr>
        <w:rPr>
          <w:rFonts w:ascii="Calibri" w:hAnsi="Calibri"/>
        </w:rPr>
      </w:pPr>
      <w:r>
        <w:rPr>
          <w:rFonts w:ascii="Calibri" w:hAnsi="Calibri" w:hint="eastAsia"/>
        </w:rPr>
        <w:t>秘密调查是公安民警在法律允许的情况下，采取的隐蔽的方式进行调查取证的活动。</w:t>
      </w:r>
    </w:p>
    <w:p w:rsidR="00FD1FAF" w:rsidRDefault="00FD1FAF" w:rsidP="00FD1FAF">
      <w:pPr>
        <w:rPr>
          <w:rFonts w:ascii="Calibri" w:hAnsi="Calibri"/>
        </w:rPr>
      </w:pPr>
      <w:r>
        <w:rPr>
          <w:rFonts w:ascii="Calibri" w:hAnsi="Calibri" w:hint="eastAsia"/>
        </w:rPr>
        <w:t>（五）模拟试验</w:t>
      </w:r>
    </w:p>
    <w:p w:rsidR="00FD1FAF" w:rsidRDefault="00FD1FAF" w:rsidP="00FD1FAF">
      <w:pPr>
        <w:rPr>
          <w:rFonts w:ascii="Calibri" w:hAnsi="Calibri"/>
        </w:rPr>
      </w:pPr>
      <w:r>
        <w:rPr>
          <w:rFonts w:ascii="Calibri" w:hAnsi="Calibri" w:hint="eastAsia"/>
        </w:rPr>
        <w:t>模拟实验不是查破治安案件的普遍性的方法，只是针对某些特殊案情或特殊案发环境下，有必要就某些环节进行认证时运用。</w:t>
      </w:r>
    </w:p>
    <w:p w:rsidR="00FD1FAF" w:rsidRDefault="00FD1FAF" w:rsidP="00FD1FAF">
      <w:pPr>
        <w:rPr>
          <w:rFonts w:ascii="Calibri" w:hAnsi="Calibri"/>
        </w:rPr>
      </w:pPr>
      <w:r>
        <w:rPr>
          <w:rFonts w:ascii="Calibri" w:hAnsi="Calibri" w:hint="eastAsia"/>
        </w:rPr>
        <w:t>（六）治安询问</w:t>
      </w:r>
    </w:p>
    <w:p w:rsidR="00FD1FAF" w:rsidRDefault="00FD1FAF" w:rsidP="00FD1FAF">
      <w:pPr>
        <w:rPr>
          <w:rFonts w:ascii="Calibri" w:hAnsi="Calibri"/>
        </w:rPr>
      </w:pPr>
      <w:r>
        <w:rPr>
          <w:rFonts w:ascii="Calibri" w:hAnsi="Calibri"/>
        </w:rPr>
        <w:t>1</w:t>
      </w:r>
      <w:r>
        <w:rPr>
          <w:rFonts w:ascii="Calibri" w:hAnsi="Calibri"/>
        </w:rPr>
        <w:t>．询问对象：治安违法嫌疑人、被侵害人和证人</w:t>
      </w:r>
    </w:p>
    <w:p w:rsidR="00FD1FAF" w:rsidRDefault="00FD1FAF" w:rsidP="00FD1FAF">
      <w:pPr>
        <w:rPr>
          <w:rFonts w:ascii="Calibri" w:hAnsi="Calibri"/>
        </w:rPr>
      </w:pPr>
      <w:r>
        <w:rPr>
          <w:rFonts w:ascii="Calibri" w:hAnsi="Calibri"/>
        </w:rPr>
        <w:t>2</w:t>
      </w:r>
      <w:r>
        <w:rPr>
          <w:rFonts w:ascii="Calibri" w:hAnsi="Calibri"/>
        </w:rPr>
        <w:t>．它是查明案情、取得证据、审结案件的重要环节，是查处治安案件必经的法律程序</w:t>
      </w:r>
    </w:p>
    <w:p w:rsidR="00FD1FAF" w:rsidRDefault="00FD1FAF" w:rsidP="00FD1FAF">
      <w:pPr>
        <w:rPr>
          <w:rFonts w:ascii="Calibri" w:hAnsi="Calibri"/>
        </w:rPr>
      </w:pPr>
      <w:r>
        <w:rPr>
          <w:rFonts w:ascii="Calibri" w:hAnsi="Calibri"/>
        </w:rPr>
        <w:t>3</w:t>
      </w:r>
      <w:r>
        <w:rPr>
          <w:rFonts w:ascii="Calibri" w:hAnsi="Calibri"/>
        </w:rPr>
        <w:t>．应当制定询问笔录；笔录具有法律效力；经过核实的询问笔录是定案的证据之一</w:t>
      </w:r>
    </w:p>
    <w:p w:rsidR="00FD1FAF" w:rsidRDefault="00FD1FAF" w:rsidP="00FD1FAF">
      <w:pPr>
        <w:pStyle w:val="30"/>
      </w:pPr>
      <w:bookmarkStart w:id="109" w:name="_Toc472119190"/>
      <w:r>
        <w:rPr>
          <w:rFonts w:hint="eastAsia"/>
        </w:rPr>
        <w:t>第三节</w:t>
      </w:r>
      <w:r>
        <w:t xml:space="preserve"> </w:t>
      </w:r>
      <w:r>
        <w:rPr>
          <w:rFonts w:hint="eastAsia"/>
        </w:rPr>
        <w:t xml:space="preserve"> </w:t>
      </w:r>
      <w:r>
        <w:t>告知</w:t>
      </w:r>
      <w:bookmarkEnd w:id="109"/>
    </w:p>
    <w:p w:rsidR="00FD1FAF" w:rsidRDefault="00FD1FAF" w:rsidP="00FD1FAF">
      <w:pPr>
        <w:pStyle w:val="44"/>
      </w:pPr>
      <w:r>
        <w:rPr>
          <w:rFonts w:hint="eastAsia"/>
        </w:rPr>
        <w:t>一、告知的含义</w:t>
      </w:r>
    </w:p>
    <w:p w:rsidR="00FD1FAF" w:rsidRDefault="00FD1FAF" w:rsidP="00FD1FAF">
      <w:pPr>
        <w:rPr>
          <w:rFonts w:ascii="Calibri" w:hAnsi="Calibri"/>
        </w:rPr>
      </w:pPr>
      <w:r>
        <w:rPr>
          <w:rFonts w:ascii="Calibri" w:hAnsi="Calibri" w:hint="eastAsia"/>
        </w:rPr>
        <w:t>告知是公安机关在</w:t>
      </w:r>
      <w:proofErr w:type="gramStart"/>
      <w:r>
        <w:rPr>
          <w:rFonts w:ascii="Calibri" w:hAnsi="Calibri" w:hint="eastAsia"/>
        </w:rPr>
        <w:t>作出</w:t>
      </w:r>
      <w:proofErr w:type="gramEnd"/>
      <w:r>
        <w:rPr>
          <w:rFonts w:ascii="Calibri" w:hAnsi="Calibri" w:hint="eastAsia"/>
        </w:rPr>
        <w:t>治安处罚决定之前，将拟作出治安管理处罚决定的事实、理由和依据，以及当事人的依法享受的权利，告知当事人的行为。</w:t>
      </w:r>
    </w:p>
    <w:p w:rsidR="00FD1FAF" w:rsidRDefault="00FD1FAF" w:rsidP="00FD1FAF">
      <w:pPr>
        <w:pStyle w:val="44"/>
      </w:pPr>
      <w:r>
        <w:rPr>
          <w:rFonts w:hint="eastAsia"/>
        </w:rPr>
        <w:t>二、告知的目的</w:t>
      </w:r>
    </w:p>
    <w:p w:rsidR="00FD1FAF" w:rsidRDefault="00FD1FAF" w:rsidP="00FD1FAF">
      <w:pPr>
        <w:rPr>
          <w:rFonts w:ascii="Calibri" w:hAnsi="Calibri"/>
        </w:rPr>
      </w:pPr>
      <w:r>
        <w:rPr>
          <w:rFonts w:ascii="Calibri" w:hAnsi="Calibri" w:hint="eastAsia"/>
        </w:rPr>
        <w:t>告知是为了保护当事人的合法权益而设定的事中救济的法律程序，是所有治安案件在办理过程中都必须经历的程序。</w:t>
      </w:r>
    </w:p>
    <w:p w:rsidR="00FD1FAF" w:rsidRDefault="00FD1FAF" w:rsidP="00FD1FAF">
      <w:pPr>
        <w:pStyle w:val="44"/>
      </w:pPr>
      <w:r>
        <w:rPr>
          <w:rFonts w:hint="eastAsia"/>
        </w:rPr>
        <w:t>三、告知成立条件</w:t>
      </w:r>
    </w:p>
    <w:p w:rsidR="00FD1FAF" w:rsidRDefault="00FD1FAF" w:rsidP="00FD1FAF">
      <w:pPr>
        <w:rPr>
          <w:rFonts w:ascii="Calibri" w:hAnsi="Calibri"/>
        </w:rPr>
      </w:pPr>
      <w:r>
        <w:rPr>
          <w:rFonts w:ascii="Calibri" w:hAnsi="Calibri" w:hint="eastAsia"/>
        </w:rPr>
        <w:t>告知必须符合如下三个条件才能成立</w:t>
      </w:r>
      <w:r>
        <w:rPr>
          <w:rFonts w:ascii="Calibri" w:hAnsi="Calibri"/>
        </w:rPr>
        <w:t>：</w:t>
      </w:r>
    </w:p>
    <w:p w:rsidR="00FD1FAF" w:rsidRDefault="00FD1FAF" w:rsidP="00FD1FAF">
      <w:pPr>
        <w:rPr>
          <w:rFonts w:ascii="Calibri" w:hAnsi="Calibri"/>
        </w:rPr>
      </w:pPr>
      <w:r>
        <w:rPr>
          <w:rFonts w:ascii="Calibri" w:hAnsi="Calibri" w:hint="eastAsia"/>
        </w:rPr>
        <w:t>1</w:t>
      </w:r>
      <w:r>
        <w:rPr>
          <w:rFonts w:ascii="Calibri" w:hAnsi="Calibri"/>
        </w:rPr>
        <w:t>．</w:t>
      </w:r>
      <w:r>
        <w:rPr>
          <w:rFonts w:ascii="Calibri" w:hAnsi="Calibri" w:hint="eastAsia"/>
        </w:rPr>
        <w:t>告知的对象是被治安管理处罚的当事人（公民、法人或者其他组织）</w:t>
      </w:r>
    </w:p>
    <w:p w:rsidR="00FD1FAF" w:rsidRDefault="00FD1FAF" w:rsidP="00FD1FAF">
      <w:pPr>
        <w:rPr>
          <w:rFonts w:ascii="Calibri" w:hAnsi="Calibri"/>
        </w:rPr>
      </w:pPr>
      <w:r>
        <w:rPr>
          <w:rFonts w:ascii="Calibri" w:hAnsi="Calibri" w:hint="eastAsia"/>
        </w:rPr>
        <w:t>2</w:t>
      </w:r>
      <w:r>
        <w:rPr>
          <w:rFonts w:ascii="Calibri" w:hAnsi="Calibri"/>
        </w:rPr>
        <w:t>．</w:t>
      </w:r>
      <w:r>
        <w:rPr>
          <w:rFonts w:ascii="Calibri" w:hAnsi="Calibri" w:hint="eastAsia"/>
        </w:rPr>
        <w:t>告知的内容，是拟作出治安管理处罚决定的事实、理由和依据以及当事人依法享有的权利（陈述权和申辩权），而不是告知其他权利</w:t>
      </w:r>
    </w:p>
    <w:p w:rsidR="00FD1FAF" w:rsidRDefault="00FD1FAF" w:rsidP="00FD1FAF">
      <w:pPr>
        <w:rPr>
          <w:rFonts w:ascii="Calibri" w:hAnsi="Calibri"/>
        </w:rPr>
      </w:pPr>
      <w:r>
        <w:rPr>
          <w:rFonts w:ascii="Calibri" w:hAnsi="Calibri" w:hint="eastAsia"/>
        </w:rPr>
        <w:t>3</w:t>
      </w:r>
      <w:r>
        <w:rPr>
          <w:rFonts w:ascii="Calibri" w:hAnsi="Calibri"/>
        </w:rPr>
        <w:t>．</w:t>
      </w:r>
      <w:r>
        <w:rPr>
          <w:rFonts w:ascii="Calibri" w:hAnsi="Calibri" w:hint="eastAsia"/>
        </w:rPr>
        <w:t>必须在</w:t>
      </w:r>
      <w:proofErr w:type="gramStart"/>
      <w:r>
        <w:rPr>
          <w:rFonts w:ascii="Calibri" w:hAnsi="Calibri" w:hint="eastAsia"/>
        </w:rPr>
        <w:t>作出</w:t>
      </w:r>
      <w:proofErr w:type="gramEnd"/>
      <w:r>
        <w:rPr>
          <w:rFonts w:ascii="Calibri" w:hAnsi="Calibri" w:hint="eastAsia"/>
        </w:rPr>
        <w:t>治安管理处罚决定前告知</w:t>
      </w:r>
    </w:p>
    <w:p w:rsidR="00FD1FAF" w:rsidRDefault="00FD1FAF" w:rsidP="00FD1FAF">
      <w:pPr>
        <w:pStyle w:val="44"/>
      </w:pPr>
      <w:r>
        <w:rPr>
          <w:rFonts w:hint="eastAsia"/>
        </w:rPr>
        <w:t>四、听取</w:t>
      </w:r>
    </w:p>
    <w:p w:rsidR="00FD1FAF" w:rsidRDefault="00FD1FAF" w:rsidP="00FD1FAF">
      <w:pPr>
        <w:rPr>
          <w:rFonts w:ascii="Calibri" w:hAnsi="Calibri"/>
        </w:rPr>
      </w:pPr>
      <w:r>
        <w:rPr>
          <w:rFonts w:ascii="Calibri" w:hAnsi="Calibri" w:hint="eastAsia"/>
        </w:rPr>
        <w:t>听取是指公安机关对当事人就其被告知的内容进行陈述和申辩所提出的事实、理由和证据予以复核的法律活动。</w:t>
      </w:r>
    </w:p>
    <w:p w:rsidR="00FD1FAF" w:rsidRDefault="00FD1FAF" w:rsidP="00FD1FAF">
      <w:pPr>
        <w:rPr>
          <w:rFonts w:ascii="Calibri" w:hAnsi="Calibri"/>
        </w:rPr>
      </w:pPr>
      <w:r>
        <w:rPr>
          <w:rFonts w:ascii="Calibri" w:hAnsi="Calibri"/>
        </w:rPr>
        <w:t>1</w:t>
      </w:r>
      <w:r>
        <w:rPr>
          <w:rFonts w:ascii="Calibri" w:hAnsi="Calibri"/>
        </w:rPr>
        <w:t>．公安机关应当充分听取当事人的意见，对当事人就被告知的内容所提出的事实、理由或证据成立的，应当采纳</w:t>
      </w:r>
    </w:p>
    <w:p w:rsidR="00FD1FAF" w:rsidRDefault="00FD1FAF" w:rsidP="00FD1FAF">
      <w:pPr>
        <w:rPr>
          <w:rFonts w:ascii="Calibri" w:hAnsi="Calibri"/>
        </w:rPr>
      </w:pPr>
      <w:r>
        <w:rPr>
          <w:rFonts w:ascii="Calibri" w:hAnsi="Calibri"/>
        </w:rPr>
        <w:t>2</w:t>
      </w:r>
      <w:r>
        <w:rPr>
          <w:rFonts w:ascii="Calibri" w:hAnsi="Calibri"/>
        </w:rPr>
        <w:t>．同时不得因当事人申辩而加重处罚</w:t>
      </w:r>
    </w:p>
    <w:p w:rsidR="00FD1FAF" w:rsidRDefault="00FD1FAF" w:rsidP="00FD1FAF">
      <w:pPr>
        <w:pStyle w:val="30"/>
      </w:pPr>
      <w:bookmarkStart w:id="110" w:name="_Toc472119191"/>
      <w:r>
        <w:rPr>
          <w:rFonts w:hint="eastAsia"/>
        </w:rPr>
        <w:t>第四节</w:t>
      </w:r>
      <w:r>
        <w:t xml:space="preserve"> </w:t>
      </w:r>
      <w:r>
        <w:rPr>
          <w:rFonts w:hint="eastAsia"/>
        </w:rPr>
        <w:t xml:space="preserve"> </w:t>
      </w:r>
      <w:r>
        <w:t>治安案件的听证程序</w:t>
      </w:r>
      <w:bookmarkEnd w:id="110"/>
    </w:p>
    <w:p w:rsidR="00FD1FAF" w:rsidRDefault="00FD1FAF" w:rsidP="00FD1FAF">
      <w:pPr>
        <w:pStyle w:val="44"/>
      </w:pPr>
      <w:r>
        <w:rPr>
          <w:rFonts w:hint="eastAsia"/>
        </w:rPr>
        <w:t>一、治安案件听证的适用范围</w:t>
      </w:r>
    </w:p>
    <w:p w:rsidR="00FD1FAF" w:rsidRDefault="00FD1FAF" w:rsidP="00FD1FAF">
      <w:pPr>
        <w:rPr>
          <w:rFonts w:ascii="Calibri" w:hAnsi="Calibri"/>
        </w:rPr>
      </w:pPr>
      <w:r>
        <w:rPr>
          <w:rFonts w:ascii="Calibri" w:hAnsi="Calibri" w:hint="eastAsia"/>
        </w:rPr>
        <w:t>《治安管理处罚法》中第</w:t>
      </w:r>
      <w:r>
        <w:rPr>
          <w:rFonts w:ascii="Calibri" w:hAnsi="Calibri"/>
        </w:rPr>
        <w:t>98</w:t>
      </w:r>
      <w:r>
        <w:rPr>
          <w:rFonts w:ascii="Calibri" w:hAnsi="Calibri"/>
        </w:rPr>
        <w:t>条规定：吊销许可证以及处二千元以上罚款，应当告知违反治安管理行为人有权要求举行听证。</w:t>
      </w:r>
    </w:p>
    <w:p w:rsidR="00FD1FAF" w:rsidRDefault="00FD1FAF" w:rsidP="00FD1FAF">
      <w:pPr>
        <w:rPr>
          <w:rFonts w:ascii="Calibri" w:hAnsi="Calibri"/>
        </w:rPr>
      </w:pPr>
      <w:r>
        <w:rPr>
          <w:rFonts w:ascii="Calibri" w:hAnsi="Calibri" w:hint="eastAsia"/>
        </w:rPr>
        <w:t>《公安机关办理行政案件程序规定》中第</w:t>
      </w:r>
      <w:r>
        <w:rPr>
          <w:rFonts w:ascii="Calibri" w:hAnsi="Calibri"/>
        </w:rPr>
        <w:t>99</w:t>
      </w:r>
      <w:r>
        <w:rPr>
          <w:rFonts w:ascii="Calibri" w:hAnsi="Calibri"/>
        </w:rPr>
        <w:t>条第一款规定：公安机关在</w:t>
      </w:r>
      <w:proofErr w:type="gramStart"/>
      <w:r>
        <w:rPr>
          <w:rFonts w:ascii="Calibri" w:hAnsi="Calibri"/>
        </w:rPr>
        <w:t>作出</w:t>
      </w:r>
      <w:proofErr w:type="gramEnd"/>
      <w:r>
        <w:rPr>
          <w:rFonts w:ascii="Calibri" w:hAnsi="Calibri"/>
        </w:rPr>
        <w:t>下列行政处罚决定</w:t>
      </w:r>
      <w:r>
        <w:rPr>
          <w:rFonts w:ascii="Calibri" w:hAnsi="Calibri"/>
        </w:rPr>
        <w:lastRenderedPageBreak/>
        <w:t>前，应当告知违法嫌疑人有要求听证的权利：（一）责令停产停业；（二）吊销许可证或执照；（三）较大数额罚款；（四）法律法规规定的其他情形</w:t>
      </w:r>
    </w:p>
    <w:p w:rsidR="00FD1FAF" w:rsidRDefault="00FD1FAF" w:rsidP="00FD1FAF">
      <w:pPr>
        <w:ind w:firstLine="422"/>
        <w:rPr>
          <w:rFonts w:ascii="Calibri" w:hAnsi="Calibri"/>
        </w:rPr>
      </w:pPr>
      <w:r>
        <w:rPr>
          <w:rFonts w:ascii="Calibri" w:hAnsi="Calibri" w:hint="eastAsia"/>
          <w:b/>
          <w:bCs/>
        </w:rPr>
        <w:t>注：</w:t>
      </w:r>
      <w:r>
        <w:rPr>
          <w:rFonts w:ascii="Calibri" w:hAnsi="Calibri" w:hint="eastAsia"/>
        </w:rPr>
        <w:t>较大数额罚款的界定：个人</w:t>
      </w:r>
      <w:r>
        <w:rPr>
          <w:rFonts w:ascii="Calibri" w:hAnsi="Calibri"/>
        </w:rPr>
        <w:t>2000</w:t>
      </w:r>
      <w:r>
        <w:rPr>
          <w:rFonts w:ascii="Calibri" w:hAnsi="Calibri"/>
        </w:rPr>
        <w:t>以上罚款；单位处以一万元以上罚款</w:t>
      </w:r>
    </w:p>
    <w:p w:rsidR="00FD1FAF" w:rsidRDefault="00FD1FAF" w:rsidP="00FD1FAF">
      <w:pPr>
        <w:pStyle w:val="44"/>
      </w:pPr>
      <w:r>
        <w:rPr>
          <w:rFonts w:hint="eastAsia"/>
        </w:rPr>
        <w:t>二、听证会的一般步骤</w:t>
      </w:r>
    </w:p>
    <w:p w:rsidR="00FD1FAF" w:rsidRDefault="00FD1FAF" w:rsidP="00FD1FAF">
      <w:pPr>
        <w:rPr>
          <w:rFonts w:ascii="Calibri" w:hAnsi="Calibri"/>
        </w:rPr>
      </w:pPr>
      <w:r>
        <w:rPr>
          <w:rFonts w:ascii="Calibri" w:hAnsi="Calibri" w:hint="eastAsia"/>
        </w:rPr>
        <w:t>（一）告知</w:t>
      </w:r>
    </w:p>
    <w:p w:rsidR="00FD1FAF" w:rsidRDefault="00FD1FAF" w:rsidP="00FD1FAF">
      <w:pPr>
        <w:rPr>
          <w:rFonts w:ascii="Calibri" w:hAnsi="Calibri"/>
        </w:rPr>
      </w:pPr>
      <w:r>
        <w:rPr>
          <w:rFonts w:ascii="Calibri" w:hAnsi="Calibri"/>
        </w:rPr>
        <w:t>1</w:t>
      </w:r>
      <w:r>
        <w:rPr>
          <w:rFonts w:ascii="Calibri" w:hAnsi="Calibri"/>
        </w:rPr>
        <w:t>．告知是听证会的第一个工作步骤</w:t>
      </w:r>
    </w:p>
    <w:p w:rsidR="00FD1FAF" w:rsidRDefault="00FD1FAF" w:rsidP="00FD1FAF">
      <w:pPr>
        <w:rPr>
          <w:rFonts w:ascii="Calibri" w:hAnsi="Calibri"/>
        </w:rPr>
      </w:pPr>
      <w:r>
        <w:rPr>
          <w:rFonts w:ascii="Calibri" w:hAnsi="Calibri"/>
        </w:rPr>
        <w:t>2</w:t>
      </w:r>
      <w:r>
        <w:rPr>
          <w:rFonts w:ascii="Calibri" w:hAnsi="Calibri"/>
        </w:rPr>
        <w:t>．告知的要求：</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）违反治安管理行为是未成年人的则应当告知其监护人</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）告知的内容首先是处罚的事实、理由及依据</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）其次告知其享有举行听证的权利</w:t>
      </w:r>
    </w:p>
    <w:p w:rsidR="00FD1FAF" w:rsidRDefault="00FD1FAF" w:rsidP="00FD1FAF">
      <w:pPr>
        <w:rPr>
          <w:rFonts w:ascii="Calibri" w:hAnsi="Calibri"/>
        </w:rPr>
      </w:pPr>
      <w:r>
        <w:rPr>
          <w:rFonts w:ascii="Calibri" w:hAnsi="Calibri" w:hint="eastAsia"/>
        </w:rPr>
        <w:t>（</w:t>
      </w:r>
      <w:r>
        <w:rPr>
          <w:rFonts w:ascii="Calibri" w:hAnsi="Calibri"/>
        </w:rPr>
        <w:t>4</w:t>
      </w:r>
      <w:r>
        <w:rPr>
          <w:rFonts w:ascii="Calibri" w:hAnsi="Calibri"/>
        </w:rPr>
        <w:t>）告知时间是在</w:t>
      </w:r>
      <w:proofErr w:type="gramStart"/>
      <w:r>
        <w:rPr>
          <w:rFonts w:ascii="Calibri" w:hAnsi="Calibri"/>
        </w:rPr>
        <w:t>作出</w:t>
      </w:r>
      <w:proofErr w:type="gramEnd"/>
      <w:r>
        <w:rPr>
          <w:rFonts w:ascii="Calibri" w:hAnsi="Calibri"/>
        </w:rPr>
        <w:t>治安管理处罚决定之前</w:t>
      </w:r>
    </w:p>
    <w:p w:rsidR="00FD1FAF" w:rsidRDefault="00FD1FAF" w:rsidP="00FD1FAF">
      <w:pPr>
        <w:rPr>
          <w:rFonts w:ascii="Calibri" w:hAnsi="Calibri"/>
        </w:rPr>
      </w:pPr>
      <w:r>
        <w:rPr>
          <w:rFonts w:ascii="Calibri" w:hAnsi="Calibri" w:hint="eastAsia"/>
        </w:rPr>
        <w:t>（</w:t>
      </w:r>
      <w:r>
        <w:rPr>
          <w:rFonts w:ascii="Calibri" w:hAnsi="Calibri"/>
        </w:rPr>
        <w:t>5</w:t>
      </w:r>
      <w:r>
        <w:rPr>
          <w:rFonts w:ascii="Calibri" w:hAnsi="Calibri"/>
        </w:rPr>
        <w:t>）告知应当以书面方式进行（《公安行政处罚告知笔录》）</w:t>
      </w:r>
    </w:p>
    <w:p w:rsidR="00FD1FAF" w:rsidRDefault="00FD1FAF" w:rsidP="00FD1FAF">
      <w:pPr>
        <w:rPr>
          <w:rFonts w:ascii="Calibri" w:hAnsi="Calibri"/>
        </w:rPr>
      </w:pPr>
      <w:r>
        <w:rPr>
          <w:rFonts w:ascii="Calibri" w:hAnsi="Calibri" w:hint="eastAsia"/>
        </w:rPr>
        <w:t>（二）申请</w:t>
      </w:r>
    </w:p>
    <w:p w:rsidR="00FD1FAF" w:rsidRDefault="00FD1FAF" w:rsidP="00FD1FAF">
      <w:pPr>
        <w:rPr>
          <w:rFonts w:ascii="Calibri" w:hAnsi="Calibri"/>
        </w:rPr>
      </w:pPr>
      <w:r>
        <w:rPr>
          <w:rFonts w:ascii="Calibri" w:hAnsi="Calibri"/>
        </w:rPr>
        <w:t>1</w:t>
      </w:r>
      <w:r>
        <w:rPr>
          <w:rFonts w:ascii="Calibri" w:hAnsi="Calibri"/>
        </w:rPr>
        <w:t>．时间：当事人要求听证的应当在行政机关告知后三日内提出</w:t>
      </w:r>
    </w:p>
    <w:p w:rsidR="00FD1FAF" w:rsidRDefault="00FD1FAF" w:rsidP="00FD1FAF">
      <w:pPr>
        <w:rPr>
          <w:rFonts w:ascii="Calibri" w:hAnsi="Calibri"/>
        </w:rPr>
      </w:pPr>
      <w:r>
        <w:rPr>
          <w:rFonts w:ascii="Calibri" w:hAnsi="Calibri"/>
        </w:rPr>
        <w:t>2</w:t>
      </w:r>
      <w:r>
        <w:rPr>
          <w:rFonts w:ascii="Calibri" w:hAnsi="Calibri"/>
        </w:rPr>
        <w:t>．方式：通常以书面形式，当事人以口头、电话、电子邮件等方式申请的，公安机关也应当接受并予以记录</w:t>
      </w:r>
    </w:p>
    <w:p w:rsidR="00FD1FAF" w:rsidRDefault="00FD1FAF" w:rsidP="00FD1FAF">
      <w:pPr>
        <w:rPr>
          <w:rFonts w:ascii="Calibri" w:hAnsi="Calibri"/>
        </w:rPr>
      </w:pPr>
      <w:r>
        <w:rPr>
          <w:rFonts w:ascii="Calibri" w:hAnsi="Calibri" w:hint="eastAsia"/>
        </w:rPr>
        <w:t>（三）受理</w:t>
      </w:r>
    </w:p>
    <w:p w:rsidR="00FD1FAF" w:rsidRDefault="00FD1FAF" w:rsidP="00FD1FAF">
      <w:pPr>
        <w:rPr>
          <w:rFonts w:ascii="Calibri" w:hAnsi="Calibri"/>
        </w:rPr>
      </w:pPr>
      <w:r>
        <w:rPr>
          <w:rFonts w:ascii="Calibri" w:hAnsi="Calibri"/>
        </w:rPr>
        <w:t>1</w:t>
      </w:r>
      <w:r>
        <w:rPr>
          <w:rFonts w:ascii="Calibri" w:hAnsi="Calibri"/>
        </w:rPr>
        <w:t>．公安机关收到听证申请后，应当在二日内决定是否受理</w:t>
      </w:r>
    </w:p>
    <w:p w:rsidR="00FD1FAF" w:rsidRDefault="00FD1FAF" w:rsidP="00FD1FAF">
      <w:pPr>
        <w:rPr>
          <w:rFonts w:ascii="Calibri" w:hAnsi="Calibri"/>
        </w:rPr>
      </w:pPr>
      <w:r>
        <w:rPr>
          <w:rFonts w:ascii="Calibri" w:hAnsi="Calibri"/>
        </w:rPr>
        <w:t>2</w:t>
      </w:r>
      <w:r>
        <w:rPr>
          <w:rFonts w:ascii="Calibri" w:hAnsi="Calibri"/>
        </w:rPr>
        <w:t>．不符合听证条件的，决定不予受理的，应当制定不予受理听证通知书，告知听证申请人；逾期不通知听证申请人的，视为受理</w:t>
      </w:r>
    </w:p>
    <w:p w:rsidR="00FD1FAF" w:rsidRDefault="00FD1FAF" w:rsidP="00FD1FAF">
      <w:pPr>
        <w:rPr>
          <w:rFonts w:ascii="Calibri" w:hAnsi="Calibri"/>
        </w:rPr>
      </w:pPr>
      <w:r>
        <w:rPr>
          <w:rFonts w:ascii="Calibri" w:hAnsi="Calibri" w:hint="eastAsia"/>
        </w:rPr>
        <w:t>（四）准备</w:t>
      </w:r>
    </w:p>
    <w:p w:rsidR="00FD1FAF" w:rsidRDefault="00FD1FAF" w:rsidP="00FD1FAF">
      <w:pPr>
        <w:rPr>
          <w:rFonts w:ascii="Calibri" w:hAnsi="Calibri"/>
        </w:rPr>
      </w:pPr>
      <w:r>
        <w:rPr>
          <w:rFonts w:ascii="Calibri" w:hAnsi="Calibri"/>
        </w:rPr>
        <w:t>1</w:t>
      </w:r>
      <w:r>
        <w:rPr>
          <w:rFonts w:ascii="Calibri" w:hAnsi="Calibri"/>
        </w:rPr>
        <w:t>．公安机关决定受理听证申请后，应当及时就听证会举行的时间、地点、听证主持人、听证员、记录员等通知、公告与否进行准备</w:t>
      </w:r>
    </w:p>
    <w:p w:rsidR="00FD1FAF" w:rsidRDefault="00FD1FAF" w:rsidP="00FD1FAF">
      <w:pPr>
        <w:rPr>
          <w:rFonts w:ascii="Calibri" w:hAnsi="Calibri"/>
        </w:rPr>
      </w:pPr>
      <w:r>
        <w:rPr>
          <w:rFonts w:ascii="Calibri" w:hAnsi="Calibri"/>
        </w:rPr>
        <w:t>2</w:t>
      </w:r>
      <w:r>
        <w:rPr>
          <w:rFonts w:ascii="Calibri" w:hAnsi="Calibri"/>
        </w:rPr>
        <w:t>．听证时间应在公安机关收到听证申请之日起</w:t>
      </w:r>
      <w:r>
        <w:rPr>
          <w:rFonts w:ascii="Calibri" w:hAnsi="Calibri"/>
        </w:rPr>
        <w:t>10</w:t>
      </w:r>
      <w:r>
        <w:rPr>
          <w:rFonts w:ascii="Calibri" w:hAnsi="Calibri"/>
        </w:rPr>
        <w:t>日内</w:t>
      </w:r>
    </w:p>
    <w:p w:rsidR="00FD1FAF" w:rsidRDefault="00FD1FAF" w:rsidP="00FD1FAF">
      <w:pPr>
        <w:rPr>
          <w:rFonts w:ascii="Calibri" w:hAnsi="Calibri"/>
        </w:rPr>
      </w:pPr>
      <w:r>
        <w:rPr>
          <w:rFonts w:ascii="Calibri" w:hAnsi="Calibri"/>
        </w:rPr>
        <w:t>3</w:t>
      </w:r>
      <w:r>
        <w:rPr>
          <w:rFonts w:ascii="Calibri" w:hAnsi="Calibri"/>
        </w:rPr>
        <w:t>．应当在举行听证的</w:t>
      </w:r>
      <w:r>
        <w:rPr>
          <w:rFonts w:ascii="Calibri" w:hAnsi="Calibri"/>
        </w:rPr>
        <w:t>7</w:t>
      </w:r>
      <w:r>
        <w:rPr>
          <w:rFonts w:ascii="Calibri" w:hAnsi="Calibri"/>
        </w:rPr>
        <w:t>日前将举行听证通知书送达听证申请人，并将举行听证的时间、地点通知其他听证参加人</w:t>
      </w:r>
    </w:p>
    <w:p w:rsidR="00FD1FAF" w:rsidRDefault="00FD1FAF" w:rsidP="00FD1FAF">
      <w:pPr>
        <w:rPr>
          <w:rFonts w:ascii="Calibri" w:hAnsi="Calibri"/>
        </w:rPr>
      </w:pPr>
      <w:r>
        <w:rPr>
          <w:rFonts w:ascii="Calibri" w:hAnsi="Calibri" w:hint="eastAsia"/>
        </w:rPr>
        <w:t>（五）举行听证会</w:t>
      </w:r>
    </w:p>
    <w:p w:rsidR="00FD1FAF" w:rsidRDefault="00FD1FAF" w:rsidP="00FD1FAF">
      <w:pPr>
        <w:rPr>
          <w:rFonts w:ascii="Calibri" w:hAnsi="Calibri"/>
        </w:rPr>
      </w:pPr>
      <w:r>
        <w:rPr>
          <w:rFonts w:ascii="Calibri" w:hAnsi="Calibri"/>
        </w:rPr>
        <w:t>1</w:t>
      </w:r>
      <w:r>
        <w:rPr>
          <w:rFonts w:ascii="Calibri" w:hAnsi="Calibri"/>
        </w:rPr>
        <w:t>．行政听证的准备工作做好后，听证会应当如期举行</w:t>
      </w:r>
    </w:p>
    <w:p w:rsidR="00FD1FAF" w:rsidRDefault="00FD1FAF" w:rsidP="00FD1FAF">
      <w:pPr>
        <w:rPr>
          <w:rFonts w:ascii="Calibri" w:hAnsi="Calibri"/>
        </w:rPr>
      </w:pPr>
      <w:r>
        <w:rPr>
          <w:rFonts w:ascii="Calibri" w:hAnsi="Calibri"/>
        </w:rPr>
        <w:t>2</w:t>
      </w:r>
      <w:r>
        <w:rPr>
          <w:rFonts w:ascii="Calibri" w:hAnsi="Calibri"/>
        </w:rPr>
        <w:t>．应当终止听证的</w:t>
      </w:r>
      <w:proofErr w:type="gramStart"/>
      <w:r>
        <w:rPr>
          <w:rFonts w:ascii="Calibri" w:hAnsi="Calibri"/>
        </w:rPr>
        <w:t>的</w:t>
      </w:r>
      <w:proofErr w:type="gramEnd"/>
      <w:r>
        <w:rPr>
          <w:rFonts w:ascii="Calibri" w:hAnsi="Calibri"/>
        </w:rPr>
        <w:t>情形有：</w:t>
      </w:r>
    </w:p>
    <w:p w:rsidR="00FD1FAF" w:rsidRDefault="00FD1FAF" w:rsidP="00FD1FAF">
      <w:pPr>
        <w:rPr>
          <w:rFonts w:ascii="Calibri" w:hAnsi="Calibri"/>
        </w:rPr>
      </w:pPr>
      <w:r>
        <w:rPr>
          <w:rFonts w:ascii="Calibri" w:hAnsi="Calibri" w:hint="eastAsia"/>
        </w:rPr>
        <w:t>（</w:t>
      </w:r>
      <w:r>
        <w:rPr>
          <w:rFonts w:ascii="Calibri" w:hAnsi="Calibri"/>
        </w:rPr>
        <w:t>1</w:t>
      </w:r>
      <w:r>
        <w:rPr>
          <w:rFonts w:ascii="Calibri" w:hAnsi="Calibri"/>
        </w:rPr>
        <w:t>）听证申请人撤回听证申请的</w:t>
      </w:r>
    </w:p>
    <w:p w:rsidR="00FD1FAF" w:rsidRDefault="00FD1FAF" w:rsidP="00FD1FAF">
      <w:pPr>
        <w:rPr>
          <w:rFonts w:ascii="Calibri" w:hAnsi="Calibri"/>
        </w:rPr>
      </w:pPr>
      <w:r>
        <w:rPr>
          <w:rFonts w:ascii="Calibri" w:hAnsi="Calibri" w:hint="eastAsia"/>
        </w:rPr>
        <w:t>（</w:t>
      </w:r>
      <w:r>
        <w:rPr>
          <w:rFonts w:ascii="Calibri" w:hAnsi="Calibri"/>
        </w:rPr>
        <w:t>2</w:t>
      </w:r>
      <w:r>
        <w:rPr>
          <w:rFonts w:ascii="Calibri" w:hAnsi="Calibri"/>
        </w:rPr>
        <w:t>）听证申请人及其代理人无正当理由拒不出席或者未经听证主持人许可中途退出听证的</w:t>
      </w:r>
    </w:p>
    <w:p w:rsidR="00FD1FAF" w:rsidRDefault="00FD1FAF" w:rsidP="00FD1FAF">
      <w:pPr>
        <w:rPr>
          <w:rFonts w:ascii="Calibri" w:hAnsi="Calibri"/>
        </w:rPr>
      </w:pPr>
      <w:r>
        <w:rPr>
          <w:rFonts w:ascii="Calibri" w:hAnsi="Calibri" w:hint="eastAsia"/>
        </w:rPr>
        <w:t>（</w:t>
      </w:r>
      <w:r>
        <w:rPr>
          <w:rFonts w:ascii="Calibri" w:hAnsi="Calibri"/>
        </w:rPr>
        <w:t>3</w:t>
      </w:r>
      <w:r>
        <w:rPr>
          <w:rFonts w:ascii="Calibri" w:hAnsi="Calibri"/>
        </w:rPr>
        <w:t>）听证申请人死亡或者作为听证申请人的法人或者其他组织撤销、解散的</w:t>
      </w:r>
    </w:p>
    <w:p w:rsidR="00FD1FAF" w:rsidRDefault="00FD1FAF" w:rsidP="00FD1FAF">
      <w:pPr>
        <w:rPr>
          <w:rFonts w:ascii="Calibri" w:hAnsi="Calibri"/>
        </w:rPr>
      </w:pPr>
      <w:r>
        <w:rPr>
          <w:rFonts w:ascii="Calibri" w:hAnsi="Calibri" w:hint="eastAsia"/>
        </w:rPr>
        <w:t>（</w:t>
      </w:r>
      <w:r>
        <w:rPr>
          <w:rFonts w:ascii="Calibri" w:hAnsi="Calibri"/>
        </w:rPr>
        <w:t>4</w:t>
      </w:r>
      <w:r>
        <w:rPr>
          <w:rFonts w:ascii="Calibri" w:hAnsi="Calibri"/>
        </w:rPr>
        <w:t>）听证过程中，听证申请人或者其代理人扰乱听证秩序，不听劝阻，致使听证不能正常进行的</w:t>
      </w:r>
    </w:p>
    <w:p w:rsidR="00FD1FAF" w:rsidRDefault="00FD1FAF" w:rsidP="00FD1FAF">
      <w:pPr>
        <w:rPr>
          <w:rFonts w:ascii="Calibri" w:hAnsi="Calibri"/>
        </w:rPr>
      </w:pPr>
      <w:r>
        <w:rPr>
          <w:rFonts w:ascii="Calibri" w:hAnsi="Calibri" w:hint="eastAsia"/>
        </w:rPr>
        <w:t>（</w:t>
      </w:r>
      <w:r>
        <w:rPr>
          <w:rFonts w:ascii="Calibri" w:hAnsi="Calibri"/>
        </w:rPr>
        <w:t>5</w:t>
      </w:r>
      <w:r>
        <w:rPr>
          <w:rFonts w:ascii="Calibri" w:hAnsi="Calibri"/>
        </w:rPr>
        <w:t>）其他需要终止听证的</w:t>
      </w:r>
    </w:p>
    <w:p w:rsidR="00FD1FAF" w:rsidRDefault="00FD1FAF" w:rsidP="00FD1FAF">
      <w:pPr>
        <w:pStyle w:val="30"/>
      </w:pPr>
      <w:bookmarkStart w:id="111" w:name="_Toc472119192"/>
      <w:r>
        <w:rPr>
          <w:rFonts w:hint="eastAsia"/>
        </w:rPr>
        <w:t>第五节</w:t>
      </w:r>
      <w:r>
        <w:t xml:space="preserve"> </w:t>
      </w:r>
      <w:r>
        <w:rPr>
          <w:rFonts w:hint="eastAsia"/>
        </w:rPr>
        <w:t xml:space="preserve"> </w:t>
      </w:r>
      <w:r>
        <w:t>治安管理处罚决定</w:t>
      </w:r>
      <w:bookmarkEnd w:id="111"/>
    </w:p>
    <w:p w:rsidR="00FD1FAF" w:rsidRDefault="00FD1FAF" w:rsidP="00FD1FAF">
      <w:pPr>
        <w:rPr>
          <w:rFonts w:ascii="Calibri" w:hAnsi="Calibri"/>
        </w:rPr>
      </w:pPr>
      <w:r>
        <w:rPr>
          <w:rFonts w:ascii="Calibri" w:hAnsi="Calibri" w:hint="eastAsia"/>
        </w:rPr>
        <w:t>一、县级以上人民政府公安机关决定；其中警告、五百元以下罚款可以由公安派出所决定</w:t>
      </w:r>
    </w:p>
    <w:p w:rsidR="00FD1FAF" w:rsidRDefault="00FD1FAF" w:rsidP="00FD1FAF">
      <w:pPr>
        <w:rPr>
          <w:rFonts w:ascii="Calibri" w:hAnsi="Calibri"/>
        </w:rPr>
      </w:pPr>
      <w:r>
        <w:rPr>
          <w:rFonts w:ascii="Calibri" w:hAnsi="Calibri" w:hint="eastAsia"/>
        </w:rPr>
        <w:t>二、</w:t>
      </w:r>
      <w:r>
        <w:rPr>
          <w:rFonts w:ascii="Calibri" w:hAnsi="Calibri" w:hint="eastAsia"/>
          <w:b/>
          <w:bCs/>
        </w:rPr>
        <w:t>当场处罚</w:t>
      </w:r>
      <w:r>
        <w:rPr>
          <w:rFonts w:ascii="Calibri" w:hAnsi="Calibri" w:hint="eastAsia"/>
        </w:rPr>
        <w:t>：警告或者二百元以下罚款</w:t>
      </w:r>
    </w:p>
    <w:p w:rsidR="00FD1FAF" w:rsidRPr="00952C83" w:rsidRDefault="00FD1FAF" w:rsidP="00952C83">
      <w:pPr>
        <w:rPr>
          <w:rFonts w:ascii="Calibri" w:hAnsi="Calibri"/>
        </w:rPr>
      </w:pPr>
      <w:r>
        <w:rPr>
          <w:rFonts w:ascii="Calibri" w:hAnsi="Calibri" w:hint="eastAsia"/>
        </w:rPr>
        <w:t>三、书面形式：</w:t>
      </w:r>
      <w:r>
        <w:rPr>
          <w:rFonts w:ascii="Calibri" w:hAnsi="Calibri"/>
        </w:rPr>
        <w:t>制作《公安行政处罚决定书》；当场处罚的，制作《当场处罚决定书》</w:t>
      </w:r>
    </w:p>
    <w:p w:rsidR="00FD1FAF" w:rsidRDefault="00FD1FAF" w:rsidP="00FD1FAF">
      <w:pPr>
        <w:pStyle w:val="2"/>
        <w:rPr>
          <w:rFonts w:ascii="Calibri" w:hAnsi="Calibri"/>
        </w:rPr>
      </w:pPr>
      <w:bookmarkStart w:id="112" w:name="_Toc472119194"/>
      <w:bookmarkStart w:id="113" w:name="_Toc480448894"/>
      <w:r>
        <w:rPr>
          <w:rFonts w:ascii="Calibri" w:hAnsi="Calibri" w:hint="eastAsia"/>
        </w:rPr>
        <w:lastRenderedPageBreak/>
        <w:t>第四章</w:t>
      </w:r>
      <w:r>
        <w:rPr>
          <w:rFonts w:ascii="Calibri" w:hAnsi="Calibri"/>
        </w:rPr>
        <w:t xml:space="preserve">  </w:t>
      </w:r>
      <w:r>
        <w:rPr>
          <w:rFonts w:ascii="Calibri" w:hAnsi="Calibri"/>
        </w:rPr>
        <w:t>情报信息管理能力</w:t>
      </w:r>
      <w:bookmarkEnd w:id="112"/>
      <w:bookmarkEnd w:id="113"/>
    </w:p>
    <w:p w:rsidR="00FD1FAF" w:rsidRDefault="00FD1FAF" w:rsidP="00FD1FAF">
      <w:pPr>
        <w:pStyle w:val="30"/>
      </w:pPr>
      <w:bookmarkStart w:id="114" w:name="_Toc472119195"/>
      <w:r>
        <w:rPr>
          <w:rFonts w:hint="eastAsia"/>
        </w:rPr>
        <w:t>第一节</w:t>
      </w:r>
      <w:r>
        <w:t xml:space="preserve">  情报信息收集</w:t>
      </w:r>
      <w:bookmarkEnd w:id="114"/>
    </w:p>
    <w:p w:rsidR="00FD1FAF" w:rsidRDefault="00FD1FAF" w:rsidP="00FD1FAF">
      <w:pPr>
        <w:pStyle w:val="44"/>
      </w:pPr>
      <w:r>
        <w:rPr>
          <w:rFonts w:hint="eastAsia"/>
        </w:rPr>
        <w:t>一、公安情报源</w:t>
      </w:r>
    </w:p>
    <w:p w:rsidR="00FD1FAF" w:rsidRDefault="00FD1FAF" w:rsidP="00FD1FAF">
      <w:pPr>
        <w:rPr>
          <w:rFonts w:ascii="Calibri" w:hAnsi="Calibri"/>
        </w:rPr>
      </w:pPr>
      <w:r>
        <w:rPr>
          <w:rFonts w:ascii="Calibri" w:hAnsi="Calibri"/>
        </w:rPr>
        <w:t>公安情报源，就是指公安机关通过各种途径，有计划、有目的、系统地搜集和积累与用户情报需求密切相关的各类情报资料的过程。</w:t>
      </w:r>
    </w:p>
    <w:p w:rsidR="00FD1FAF" w:rsidRDefault="00FD1FAF" w:rsidP="00FD1FAF">
      <w:pPr>
        <w:pStyle w:val="44"/>
      </w:pPr>
      <w:r>
        <w:rPr>
          <w:rFonts w:hint="eastAsia"/>
        </w:rPr>
        <w:t>1</w:t>
      </w:r>
      <w:r>
        <w:rPr>
          <w:rFonts w:hint="eastAsia"/>
        </w:rPr>
        <w:t>．</w:t>
      </w:r>
      <w:r>
        <w:t>人物情报源</w:t>
      </w:r>
    </w:p>
    <w:p w:rsidR="00FD1FAF" w:rsidRDefault="00FD1FAF" w:rsidP="00FD1FAF">
      <w:pPr>
        <w:rPr>
          <w:rFonts w:ascii="Calibri" w:hAnsi="Calibri"/>
        </w:rPr>
      </w:pPr>
      <w:r>
        <w:rPr>
          <w:rFonts w:ascii="Calibri" w:hAnsi="Calibri"/>
        </w:rPr>
        <w:t>由于公安工作主要是对人的管理，并通过调整各种人际关系和生产关系来达到维护社会秩序的目的，所以</w:t>
      </w:r>
      <w:r>
        <w:rPr>
          <w:rFonts w:ascii="Calibri" w:hAnsi="Calibri"/>
          <w:b/>
          <w:bCs/>
        </w:rPr>
        <w:t>人物情报源</w:t>
      </w:r>
      <w:r>
        <w:rPr>
          <w:rFonts w:ascii="Calibri" w:hAnsi="Calibri"/>
        </w:rPr>
        <w:t>是公安机关</w:t>
      </w:r>
      <w:r>
        <w:rPr>
          <w:rFonts w:ascii="Calibri" w:hAnsi="Calibri"/>
          <w:b/>
          <w:bCs/>
        </w:rPr>
        <w:t>最为主要</w:t>
      </w:r>
      <w:r>
        <w:rPr>
          <w:rFonts w:ascii="Calibri" w:hAnsi="Calibri"/>
        </w:rPr>
        <w:t>的情报来源。人物对象情报源、人物本体情报源和人际网络情报源构成了公安机关人物情报源的三种类型。</w:t>
      </w:r>
    </w:p>
    <w:p w:rsidR="00FD1FAF" w:rsidRDefault="00FD1FAF" w:rsidP="00FD1FAF">
      <w:pPr>
        <w:pStyle w:val="44"/>
      </w:pPr>
      <w:r>
        <w:rPr>
          <w:rFonts w:hint="eastAsia"/>
        </w:rPr>
        <w:t>2</w:t>
      </w:r>
      <w:r>
        <w:rPr>
          <w:rFonts w:hint="eastAsia"/>
        </w:rPr>
        <w:t>．</w:t>
      </w:r>
      <w:r>
        <w:t>实物情报源</w:t>
      </w:r>
    </w:p>
    <w:p w:rsidR="00FD1FAF" w:rsidRDefault="00FD1FAF" w:rsidP="00FD1FAF">
      <w:pPr>
        <w:rPr>
          <w:rFonts w:ascii="Calibri" w:hAnsi="Calibri"/>
        </w:rPr>
      </w:pPr>
      <w:r>
        <w:rPr>
          <w:rFonts w:ascii="Calibri" w:hAnsi="Calibri" w:hint="eastAsia"/>
        </w:rPr>
        <w:t>公安工作中涉及的违法犯罪现场的痕迹物证、犯罪分子的作案工具和侵财对象、需要管制的危险违禁物品、需要纳入保护范围的贵重物品、各种实物证据都是重要的情报源。包括以下几种类型：</w:t>
      </w:r>
    </w:p>
    <w:p w:rsidR="00FD1FAF" w:rsidRDefault="00FD1FAF" w:rsidP="00FD1FAF">
      <w:pPr>
        <w:rPr>
          <w:rFonts w:ascii="Calibri" w:hAnsi="Calibri"/>
        </w:rPr>
      </w:pPr>
      <w:r>
        <w:rPr>
          <w:rFonts w:ascii="Calibri" w:hAnsi="Calibri" w:hint="eastAsia"/>
        </w:rPr>
        <w:t>（</w:t>
      </w:r>
      <w:r>
        <w:rPr>
          <w:rFonts w:ascii="Calibri" w:hAnsi="Calibri" w:hint="eastAsia"/>
        </w:rPr>
        <w:t>1</w:t>
      </w:r>
      <w:r>
        <w:rPr>
          <w:rFonts w:ascii="Calibri" w:hAnsi="Calibri" w:hint="eastAsia"/>
        </w:rPr>
        <w:t>）</w:t>
      </w:r>
      <w:r>
        <w:rPr>
          <w:rFonts w:ascii="Calibri" w:hAnsi="Calibri"/>
        </w:rPr>
        <w:t>样品情报源</w:t>
      </w:r>
      <w:r>
        <w:rPr>
          <w:rFonts w:ascii="Calibri" w:hAnsi="Calibri" w:hint="eastAsia"/>
        </w:rPr>
        <w:t>；（</w:t>
      </w:r>
      <w:r>
        <w:rPr>
          <w:rFonts w:ascii="Calibri" w:hAnsi="Calibri" w:hint="eastAsia"/>
        </w:rPr>
        <w:t>2</w:t>
      </w:r>
      <w:r>
        <w:rPr>
          <w:rFonts w:ascii="Calibri" w:hAnsi="Calibri" w:hint="eastAsia"/>
        </w:rPr>
        <w:t>）</w:t>
      </w:r>
      <w:r>
        <w:rPr>
          <w:rFonts w:ascii="Calibri" w:hAnsi="Calibri"/>
        </w:rPr>
        <w:t>痕迹情报源</w:t>
      </w:r>
      <w:r>
        <w:rPr>
          <w:rFonts w:ascii="Calibri" w:hAnsi="Calibri" w:hint="eastAsia"/>
        </w:rPr>
        <w:t>；（</w:t>
      </w:r>
      <w:r>
        <w:rPr>
          <w:rFonts w:ascii="Calibri" w:hAnsi="Calibri" w:hint="eastAsia"/>
        </w:rPr>
        <w:t>3</w:t>
      </w:r>
      <w:r>
        <w:rPr>
          <w:rFonts w:ascii="Calibri" w:hAnsi="Calibri" w:hint="eastAsia"/>
        </w:rPr>
        <w:t>）</w:t>
      </w:r>
      <w:r>
        <w:rPr>
          <w:rFonts w:ascii="Calibri" w:hAnsi="Calibri"/>
        </w:rPr>
        <w:t>文书物证情报源</w:t>
      </w:r>
    </w:p>
    <w:p w:rsidR="00FD1FAF" w:rsidRDefault="00FD1FAF" w:rsidP="00FD1FAF">
      <w:pPr>
        <w:pStyle w:val="44"/>
      </w:pPr>
      <w:r>
        <w:rPr>
          <w:rFonts w:hint="eastAsia"/>
        </w:rPr>
        <w:t>3</w:t>
      </w:r>
      <w:r>
        <w:rPr>
          <w:rFonts w:hint="eastAsia"/>
        </w:rPr>
        <w:t>．</w:t>
      </w:r>
      <w:r>
        <w:t>文献情报源</w:t>
      </w:r>
    </w:p>
    <w:p w:rsidR="00FD1FAF" w:rsidRDefault="00FD1FAF" w:rsidP="00FD1FAF">
      <w:pPr>
        <w:rPr>
          <w:rFonts w:ascii="Calibri" w:hAnsi="Calibri"/>
        </w:rPr>
      </w:pPr>
      <w:r>
        <w:rPr>
          <w:rFonts w:ascii="Calibri" w:hAnsi="Calibri"/>
        </w:rPr>
        <w:t>文献作为情报的载体，是人类社会活动中获取情报最基本、最主要的来源，也是交流传播情报的最基本手段。</w:t>
      </w:r>
    </w:p>
    <w:p w:rsidR="00FD1FAF" w:rsidRDefault="00FD1FAF" w:rsidP="00FD1FAF">
      <w:pPr>
        <w:rPr>
          <w:rFonts w:ascii="Calibri" w:hAnsi="Calibri"/>
        </w:rPr>
      </w:pPr>
      <w:r>
        <w:rPr>
          <w:rFonts w:ascii="Calibri" w:hAnsi="Calibri" w:hint="eastAsia"/>
        </w:rPr>
        <w:t>（</w:t>
      </w:r>
      <w:r>
        <w:rPr>
          <w:rFonts w:ascii="Calibri" w:hAnsi="Calibri" w:hint="eastAsia"/>
        </w:rPr>
        <w:t>1</w:t>
      </w:r>
      <w:r>
        <w:rPr>
          <w:rFonts w:ascii="Calibri" w:hAnsi="Calibri" w:hint="eastAsia"/>
        </w:rPr>
        <w:t>）</w:t>
      </w:r>
      <w:r>
        <w:rPr>
          <w:rFonts w:ascii="Calibri" w:hAnsi="Calibri"/>
        </w:rPr>
        <w:t>公安业务资料</w:t>
      </w:r>
      <w:r>
        <w:rPr>
          <w:rFonts w:ascii="Calibri" w:hAnsi="Calibri" w:hint="eastAsia"/>
        </w:rPr>
        <w:t>；（</w:t>
      </w:r>
      <w:r>
        <w:rPr>
          <w:rFonts w:ascii="Calibri" w:hAnsi="Calibri" w:hint="eastAsia"/>
        </w:rPr>
        <w:t>2</w:t>
      </w:r>
      <w:r>
        <w:rPr>
          <w:rFonts w:ascii="Calibri" w:hAnsi="Calibri" w:hint="eastAsia"/>
        </w:rPr>
        <w:t>）</w:t>
      </w:r>
      <w:r>
        <w:rPr>
          <w:rFonts w:ascii="Calibri" w:hAnsi="Calibri"/>
        </w:rPr>
        <w:t>公安灰色文献</w:t>
      </w:r>
      <w:r>
        <w:rPr>
          <w:rFonts w:ascii="Calibri" w:hAnsi="Calibri" w:hint="eastAsia"/>
        </w:rPr>
        <w:t>；（</w:t>
      </w:r>
      <w:r>
        <w:rPr>
          <w:rFonts w:ascii="Calibri" w:hAnsi="Calibri" w:hint="eastAsia"/>
        </w:rPr>
        <w:t>3</w:t>
      </w:r>
      <w:r>
        <w:rPr>
          <w:rFonts w:ascii="Calibri" w:hAnsi="Calibri" w:hint="eastAsia"/>
        </w:rPr>
        <w:t>）</w:t>
      </w:r>
      <w:r>
        <w:rPr>
          <w:rFonts w:ascii="Calibri" w:hAnsi="Calibri"/>
        </w:rPr>
        <w:t>公安科学文献</w:t>
      </w:r>
      <w:r>
        <w:rPr>
          <w:rFonts w:ascii="Calibri" w:hAnsi="Calibri" w:hint="eastAsia"/>
        </w:rPr>
        <w:t>；（</w:t>
      </w:r>
      <w:r>
        <w:rPr>
          <w:rFonts w:ascii="Calibri" w:hAnsi="Calibri" w:hint="eastAsia"/>
        </w:rPr>
        <w:t>4</w:t>
      </w:r>
      <w:r>
        <w:rPr>
          <w:rFonts w:ascii="Calibri" w:hAnsi="Calibri" w:hint="eastAsia"/>
        </w:rPr>
        <w:t>）</w:t>
      </w:r>
      <w:r>
        <w:rPr>
          <w:rFonts w:ascii="Calibri" w:hAnsi="Calibri"/>
        </w:rPr>
        <w:t>新闻媒介</w:t>
      </w:r>
    </w:p>
    <w:p w:rsidR="00FD1FAF" w:rsidRDefault="00FD1FAF" w:rsidP="00FD1FAF">
      <w:pPr>
        <w:pStyle w:val="44"/>
      </w:pPr>
      <w:r>
        <w:rPr>
          <w:rFonts w:hint="eastAsia"/>
        </w:rPr>
        <w:t>二、公安情报搜集方法：</w:t>
      </w:r>
    </w:p>
    <w:p w:rsidR="00FD1FAF" w:rsidRDefault="00FD1FAF" w:rsidP="00FD1FAF">
      <w:pPr>
        <w:rPr>
          <w:rFonts w:ascii="Calibri" w:hAnsi="Calibri"/>
        </w:rPr>
      </w:pPr>
      <w:r>
        <w:rPr>
          <w:rFonts w:ascii="Calibri" w:hAnsi="Calibri" w:hint="eastAsia"/>
        </w:rPr>
        <w:t>（</w:t>
      </w:r>
      <w:r>
        <w:rPr>
          <w:rFonts w:ascii="Calibri" w:hAnsi="Calibri" w:hint="eastAsia"/>
        </w:rPr>
        <w:t>1</w:t>
      </w:r>
      <w:r>
        <w:rPr>
          <w:rFonts w:ascii="Calibri" w:hAnsi="Calibri" w:hint="eastAsia"/>
        </w:rPr>
        <w:t>）</w:t>
      </w:r>
      <w:r>
        <w:rPr>
          <w:rFonts w:ascii="Calibri" w:hAnsi="Calibri"/>
        </w:rPr>
        <w:t>情报检索法</w:t>
      </w:r>
      <w:r>
        <w:rPr>
          <w:rFonts w:ascii="Calibri" w:hAnsi="Calibri" w:hint="eastAsia"/>
        </w:rPr>
        <w:t>；（</w:t>
      </w:r>
      <w:r>
        <w:rPr>
          <w:rFonts w:ascii="Calibri" w:hAnsi="Calibri" w:hint="eastAsia"/>
        </w:rPr>
        <w:t>2</w:t>
      </w:r>
      <w:r>
        <w:rPr>
          <w:rFonts w:ascii="Calibri" w:hAnsi="Calibri" w:hint="eastAsia"/>
        </w:rPr>
        <w:t>）</w:t>
      </w:r>
      <w:r>
        <w:rPr>
          <w:rFonts w:ascii="Calibri" w:hAnsi="Calibri"/>
        </w:rPr>
        <w:t>网络查询法</w:t>
      </w:r>
      <w:r>
        <w:rPr>
          <w:rFonts w:ascii="Calibri" w:hAnsi="Calibri" w:hint="eastAsia"/>
        </w:rPr>
        <w:t>；（</w:t>
      </w:r>
      <w:r>
        <w:rPr>
          <w:rFonts w:ascii="Calibri" w:hAnsi="Calibri" w:hint="eastAsia"/>
        </w:rPr>
        <w:t>3</w:t>
      </w:r>
      <w:r>
        <w:rPr>
          <w:rFonts w:ascii="Calibri" w:hAnsi="Calibri" w:hint="eastAsia"/>
        </w:rPr>
        <w:t>）</w:t>
      </w:r>
      <w:r>
        <w:rPr>
          <w:rFonts w:ascii="Calibri" w:hAnsi="Calibri"/>
        </w:rPr>
        <w:t>社会调查法</w:t>
      </w:r>
    </w:p>
    <w:p w:rsidR="00FD1FAF" w:rsidRDefault="00FD1FAF" w:rsidP="00FD1FAF">
      <w:pPr>
        <w:pStyle w:val="30"/>
      </w:pPr>
      <w:bookmarkStart w:id="115" w:name="_Toc472119196"/>
      <w:r>
        <w:rPr>
          <w:rFonts w:hint="eastAsia"/>
        </w:rPr>
        <w:t>第二节</w:t>
      </w:r>
      <w:r>
        <w:t xml:space="preserve">  公安情报分析</w:t>
      </w:r>
      <w:bookmarkEnd w:id="115"/>
    </w:p>
    <w:p w:rsidR="00FD1FAF" w:rsidRDefault="00FD1FAF" w:rsidP="00FD1FAF">
      <w:pPr>
        <w:rPr>
          <w:rFonts w:ascii="Calibri" w:hAnsi="Calibri"/>
        </w:rPr>
      </w:pPr>
      <w:r>
        <w:rPr>
          <w:rFonts w:ascii="Calibri" w:hAnsi="Calibri"/>
        </w:rPr>
        <w:t>情报分析是情报工作流程中最为复杂和重要的环节，高质量的情报产品出自高质量的情报分析，情报工作是否卓有成效，很大程度上取决于情报分析的质量，并将情报分析有效地整合到决策程序中去。</w:t>
      </w:r>
    </w:p>
    <w:p w:rsidR="00FD1FAF" w:rsidRDefault="00FD1FAF" w:rsidP="00FD1FAF">
      <w:pPr>
        <w:rPr>
          <w:rFonts w:ascii="Calibri" w:hAnsi="Calibri"/>
        </w:rPr>
      </w:pPr>
      <w:r>
        <w:rPr>
          <w:rFonts w:ascii="Calibri" w:hAnsi="Calibri"/>
        </w:rPr>
        <w:t>情报分析方法是指个人或组织在对信息资源进行搜集、整理、分析，并最终形成判断、预测和解决方案的情报分析过程中所使用方法和技术的总和。</w:t>
      </w:r>
    </w:p>
    <w:p w:rsidR="00FD1FAF" w:rsidRDefault="00FD1FAF" w:rsidP="00FD1FAF">
      <w:pPr>
        <w:pStyle w:val="30"/>
      </w:pPr>
      <w:bookmarkStart w:id="116" w:name="_Toc472119197"/>
      <w:r>
        <w:rPr>
          <w:rFonts w:hint="eastAsia"/>
        </w:rPr>
        <w:t>第三节</w:t>
      </w:r>
      <w:r>
        <w:t xml:space="preserve"> </w:t>
      </w:r>
      <w:r>
        <w:rPr>
          <w:rFonts w:hint="eastAsia"/>
        </w:rPr>
        <w:t xml:space="preserve"> </w:t>
      </w:r>
      <w:r>
        <w:t>情报信息应用</w:t>
      </w:r>
      <w:bookmarkEnd w:id="116"/>
    </w:p>
    <w:p w:rsidR="00FD1FAF" w:rsidRDefault="00FD1FAF" w:rsidP="00FD1FAF">
      <w:pPr>
        <w:pStyle w:val="44"/>
      </w:pPr>
      <w:r>
        <w:rPr>
          <w:rFonts w:hint="eastAsia"/>
        </w:rPr>
        <w:t>一、公安情报主导刑事侦查</w:t>
      </w:r>
    </w:p>
    <w:p w:rsidR="00FD1FAF" w:rsidRDefault="00FD1FAF" w:rsidP="00FD1FAF">
      <w:pPr>
        <w:rPr>
          <w:rFonts w:ascii="Calibri" w:hAnsi="Calibri"/>
        </w:rPr>
      </w:pPr>
      <w:r>
        <w:rPr>
          <w:rFonts w:ascii="Calibri" w:hAnsi="Calibri"/>
        </w:rPr>
        <w:t>情报主导侦查是指公安情报部门以搜集、检索与犯罪相关联的人、事、物等信息为基础，以定量分析与定性分析等情报分析</w:t>
      </w:r>
      <w:proofErr w:type="gramStart"/>
      <w:r>
        <w:rPr>
          <w:rFonts w:ascii="Calibri" w:hAnsi="Calibri"/>
        </w:rPr>
        <w:t>研判方法</w:t>
      </w:r>
      <w:proofErr w:type="gramEnd"/>
      <w:r>
        <w:rPr>
          <w:rFonts w:ascii="Calibri" w:hAnsi="Calibri"/>
        </w:rPr>
        <w:t>为手段，通过不断整合相关信息以减少对刑事案件人事物的不确定性，并最终指导侦查破案工作的一种方法，是公安情报应用的一个重要方向。</w:t>
      </w:r>
    </w:p>
    <w:p w:rsidR="00FD1FAF" w:rsidRDefault="00FD1FAF" w:rsidP="00FD1FAF">
      <w:pPr>
        <w:rPr>
          <w:rFonts w:ascii="Calibri" w:hAnsi="Calibri"/>
        </w:rPr>
      </w:pPr>
      <w:r>
        <w:rPr>
          <w:rFonts w:ascii="Calibri" w:hAnsi="Calibri" w:hint="eastAsia"/>
        </w:rPr>
        <w:t>（一）情报主导侦查的工作程序：</w:t>
      </w:r>
    </w:p>
    <w:p w:rsidR="00FD1FAF" w:rsidRDefault="00FD1FAF" w:rsidP="00FD1FAF">
      <w:pPr>
        <w:rPr>
          <w:rFonts w:ascii="Calibri" w:hAnsi="Calibri"/>
        </w:rPr>
      </w:pPr>
      <w:r>
        <w:rPr>
          <w:rFonts w:ascii="Calibri" w:hAnsi="Calibri" w:hint="eastAsia"/>
        </w:rPr>
        <w:lastRenderedPageBreak/>
        <w:t>（</w:t>
      </w:r>
      <w:r>
        <w:rPr>
          <w:rFonts w:ascii="Calibri" w:hAnsi="Calibri" w:hint="eastAsia"/>
        </w:rPr>
        <w:t>1</w:t>
      </w:r>
      <w:r>
        <w:rPr>
          <w:rFonts w:ascii="Calibri" w:hAnsi="Calibri" w:hint="eastAsia"/>
        </w:rPr>
        <w:t>）</w:t>
      </w:r>
      <w:r>
        <w:rPr>
          <w:rFonts w:ascii="Calibri" w:hAnsi="Calibri"/>
        </w:rPr>
        <w:t>广泛搜集信息，初步串并案件</w:t>
      </w:r>
      <w:r>
        <w:rPr>
          <w:rFonts w:ascii="Calibri" w:hAnsi="Calibri" w:hint="eastAsia"/>
        </w:rPr>
        <w:t>；（</w:t>
      </w:r>
      <w:r>
        <w:rPr>
          <w:rFonts w:ascii="Calibri" w:hAnsi="Calibri" w:hint="eastAsia"/>
        </w:rPr>
        <w:t>2</w:t>
      </w:r>
      <w:r>
        <w:rPr>
          <w:rFonts w:ascii="Calibri" w:hAnsi="Calibri" w:hint="eastAsia"/>
        </w:rPr>
        <w:t>）</w:t>
      </w:r>
      <w:r>
        <w:rPr>
          <w:rFonts w:ascii="Calibri" w:hAnsi="Calibri"/>
        </w:rPr>
        <w:t>深入分析案情，提出侦查假设</w:t>
      </w:r>
    </w:p>
    <w:p w:rsidR="00FD1FAF" w:rsidRDefault="00FD1FAF" w:rsidP="00FD1FAF">
      <w:pPr>
        <w:rPr>
          <w:rFonts w:ascii="Calibri" w:hAnsi="Calibri"/>
        </w:rPr>
      </w:pPr>
      <w:r>
        <w:rPr>
          <w:rFonts w:ascii="Calibri" w:hAnsi="Calibri" w:hint="eastAsia"/>
        </w:rPr>
        <w:t>（</w:t>
      </w:r>
      <w:r>
        <w:rPr>
          <w:rFonts w:ascii="Calibri" w:hAnsi="Calibri" w:hint="eastAsia"/>
        </w:rPr>
        <w:t>3</w:t>
      </w:r>
      <w:r>
        <w:rPr>
          <w:rFonts w:ascii="Calibri" w:hAnsi="Calibri" w:hint="eastAsia"/>
        </w:rPr>
        <w:t>）</w:t>
      </w:r>
      <w:r>
        <w:rPr>
          <w:rFonts w:ascii="Calibri" w:hAnsi="Calibri"/>
        </w:rPr>
        <w:t>查找相关信息，验证侦查假设</w:t>
      </w:r>
      <w:r>
        <w:rPr>
          <w:rFonts w:ascii="Calibri" w:hAnsi="Calibri" w:hint="eastAsia"/>
        </w:rPr>
        <w:t>；（</w:t>
      </w:r>
      <w:r>
        <w:rPr>
          <w:rFonts w:ascii="Calibri" w:hAnsi="Calibri" w:hint="eastAsia"/>
        </w:rPr>
        <w:t>4</w:t>
      </w:r>
      <w:r>
        <w:rPr>
          <w:rFonts w:ascii="Calibri" w:hAnsi="Calibri" w:hint="eastAsia"/>
        </w:rPr>
        <w:t>）</w:t>
      </w:r>
      <w:r>
        <w:rPr>
          <w:rFonts w:ascii="Calibri" w:hAnsi="Calibri"/>
        </w:rPr>
        <w:t>再次串并案件，抓捕嫌疑人</w:t>
      </w:r>
    </w:p>
    <w:p w:rsidR="00FD1FAF" w:rsidRDefault="00FD1FAF" w:rsidP="00FD1FAF">
      <w:pPr>
        <w:rPr>
          <w:rFonts w:ascii="Calibri" w:hAnsi="Calibri"/>
        </w:rPr>
      </w:pPr>
      <w:r>
        <w:rPr>
          <w:rFonts w:ascii="Calibri" w:hAnsi="Calibri" w:hint="eastAsia"/>
        </w:rPr>
        <w:t>（二）公安情报主导刑事侦查的基本模式：</w:t>
      </w:r>
    </w:p>
    <w:p w:rsidR="00FD1FAF" w:rsidRDefault="00FD1FAF" w:rsidP="00FD1FAF">
      <w:pPr>
        <w:rPr>
          <w:rFonts w:ascii="Calibri" w:hAnsi="Calibri"/>
        </w:rPr>
      </w:pPr>
      <w:r>
        <w:rPr>
          <w:rFonts w:ascii="Calibri" w:hAnsi="Calibri" w:hint="eastAsia"/>
        </w:rPr>
        <w:t>（</w:t>
      </w:r>
      <w:r>
        <w:rPr>
          <w:rFonts w:ascii="Calibri" w:hAnsi="Calibri" w:hint="eastAsia"/>
        </w:rPr>
        <w:t>1</w:t>
      </w:r>
      <w:r>
        <w:rPr>
          <w:rFonts w:ascii="Calibri" w:hAnsi="Calibri" w:hint="eastAsia"/>
        </w:rPr>
        <w:t>）</w:t>
      </w:r>
      <w:r>
        <w:rPr>
          <w:rFonts w:ascii="Calibri" w:hAnsi="Calibri"/>
        </w:rPr>
        <w:t>从案到人模式</w:t>
      </w:r>
      <w:r>
        <w:rPr>
          <w:rFonts w:ascii="Calibri" w:hAnsi="Calibri" w:hint="eastAsia"/>
        </w:rPr>
        <w:t>；（</w:t>
      </w:r>
      <w:r>
        <w:rPr>
          <w:rFonts w:ascii="Calibri" w:hAnsi="Calibri" w:hint="eastAsia"/>
        </w:rPr>
        <w:t>2</w:t>
      </w:r>
      <w:r>
        <w:rPr>
          <w:rFonts w:ascii="Calibri" w:hAnsi="Calibri" w:hint="eastAsia"/>
        </w:rPr>
        <w:t>）</w:t>
      </w:r>
      <w:r>
        <w:rPr>
          <w:rFonts w:ascii="Calibri" w:hAnsi="Calibri"/>
        </w:rPr>
        <w:t>从人到案模式</w:t>
      </w:r>
      <w:r>
        <w:rPr>
          <w:rFonts w:ascii="Calibri" w:hAnsi="Calibri" w:hint="eastAsia"/>
        </w:rPr>
        <w:t>；（</w:t>
      </w:r>
      <w:r>
        <w:rPr>
          <w:rFonts w:ascii="Calibri" w:hAnsi="Calibri" w:hint="eastAsia"/>
        </w:rPr>
        <w:t>3</w:t>
      </w:r>
      <w:r>
        <w:rPr>
          <w:rFonts w:ascii="Calibri" w:hAnsi="Calibri" w:hint="eastAsia"/>
        </w:rPr>
        <w:t>）</w:t>
      </w:r>
      <w:r>
        <w:rPr>
          <w:rFonts w:ascii="Calibri" w:hAnsi="Calibri"/>
        </w:rPr>
        <w:t>从案到案模式</w:t>
      </w:r>
      <w:r>
        <w:rPr>
          <w:rFonts w:ascii="Calibri" w:hAnsi="Calibri" w:hint="eastAsia"/>
        </w:rPr>
        <w:t>；（</w:t>
      </w:r>
      <w:r>
        <w:rPr>
          <w:rFonts w:ascii="Calibri" w:hAnsi="Calibri" w:hint="eastAsia"/>
        </w:rPr>
        <w:t>4</w:t>
      </w:r>
      <w:r>
        <w:rPr>
          <w:rFonts w:ascii="Calibri" w:hAnsi="Calibri" w:hint="eastAsia"/>
        </w:rPr>
        <w:t>）</w:t>
      </w:r>
      <w:r>
        <w:rPr>
          <w:rFonts w:ascii="Calibri" w:hAnsi="Calibri"/>
        </w:rPr>
        <w:t>从物到案模式</w:t>
      </w:r>
    </w:p>
    <w:p w:rsidR="00FD1FAF" w:rsidRDefault="00FD1FAF" w:rsidP="00FD1FAF">
      <w:pPr>
        <w:pStyle w:val="44"/>
      </w:pPr>
      <w:r>
        <w:t>二</w:t>
      </w:r>
      <w:r>
        <w:rPr>
          <w:rFonts w:hint="eastAsia"/>
        </w:rPr>
        <w:t>、</w:t>
      </w:r>
      <w:r>
        <w:t>公安情报工作运用于重点人员管控</w:t>
      </w:r>
    </w:p>
    <w:p w:rsidR="00FD1FAF" w:rsidRDefault="00FD1FAF" w:rsidP="00FD1FAF">
      <w:pPr>
        <w:rPr>
          <w:rFonts w:ascii="Calibri" w:hAnsi="Calibri"/>
        </w:rPr>
      </w:pPr>
      <w:r>
        <w:rPr>
          <w:rFonts w:ascii="Calibri" w:hAnsi="Calibri"/>
        </w:rPr>
        <w:t>重点人员管控，是指实现对涉恐人员、</w:t>
      </w:r>
      <w:proofErr w:type="gramStart"/>
      <w:r>
        <w:rPr>
          <w:rFonts w:ascii="Calibri" w:hAnsi="Calibri"/>
        </w:rPr>
        <w:t>涉稳人员</w:t>
      </w:r>
      <w:proofErr w:type="gramEnd"/>
      <w:r>
        <w:rPr>
          <w:rFonts w:ascii="Calibri" w:hAnsi="Calibri"/>
        </w:rPr>
        <w:t>、涉毒人员、在逃人员、重大刑事犯罪前科人员、肇事肇祸精神病人和重点上访人员七类重点人员的动态管控工作。从实质看，公安情报的</w:t>
      </w:r>
      <w:r>
        <w:rPr>
          <w:rFonts w:ascii="Calibri" w:hAnsi="Calibri"/>
          <w:b/>
          <w:bCs/>
        </w:rPr>
        <w:t>重点人员</w:t>
      </w:r>
      <w:proofErr w:type="gramStart"/>
      <w:r>
        <w:rPr>
          <w:rFonts w:ascii="Calibri" w:hAnsi="Calibri"/>
          <w:b/>
          <w:bCs/>
        </w:rPr>
        <w:t>管控</w:t>
      </w:r>
      <w:r>
        <w:rPr>
          <w:rFonts w:ascii="Calibri" w:hAnsi="Calibri"/>
        </w:rPr>
        <w:t>是国家</w:t>
      </w:r>
      <w:proofErr w:type="gramEnd"/>
      <w:r>
        <w:rPr>
          <w:rFonts w:ascii="Calibri" w:hAnsi="Calibri"/>
        </w:rPr>
        <w:t>控制和维护社会秩序与治安稳定的基本工具，它是社会控制的形式之一。</w:t>
      </w:r>
    </w:p>
    <w:p w:rsidR="00FD1FAF" w:rsidRDefault="00FD1FAF" w:rsidP="00FD1FAF">
      <w:pPr>
        <w:rPr>
          <w:rFonts w:ascii="Calibri" w:hAnsi="Calibri"/>
        </w:rPr>
      </w:pPr>
      <w:r>
        <w:rPr>
          <w:rFonts w:ascii="Calibri" w:hAnsi="Calibri"/>
        </w:rPr>
        <w:t>从理论上讲，任何一个重大事件的发生都要涉</w:t>
      </w:r>
      <w:r>
        <w:t>及“人”</w:t>
      </w:r>
      <w:r>
        <w:rPr>
          <w:rFonts w:ascii="Calibri" w:hAnsi="Calibri"/>
        </w:rPr>
        <w:t>的参与，研究结果表明：</w:t>
      </w:r>
      <w:r>
        <w:rPr>
          <w:rFonts w:ascii="Calibri" w:hAnsi="Calibri"/>
        </w:rPr>
        <w:t>6%</w:t>
      </w:r>
      <w:r>
        <w:rPr>
          <w:rFonts w:ascii="Calibri" w:hAnsi="Calibri"/>
        </w:rPr>
        <w:t>的犯罪分子实施了约</w:t>
      </w:r>
      <w:r>
        <w:rPr>
          <w:rFonts w:ascii="Calibri" w:hAnsi="Calibri"/>
        </w:rPr>
        <w:t>60%</w:t>
      </w:r>
      <w:r>
        <w:rPr>
          <w:rFonts w:ascii="Calibri" w:hAnsi="Calibri"/>
        </w:rPr>
        <w:t>的犯罪，</w:t>
      </w:r>
      <w:r>
        <w:rPr>
          <w:rFonts w:ascii="Calibri" w:hAnsi="Calibri"/>
        </w:rPr>
        <w:t>3%</w:t>
      </w:r>
      <w:r>
        <w:rPr>
          <w:rFonts w:ascii="Calibri" w:hAnsi="Calibri"/>
        </w:rPr>
        <w:t>的犯罪分子策划了约</w:t>
      </w:r>
      <w:r>
        <w:rPr>
          <w:rFonts w:ascii="Calibri" w:hAnsi="Calibri"/>
        </w:rPr>
        <w:t>95%</w:t>
      </w:r>
      <w:r>
        <w:rPr>
          <w:rFonts w:ascii="Calibri" w:hAnsi="Calibri"/>
        </w:rPr>
        <w:t>的重大暴力恐怖事件。</w:t>
      </w:r>
    </w:p>
    <w:p w:rsidR="00FD1FAF" w:rsidRDefault="00FD1FAF" w:rsidP="00FD1FAF">
      <w:pPr>
        <w:pStyle w:val="44"/>
      </w:pPr>
      <w:r>
        <w:rPr>
          <w:rFonts w:hint="eastAsia"/>
        </w:rPr>
        <w:t>三、公安情报与重大事件预警</w:t>
      </w:r>
    </w:p>
    <w:p w:rsidR="00FD1FAF" w:rsidRDefault="00FD1FAF" w:rsidP="00FD1FAF">
      <w:pPr>
        <w:rPr>
          <w:rFonts w:ascii="Calibri" w:hAnsi="Calibri"/>
        </w:rPr>
      </w:pPr>
      <w:r>
        <w:rPr>
          <w:rFonts w:ascii="Calibri" w:hAnsi="Calibri"/>
        </w:rPr>
        <w:t>重大事件预警，是指人民通过各种途径和方法，搜集可能引发重大事件的苗头性和隐患性信息，并运用逻辑推理和科学预测的方法和技术，对搜集到的关于重大时间的各方面的信息、情报和资料，对某些重大事件出现的约束性条件、未来发展趋势和演变规律等</w:t>
      </w:r>
      <w:proofErr w:type="gramStart"/>
      <w:r>
        <w:rPr>
          <w:rFonts w:ascii="Calibri" w:hAnsi="Calibri"/>
        </w:rPr>
        <w:t>作出</w:t>
      </w:r>
      <w:proofErr w:type="gramEnd"/>
      <w:r>
        <w:rPr>
          <w:rFonts w:ascii="Calibri" w:hAnsi="Calibri"/>
        </w:rPr>
        <w:t>估计与推断，并向有关方面发出确切的警示性信息，使公安机关以及其他相关部门提前了解事态的发展，以便及时采取有针对性的应对措施，防治不利后果发生的一系列活动。</w:t>
      </w:r>
    </w:p>
    <w:p w:rsidR="00FD1FAF" w:rsidRDefault="00FD1FAF" w:rsidP="00FD1FAF">
      <w:pPr>
        <w:pStyle w:val="44"/>
      </w:pPr>
      <w:r>
        <w:rPr>
          <w:rFonts w:hint="eastAsia"/>
        </w:rPr>
        <w:t>四、公安情报与社会服务</w:t>
      </w:r>
    </w:p>
    <w:p w:rsidR="00FD1FAF" w:rsidRDefault="00FD1FAF" w:rsidP="00FD1FAF">
      <w:pPr>
        <w:rPr>
          <w:rFonts w:ascii="Calibri" w:hAnsi="Calibri"/>
        </w:rPr>
      </w:pPr>
      <w:r>
        <w:rPr>
          <w:rFonts w:ascii="Calibri" w:hAnsi="Calibri"/>
        </w:rPr>
        <w:t>公安机关向公众提供的情报信息主要包括以下几种类型：</w:t>
      </w:r>
    </w:p>
    <w:p w:rsidR="00FD1FAF" w:rsidRDefault="00FD1FAF" w:rsidP="00FD1FAF">
      <w:pPr>
        <w:rPr>
          <w:rFonts w:ascii="Calibri" w:hAnsi="Calibri"/>
        </w:rPr>
      </w:pPr>
      <w:r>
        <w:rPr>
          <w:rFonts w:ascii="Calibri" w:hAnsi="Calibri" w:hint="eastAsia"/>
        </w:rPr>
        <w:t>1</w:t>
      </w:r>
      <w:r>
        <w:rPr>
          <w:rFonts w:ascii="Calibri" w:hAnsi="Calibri" w:hint="eastAsia"/>
        </w:rPr>
        <w:t>．</w:t>
      </w:r>
      <w:r>
        <w:rPr>
          <w:rFonts w:ascii="Calibri" w:hAnsi="Calibri"/>
        </w:rPr>
        <w:t>警情信息</w:t>
      </w:r>
      <w:r>
        <w:rPr>
          <w:rFonts w:ascii="Calibri" w:hAnsi="Calibri" w:hint="eastAsia"/>
        </w:rPr>
        <w:t>2</w:t>
      </w:r>
      <w:r>
        <w:rPr>
          <w:rFonts w:ascii="Calibri" w:hAnsi="Calibri" w:hint="eastAsia"/>
        </w:rPr>
        <w:t>．</w:t>
      </w:r>
      <w:r>
        <w:rPr>
          <w:rFonts w:ascii="Calibri" w:hAnsi="Calibri"/>
        </w:rPr>
        <w:t>预警信息</w:t>
      </w:r>
      <w:r>
        <w:rPr>
          <w:rFonts w:ascii="Calibri" w:hAnsi="Calibri" w:hint="eastAsia"/>
        </w:rPr>
        <w:t>3</w:t>
      </w:r>
      <w:r>
        <w:rPr>
          <w:rFonts w:ascii="Calibri" w:hAnsi="Calibri" w:hint="eastAsia"/>
        </w:rPr>
        <w:t>．</w:t>
      </w:r>
      <w:r>
        <w:rPr>
          <w:rFonts w:ascii="Calibri" w:hAnsi="Calibri"/>
        </w:rPr>
        <w:t>警务知识</w:t>
      </w:r>
    </w:p>
    <w:p w:rsidR="00FD1FAF" w:rsidRDefault="00FD1FAF" w:rsidP="00FD1FAF">
      <w:pPr>
        <w:pStyle w:val="44"/>
      </w:pPr>
      <w:r>
        <w:rPr>
          <w:rFonts w:hint="eastAsia"/>
        </w:rPr>
        <w:t>五、公安情报与公安决策</w:t>
      </w:r>
    </w:p>
    <w:p w:rsidR="00FD1FAF" w:rsidRDefault="00FD1FAF" w:rsidP="00FD1FAF">
      <w:pPr>
        <w:rPr>
          <w:rFonts w:ascii="Calibri" w:hAnsi="Calibri"/>
        </w:rPr>
      </w:pPr>
      <w:r>
        <w:rPr>
          <w:rFonts w:ascii="Calibri" w:hAnsi="Calibri"/>
        </w:rPr>
        <w:t>公安决策的基本程序分为五个步骤：</w:t>
      </w:r>
    </w:p>
    <w:p w:rsidR="00FD1FAF" w:rsidRDefault="00FD1FAF" w:rsidP="00FD1FAF">
      <w:pPr>
        <w:rPr>
          <w:rFonts w:ascii="Calibri" w:hAnsi="Calibri"/>
        </w:rPr>
      </w:pPr>
      <w:r>
        <w:rPr>
          <w:rFonts w:ascii="Calibri" w:hAnsi="Calibri" w:hint="eastAsia"/>
        </w:rPr>
        <w:t>1</w:t>
      </w:r>
      <w:r>
        <w:rPr>
          <w:rFonts w:ascii="Calibri" w:hAnsi="Calibri" w:hint="eastAsia"/>
        </w:rPr>
        <w:t>．</w:t>
      </w:r>
      <w:r>
        <w:rPr>
          <w:rFonts w:ascii="Calibri" w:hAnsi="Calibri"/>
        </w:rPr>
        <w:t>发现与分析问题</w:t>
      </w:r>
    </w:p>
    <w:p w:rsidR="00FD1FAF" w:rsidRDefault="00FD1FAF" w:rsidP="00FD1FAF">
      <w:pPr>
        <w:rPr>
          <w:rFonts w:ascii="Calibri" w:hAnsi="Calibri"/>
        </w:rPr>
      </w:pPr>
      <w:r>
        <w:rPr>
          <w:rFonts w:ascii="Calibri" w:hAnsi="Calibri" w:hint="eastAsia"/>
        </w:rPr>
        <w:t>2</w:t>
      </w:r>
      <w:r>
        <w:rPr>
          <w:rFonts w:ascii="Calibri" w:hAnsi="Calibri" w:hint="eastAsia"/>
        </w:rPr>
        <w:t>．</w:t>
      </w:r>
      <w:r>
        <w:rPr>
          <w:rFonts w:ascii="Calibri" w:hAnsi="Calibri"/>
        </w:rPr>
        <w:t>确定决策目标</w:t>
      </w:r>
    </w:p>
    <w:p w:rsidR="00FD1FAF" w:rsidRDefault="00FD1FAF" w:rsidP="00FD1FAF">
      <w:pPr>
        <w:rPr>
          <w:rFonts w:ascii="Calibri" w:hAnsi="Calibri"/>
        </w:rPr>
      </w:pPr>
      <w:r>
        <w:rPr>
          <w:rFonts w:ascii="Calibri" w:hAnsi="Calibri" w:hint="eastAsia"/>
        </w:rPr>
        <w:t>3</w:t>
      </w:r>
      <w:r>
        <w:rPr>
          <w:rFonts w:ascii="Calibri" w:hAnsi="Calibri" w:hint="eastAsia"/>
        </w:rPr>
        <w:t>．</w:t>
      </w:r>
      <w:r>
        <w:rPr>
          <w:rFonts w:ascii="Calibri" w:hAnsi="Calibri"/>
        </w:rPr>
        <w:t>拟定各种可行</w:t>
      </w:r>
      <w:proofErr w:type="gramStart"/>
      <w:r>
        <w:rPr>
          <w:rFonts w:ascii="Calibri" w:hAnsi="Calibri"/>
        </w:rPr>
        <w:t>的备择方案</w:t>
      </w:r>
      <w:proofErr w:type="gramEnd"/>
    </w:p>
    <w:p w:rsidR="00FD1FAF" w:rsidRDefault="00FD1FAF" w:rsidP="00FD1FAF">
      <w:pPr>
        <w:rPr>
          <w:rFonts w:ascii="Calibri" w:hAnsi="Calibri"/>
        </w:rPr>
      </w:pPr>
      <w:r>
        <w:rPr>
          <w:rFonts w:ascii="Calibri" w:hAnsi="Calibri" w:hint="eastAsia"/>
        </w:rPr>
        <w:t>4</w:t>
      </w:r>
      <w:r>
        <w:rPr>
          <w:rFonts w:ascii="Calibri" w:hAnsi="Calibri" w:hint="eastAsia"/>
        </w:rPr>
        <w:t>．</w:t>
      </w:r>
      <w:r>
        <w:rPr>
          <w:rFonts w:ascii="Calibri" w:hAnsi="Calibri"/>
        </w:rPr>
        <w:t>分析、比较</w:t>
      </w:r>
      <w:proofErr w:type="gramStart"/>
      <w:r>
        <w:rPr>
          <w:rFonts w:ascii="Calibri" w:hAnsi="Calibri"/>
        </w:rPr>
        <w:t>各种备择方案</w:t>
      </w:r>
      <w:proofErr w:type="gramEnd"/>
      <w:r>
        <w:rPr>
          <w:rFonts w:ascii="Calibri" w:hAnsi="Calibri"/>
        </w:rPr>
        <w:t>，从中选择最优方案。</w:t>
      </w:r>
    </w:p>
    <w:p w:rsidR="00FD1FAF" w:rsidRDefault="00FD1FAF" w:rsidP="00FD1FAF">
      <w:pPr>
        <w:rPr>
          <w:rFonts w:ascii="Calibri" w:hAnsi="Calibri"/>
        </w:rPr>
      </w:pPr>
      <w:r>
        <w:rPr>
          <w:rFonts w:ascii="Calibri" w:hAnsi="Calibri" w:hint="eastAsia"/>
        </w:rPr>
        <w:t>5</w:t>
      </w:r>
      <w:r>
        <w:rPr>
          <w:rFonts w:ascii="Calibri" w:hAnsi="Calibri" w:hint="eastAsia"/>
        </w:rPr>
        <w:t>．</w:t>
      </w:r>
      <w:r>
        <w:rPr>
          <w:rFonts w:ascii="Calibri" w:hAnsi="Calibri"/>
        </w:rPr>
        <w:t>决策的执行、反馈与调整</w:t>
      </w:r>
    </w:p>
    <w:p w:rsidR="00FD1FAF" w:rsidRDefault="00FD1FAF" w:rsidP="00FD1FAF">
      <w:pPr>
        <w:pStyle w:val="2"/>
        <w:rPr>
          <w:rFonts w:ascii="Calibri" w:hAnsi="Calibri"/>
        </w:rPr>
      </w:pPr>
      <w:bookmarkStart w:id="117" w:name="_Toc472119199"/>
      <w:bookmarkStart w:id="118" w:name="_Toc480448895"/>
      <w:r>
        <w:rPr>
          <w:rFonts w:ascii="Calibri" w:hAnsi="Calibri" w:hint="eastAsia"/>
        </w:rPr>
        <w:t>第五章</w:t>
      </w:r>
      <w:r>
        <w:rPr>
          <w:rFonts w:ascii="Calibri" w:hAnsi="Calibri"/>
        </w:rPr>
        <w:t xml:space="preserve">  </w:t>
      </w:r>
      <w:r>
        <w:rPr>
          <w:rFonts w:ascii="Calibri" w:hAnsi="Calibri"/>
        </w:rPr>
        <w:t>公安勤务能力</w:t>
      </w:r>
      <w:bookmarkEnd w:id="117"/>
      <w:bookmarkEnd w:id="118"/>
    </w:p>
    <w:p w:rsidR="00FD1FAF" w:rsidRDefault="00FD1FAF" w:rsidP="00FD1FAF">
      <w:pPr>
        <w:pStyle w:val="30"/>
      </w:pPr>
      <w:bookmarkStart w:id="119" w:name="_Toc472119200"/>
      <w:r>
        <w:rPr>
          <w:rFonts w:hint="eastAsia"/>
        </w:rPr>
        <w:t xml:space="preserve">第一节  </w:t>
      </w:r>
      <w:r>
        <w:t>巡逻勤务的概念和种类</w:t>
      </w:r>
      <w:bookmarkEnd w:id="119"/>
    </w:p>
    <w:p w:rsidR="00FD1FAF" w:rsidRDefault="00FD1FAF" w:rsidP="00FD1FAF">
      <w:pPr>
        <w:pStyle w:val="44"/>
      </w:pPr>
      <w:r>
        <w:rPr>
          <w:rFonts w:hint="eastAsia"/>
        </w:rPr>
        <w:t>一、巡逻勤务的概念</w:t>
      </w:r>
    </w:p>
    <w:p w:rsidR="00FD1FAF" w:rsidRDefault="00FD1FAF" w:rsidP="00FD1FAF">
      <w:pPr>
        <w:rPr>
          <w:rFonts w:ascii="Calibri" w:hAnsi="Calibri"/>
        </w:rPr>
      </w:pPr>
      <w:r>
        <w:rPr>
          <w:rFonts w:ascii="Calibri" w:hAnsi="Calibri"/>
        </w:rPr>
        <w:t>广义：巡逻警察为了维护城市社会治安秩序，为公众提供良好的服务，而依法进行巡逻执勤的各项组织活动的总称。主要包括巡逻的组织、实施以及工作制度等。</w:t>
      </w:r>
    </w:p>
    <w:p w:rsidR="00FD1FAF" w:rsidRDefault="00FD1FAF" w:rsidP="00FD1FAF">
      <w:pPr>
        <w:rPr>
          <w:rFonts w:ascii="Calibri" w:hAnsi="Calibri"/>
        </w:rPr>
      </w:pPr>
      <w:r>
        <w:rPr>
          <w:rFonts w:ascii="Calibri" w:hAnsi="Calibri"/>
        </w:rPr>
        <w:t>狭义：专指人民警察在一定路线或区域的来回巡视查看。</w:t>
      </w:r>
    </w:p>
    <w:p w:rsidR="00FD1FAF" w:rsidRDefault="00FD1FAF" w:rsidP="00FD1FAF">
      <w:pPr>
        <w:pStyle w:val="44"/>
      </w:pPr>
      <w:r>
        <w:rPr>
          <w:rFonts w:hint="eastAsia"/>
        </w:rPr>
        <w:t>二、巡逻勤务的种类</w:t>
      </w:r>
    </w:p>
    <w:p w:rsidR="00FD1FAF" w:rsidRDefault="00FD1FAF" w:rsidP="00FD1FAF">
      <w:pPr>
        <w:rPr>
          <w:rFonts w:ascii="Calibri" w:hAnsi="Calibri"/>
        </w:rPr>
      </w:pPr>
      <w:r>
        <w:rPr>
          <w:rFonts w:ascii="Calibri" w:hAnsi="Calibri" w:hint="eastAsia"/>
        </w:rPr>
        <w:lastRenderedPageBreak/>
        <w:t>（一）</w:t>
      </w:r>
      <w:r>
        <w:rPr>
          <w:rFonts w:ascii="Calibri" w:hAnsi="Calibri"/>
        </w:rPr>
        <w:t>根据巡逻的交通方式分类</w:t>
      </w:r>
    </w:p>
    <w:p w:rsidR="00FD1FAF" w:rsidRDefault="00FD1FAF" w:rsidP="00FD1FAF">
      <w:pPr>
        <w:rPr>
          <w:rFonts w:ascii="Calibri" w:hAnsi="Calibri"/>
        </w:rPr>
      </w:pPr>
      <w:r>
        <w:rPr>
          <w:rFonts w:ascii="Calibri" w:hAnsi="Calibri" w:hint="eastAsia"/>
        </w:rPr>
        <w:t>1</w:t>
      </w:r>
      <w:r>
        <w:rPr>
          <w:rFonts w:ascii="Calibri" w:hAnsi="Calibri" w:hint="eastAsia"/>
        </w:rPr>
        <w:t>．</w:t>
      </w:r>
      <w:r>
        <w:rPr>
          <w:rFonts w:ascii="Calibri" w:hAnsi="Calibri"/>
        </w:rPr>
        <w:t>徒步巡逻</w:t>
      </w:r>
    </w:p>
    <w:p w:rsidR="00FD1FAF" w:rsidRDefault="00FD1FAF" w:rsidP="00FD1FAF">
      <w:pPr>
        <w:rPr>
          <w:rFonts w:ascii="Calibri" w:hAnsi="Calibri"/>
        </w:rPr>
      </w:pPr>
      <w:r>
        <w:rPr>
          <w:rFonts w:ascii="Calibri" w:hAnsi="Calibri" w:hint="eastAsia"/>
        </w:rPr>
        <w:t>（</w:t>
      </w:r>
      <w:r>
        <w:rPr>
          <w:rFonts w:ascii="Calibri" w:hAnsi="Calibri" w:hint="eastAsia"/>
        </w:rPr>
        <w:t>1</w:t>
      </w:r>
      <w:r>
        <w:rPr>
          <w:rFonts w:ascii="Calibri" w:hAnsi="Calibri" w:hint="eastAsia"/>
        </w:rPr>
        <w:t>）</w:t>
      </w:r>
      <w:r>
        <w:rPr>
          <w:rFonts w:ascii="Calibri" w:hAnsi="Calibri"/>
        </w:rPr>
        <w:t>徒步巡逻是</w:t>
      </w:r>
      <w:r>
        <w:rPr>
          <w:rFonts w:ascii="Calibri" w:hAnsi="Calibri"/>
          <w:b/>
          <w:bCs/>
        </w:rPr>
        <w:t>最古老最持久</w:t>
      </w:r>
      <w:r>
        <w:rPr>
          <w:rFonts w:ascii="Calibri" w:hAnsi="Calibri"/>
        </w:rPr>
        <w:t>的巡逻方式</w:t>
      </w:r>
    </w:p>
    <w:p w:rsidR="00FD1FAF" w:rsidRDefault="00FD1FAF" w:rsidP="00FD1FAF">
      <w:pPr>
        <w:rPr>
          <w:rFonts w:ascii="Calibri" w:hAnsi="Calibri"/>
        </w:rPr>
      </w:pPr>
      <w:r>
        <w:rPr>
          <w:rFonts w:ascii="Calibri" w:hAnsi="Calibri" w:hint="eastAsia"/>
        </w:rPr>
        <w:t>（</w:t>
      </w:r>
      <w:r>
        <w:rPr>
          <w:rFonts w:ascii="Calibri" w:hAnsi="Calibri" w:hint="eastAsia"/>
        </w:rPr>
        <w:t>2</w:t>
      </w:r>
      <w:r>
        <w:rPr>
          <w:rFonts w:ascii="Calibri" w:hAnsi="Calibri" w:hint="eastAsia"/>
        </w:rPr>
        <w:t>）</w:t>
      </w:r>
      <w:r>
        <w:rPr>
          <w:rFonts w:ascii="Calibri" w:hAnsi="Calibri"/>
        </w:rPr>
        <w:t>徒步巡逻的缺点：速度慢，体力消耗大，效率低；巡逻活动范围小，反应速度慢；警力需求大，不经济</w:t>
      </w:r>
    </w:p>
    <w:p w:rsidR="00FD1FAF" w:rsidRDefault="00FD1FAF" w:rsidP="00FD1FAF">
      <w:pPr>
        <w:rPr>
          <w:rFonts w:ascii="Calibri" w:hAnsi="Calibri"/>
        </w:rPr>
      </w:pPr>
      <w:r>
        <w:rPr>
          <w:rFonts w:ascii="Calibri" w:hAnsi="Calibri" w:hint="eastAsia"/>
        </w:rPr>
        <w:t>2</w:t>
      </w:r>
      <w:r>
        <w:rPr>
          <w:rFonts w:ascii="Calibri" w:hAnsi="Calibri" w:hint="eastAsia"/>
        </w:rPr>
        <w:t>．</w:t>
      </w:r>
      <w:r>
        <w:rPr>
          <w:rFonts w:ascii="Calibri" w:hAnsi="Calibri"/>
        </w:rPr>
        <w:t>骑马巡逻</w:t>
      </w:r>
    </w:p>
    <w:p w:rsidR="00FD1FAF" w:rsidRDefault="00FD1FAF" w:rsidP="00FD1FAF">
      <w:pPr>
        <w:rPr>
          <w:rFonts w:ascii="Calibri" w:hAnsi="Calibri"/>
        </w:rPr>
      </w:pPr>
      <w:proofErr w:type="gramStart"/>
      <w:r>
        <w:rPr>
          <w:rFonts w:ascii="Calibri" w:hAnsi="Calibri" w:hint="eastAsia"/>
        </w:rPr>
        <w:t>最早马巡</w:t>
      </w:r>
      <w:proofErr w:type="gramEnd"/>
      <w:r>
        <w:rPr>
          <w:rFonts w:ascii="Calibri" w:hAnsi="Calibri" w:hint="eastAsia"/>
        </w:rPr>
        <w:t>队成立于</w:t>
      </w:r>
      <w:r>
        <w:rPr>
          <w:rFonts w:ascii="Calibri" w:hAnsi="Calibri"/>
        </w:rPr>
        <w:t>1356</w:t>
      </w:r>
      <w:r>
        <w:rPr>
          <w:rFonts w:ascii="Calibri" w:hAnsi="Calibri"/>
        </w:rPr>
        <w:t>年的法国。我国的</w:t>
      </w:r>
      <w:r>
        <w:rPr>
          <w:rFonts w:ascii="Calibri" w:hAnsi="Calibri"/>
          <w:b/>
          <w:bCs/>
        </w:rPr>
        <w:t>太原市、大连市</w:t>
      </w:r>
      <w:r>
        <w:rPr>
          <w:rFonts w:ascii="Calibri" w:hAnsi="Calibri"/>
        </w:rPr>
        <w:t>建立骑警队</w:t>
      </w:r>
    </w:p>
    <w:p w:rsidR="00FD1FAF" w:rsidRDefault="00FD1FAF" w:rsidP="00FD1FAF">
      <w:pPr>
        <w:rPr>
          <w:rFonts w:ascii="Calibri" w:hAnsi="Calibri"/>
        </w:rPr>
      </w:pPr>
      <w:r>
        <w:rPr>
          <w:rFonts w:ascii="Calibri" w:hAnsi="Calibri" w:hint="eastAsia"/>
        </w:rPr>
        <w:t>3</w:t>
      </w:r>
      <w:r>
        <w:rPr>
          <w:rFonts w:ascii="Calibri" w:hAnsi="Calibri" w:hint="eastAsia"/>
        </w:rPr>
        <w:t>．</w:t>
      </w:r>
      <w:r>
        <w:rPr>
          <w:rFonts w:ascii="Calibri" w:hAnsi="Calibri"/>
        </w:rPr>
        <w:t>自行车巡逻</w:t>
      </w:r>
    </w:p>
    <w:p w:rsidR="00FD1FAF" w:rsidRDefault="00FD1FAF" w:rsidP="00FD1FAF">
      <w:pPr>
        <w:rPr>
          <w:rFonts w:ascii="Calibri" w:hAnsi="Calibri"/>
        </w:rPr>
      </w:pPr>
      <w:r>
        <w:rPr>
          <w:rFonts w:ascii="Calibri" w:hAnsi="Calibri" w:hint="eastAsia"/>
        </w:rPr>
        <w:t>自行车巡逻是目前既经济又能增加巡逻效果的一种巡逻方式。但是，自行车巡逻在追捕现代化、机动化的违法犯罪时，显得有些力不从心</w:t>
      </w:r>
    </w:p>
    <w:p w:rsidR="00FD1FAF" w:rsidRDefault="00FD1FAF" w:rsidP="00FD1FAF">
      <w:pPr>
        <w:rPr>
          <w:rFonts w:ascii="Calibri" w:hAnsi="Calibri"/>
        </w:rPr>
      </w:pPr>
      <w:r>
        <w:rPr>
          <w:rFonts w:ascii="Calibri" w:hAnsi="Calibri" w:hint="eastAsia"/>
        </w:rPr>
        <w:t>4</w:t>
      </w:r>
      <w:r>
        <w:rPr>
          <w:rFonts w:ascii="Calibri" w:hAnsi="Calibri" w:hint="eastAsia"/>
        </w:rPr>
        <w:t>．</w:t>
      </w:r>
      <w:r>
        <w:rPr>
          <w:rFonts w:ascii="Calibri" w:hAnsi="Calibri"/>
        </w:rPr>
        <w:t>机动车巡逻</w:t>
      </w:r>
    </w:p>
    <w:p w:rsidR="00FD1FAF" w:rsidRDefault="00FD1FAF" w:rsidP="00FD1FAF">
      <w:pPr>
        <w:rPr>
          <w:rFonts w:ascii="Calibri" w:hAnsi="Calibri"/>
        </w:rPr>
      </w:pPr>
      <w:r>
        <w:rPr>
          <w:rFonts w:ascii="Calibri" w:hAnsi="Calibri" w:hint="eastAsia"/>
        </w:rPr>
        <w:t>机动车巡逻是指驾驶汽车或摩托车巡逻。车</w:t>
      </w:r>
      <w:proofErr w:type="gramStart"/>
      <w:r>
        <w:rPr>
          <w:rFonts w:ascii="Calibri" w:hAnsi="Calibri" w:hint="eastAsia"/>
        </w:rPr>
        <w:t>巡虽然</w:t>
      </w:r>
      <w:proofErr w:type="gramEnd"/>
      <w:r>
        <w:rPr>
          <w:rFonts w:ascii="Calibri" w:hAnsi="Calibri" w:hint="eastAsia"/>
        </w:rPr>
        <w:t>有速度快，机动性强，控制范围大，节省人力等特点，但是车巡阻隔了与公众的接触，淡化了警民关系，不便于警察深入掌握社情、案情，同时不便于细致观察事物</w:t>
      </w:r>
    </w:p>
    <w:p w:rsidR="00FD1FAF" w:rsidRDefault="00FD1FAF" w:rsidP="00FD1FAF">
      <w:pPr>
        <w:rPr>
          <w:rFonts w:ascii="Calibri" w:hAnsi="Calibri"/>
        </w:rPr>
      </w:pPr>
      <w:r>
        <w:rPr>
          <w:rFonts w:ascii="Calibri" w:hAnsi="Calibri" w:hint="eastAsia"/>
        </w:rPr>
        <w:t>5</w:t>
      </w:r>
      <w:r>
        <w:rPr>
          <w:rFonts w:ascii="Calibri" w:hAnsi="Calibri" w:hint="eastAsia"/>
        </w:rPr>
        <w:t>．</w:t>
      </w:r>
      <w:r>
        <w:rPr>
          <w:rFonts w:ascii="Calibri" w:hAnsi="Calibri"/>
        </w:rPr>
        <w:t>空巡</w:t>
      </w:r>
    </w:p>
    <w:p w:rsidR="00FD1FAF" w:rsidRDefault="00FD1FAF" w:rsidP="00FD1FAF">
      <w:pPr>
        <w:rPr>
          <w:rFonts w:ascii="Calibri" w:hAnsi="Calibri"/>
        </w:rPr>
      </w:pPr>
      <w:r>
        <w:rPr>
          <w:rFonts w:ascii="Calibri" w:hAnsi="Calibri" w:hint="eastAsia"/>
        </w:rPr>
        <w:t>6</w:t>
      </w:r>
      <w:r>
        <w:rPr>
          <w:rFonts w:ascii="Calibri" w:hAnsi="Calibri" w:hint="eastAsia"/>
        </w:rPr>
        <w:t>．</w:t>
      </w:r>
      <w:r>
        <w:rPr>
          <w:rFonts w:ascii="Calibri" w:hAnsi="Calibri"/>
        </w:rPr>
        <w:t>舟巡</w:t>
      </w:r>
    </w:p>
    <w:p w:rsidR="00FD1FAF" w:rsidRDefault="00FD1FAF" w:rsidP="00FD1FAF">
      <w:pPr>
        <w:rPr>
          <w:rFonts w:ascii="Calibri" w:hAnsi="Calibri"/>
        </w:rPr>
      </w:pPr>
      <w:r>
        <w:rPr>
          <w:rFonts w:ascii="Calibri" w:hAnsi="Calibri" w:hint="eastAsia"/>
        </w:rPr>
        <w:t>（二）</w:t>
      </w:r>
      <w:r>
        <w:rPr>
          <w:rFonts w:ascii="Calibri" w:hAnsi="Calibri"/>
        </w:rPr>
        <w:t>根据巡逻路线分类</w:t>
      </w:r>
    </w:p>
    <w:p w:rsidR="00FD1FAF" w:rsidRDefault="00FD1FAF" w:rsidP="00FD1FAF">
      <w:pPr>
        <w:rPr>
          <w:rFonts w:ascii="Calibri" w:hAnsi="Calibri"/>
        </w:rPr>
      </w:pPr>
      <w:r>
        <w:rPr>
          <w:rFonts w:ascii="Calibri" w:hAnsi="Calibri" w:hint="eastAsia"/>
        </w:rPr>
        <w:t>1</w:t>
      </w:r>
      <w:r>
        <w:rPr>
          <w:rFonts w:ascii="Calibri" w:hAnsi="Calibri" w:hint="eastAsia"/>
        </w:rPr>
        <w:t>．</w:t>
      </w:r>
      <w:r>
        <w:rPr>
          <w:rFonts w:ascii="Calibri" w:hAnsi="Calibri"/>
        </w:rPr>
        <w:t>直线巡逻</w:t>
      </w:r>
    </w:p>
    <w:p w:rsidR="00FD1FAF" w:rsidRDefault="00FD1FAF" w:rsidP="00FD1FAF">
      <w:pPr>
        <w:rPr>
          <w:rFonts w:ascii="Calibri" w:hAnsi="Calibri"/>
        </w:rPr>
      </w:pPr>
      <w:r>
        <w:rPr>
          <w:rFonts w:ascii="Calibri" w:hAnsi="Calibri" w:hint="eastAsia"/>
        </w:rPr>
        <w:t>2</w:t>
      </w:r>
      <w:r>
        <w:rPr>
          <w:rFonts w:ascii="Calibri" w:hAnsi="Calibri" w:hint="eastAsia"/>
        </w:rPr>
        <w:t>．</w:t>
      </w:r>
      <w:r>
        <w:rPr>
          <w:rFonts w:ascii="Calibri" w:hAnsi="Calibri"/>
        </w:rPr>
        <w:t>环形巡逻</w:t>
      </w:r>
    </w:p>
    <w:p w:rsidR="00FD1FAF" w:rsidRDefault="00FD1FAF" w:rsidP="00FD1FAF">
      <w:pPr>
        <w:rPr>
          <w:rFonts w:ascii="Calibri" w:hAnsi="Calibri"/>
        </w:rPr>
      </w:pPr>
      <w:r>
        <w:rPr>
          <w:rFonts w:ascii="Calibri" w:hAnsi="Calibri" w:hint="eastAsia"/>
        </w:rPr>
        <w:t>即在包括横直路段的巡逻区域，进行环绕式的巡逻。缺点：巡逻民警无法观察拐弯路段和平行路段的治安情况，巡逻范围较直线巡逻宽</w:t>
      </w:r>
    </w:p>
    <w:p w:rsidR="00FD1FAF" w:rsidRDefault="00FD1FAF" w:rsidP="00FD1FAF">
      <w:pPr>
        <w:rPr>
          <w:rFonts w:ascii="Calibri" w:hAnsi="Calibri"/>
        </w:rPr>
      </w:pPr>
      <w:r>
        <w:rPr>
          <w:rFonts w:ascii="Calibri" w:hAnsi="Calibri" w:hint="eastAsia"/>
        </w:rPr>
        <w:t>3</w:t>
      </w:r>
      <w:r>
        <w:rPr>
          <w:rFonts w:ascii="Calibri" w:hAnsi="Calibri" w:hint="eastAsia"/>
        </w:rPr>
        <w:t>．</w:t>
      </w:r>
      <w:r>
        <w:rPr>
          <w:rFonts w:ascii="Calibri" w:hAnsi="Calibri"/>
        </w:rPr>
        <w:t>直线、环行交错巡逻</w:t>
      </w:r>
    </w:p>
    <w:p w:rsidR="00FD1FAF" w:rsidRDefault="00FD1FAF" w:rsidP="00FD1FAF">
      <w:pPr>
        <w:rPr>
          <w:rFonts w:ascii="Calibri" w:hAnsi="Calibri"/>
        </w:rPr>
      </w:pPr>
      <w:r>
        <w:rPr>
          <w:rFonts w:ascii="Calibri" w:hAnsi="Calibri" w:hint="eastAsia"/>
        </w:rPr>
        <w:t>即盛行于</w:t>
      </w:r>
      <w:r>
        <w:rPr>
          <w:rFonts w:ascii="Calibri" w:hAnsi="Calibri" w:hint="eastAsia"/>
          <w:b/>
          <w:bCs/>
        </w:rPr>
        <w:t>英国</w:t>
      </w:r>
      <w:r>
        <w:rPr>
          <w:rFonts w:ascii="Calibri" w:hAnsi="Calibri" w:hint="eastAsia"/>
        </w:rPr>
        <w:t>的巡逻方式，是按一定方向进行全面巡逻的形式</w:t>
      </w:r>
    </w:p>
    <w:p w:rsidR="00FD1FAF" w:rsidRDefault="00FD1FAF" w:rsidP="00FD1FAF">
      <w:pPr>
        <w:rPr>
          <w:rFonts w:ascii="Calibri" w:hAnsi="Calibri"/>
        </w:rPr>
      </w:pPr>
      <w:r>
        <w:rPr>
          <w:rFonts w:ascii="Calibri" w:hAnsi="Calibri" w:hint="eastAsia"/>
        </w:rPr>
        <w:t>（三）</w:t>
      </w:r>
      <w:r>
        <w:rPr>
          <w:rFonts w:ascii="Calibri" w:hAnsi="Calibri"/>
        </w:rPr>
        <w:t>根据巡逻的参加人员分类</w:t>
      </w:r>
    </w:p>
    <w:p w:rsidR="00FD1FAF" w:rsidRDefault="00FD1FAF" w:rsidP="00FD1FAF">
      <w:pPr>
        <w:rPr>
          <w:rFonts w:ascii="Calibri" w:hAnsi="Calibri"/>
        </w:rPr>
      </w:pPr>
      <w:r>
        <w:rPr>
          <w:rFonts w:ascii="Calibri" w:hAnsi="Calibri" w:hint="eastAsia"/>
        </w:rPr>
        <w:t>1</w:t>
      </w:r>
      <w:r>
        <w:rPr>
          <w:rFonts w:ascii="Calibri" w:hAnsi="Calibri" w:hint="eastAsia"/>
        </w:rPr>
        <w:t>．</w:t>
      </w:r>
      <w:r>
        <w:rPr>
          <w:rFonts w:ascii="Calibri" w:hAnsi="Calibri"/>
        </w:rPr>
        <w:t>巡警巡逻</w:t>
      </w:r>
      <w:r>
        <w:rPr>
          <w:rFonts w:ascii="Calibri" w:hAnsi="Calibri" w:hint="eastAsia"/>
        </w:rPr>
        <w:t>2</w:t>
      </w:r>
      <w:r>
        <w:rPr>
          <w:rFonts w:ascii="Calibri" w:hAnsi="Calibri" w:hint="eastAsia"/>
        </w:rPr>
        <w:t>．</w:t>
      </w:r>
      <w:r>
        <w:rPr>
          <w:rFonts w:ascii="Calibri" w:hAnsi="Calibri"/>
        </w:rPr>
        <w:t>派出所民警巡逻</w:t>
      </w:r>
      <w:r>
        <w:rPr>
          <w:rFonts w:ascii="Calibri" w:hAnsi="Calibri" w:hint="eastAsia"/>
        </w:rPr>
        <w:t>3</w:t>
      </w:r>
      <w:r>
        <w:rPr>
          <w:rFonts w:ascii="Calibri" w:hAnsi="Calibri" w:hint="eastAsia"/>
        </w:rPr>
        <w:t>．</w:t>
      </w:r>
      <w:r>
        <w:rPr>
          <w:rFonts w:ascii="Calibri" w:hAnsi="Calibri"/>
        </w:rPr>
        <w:t>交通民警巡逻</w:t>
      </w:r>
    </w:p>
    <w:p w:rsidR="00FD1FAF" w:rsidRDefault="00FD1FAF" w:rsidP="00FD1FAF">
      <w:pPr>
        <w:rPr>
          <w:rFonts w:ascii="Calibri" w:hAnsi="Calibri"/>
        </w:rPr>
      </w:pPr>
      <w:r>
        <w:rPr>
          <w:rFonts w:ascii="Calibri" w:hAnsi="Calibri" w:hint="eastAsia"/>
        </w:rPr>
        <w:t>4</w:t>
      </w:r>
      <w:r>
        <w:rPr>
          <w:rFonts w:ascii="Calibri" w:hAnsi="Calibri" w:hint="eastAsia"/>
        </w:rPr>
        <w:t>．</w:t>
      </w:r>
      <w:r>
        <w:rPr>
          <w:rFonts w:ascii="Calibri" w:hAnsi="Calibri"/>
        </w:rPr>
        <w:t>由防暴民警、治安民警、交通民警、武警等，组成相对固定的联合执法队伍的巡逻</w:t>
      </w:r>
    </w:p>
    <w:p w:rsidR="00FD1FAF" w:rsidRDefault="00FD1FAF" w:rsidP="00FD1FAF">
      <w:pPr>
        <w:rPr>
          <w:rFonts w:ascii="Calibri" w:hAnsi="Calibri"/>
        </w:rPr>
      </w:pPr>
      <w:r>
        <w:rPr>
          <w:rFonts w:ascii="Calibri" w:hAnsi="Calibri" w:hint="eastAsia"/>
        </w:rPr>
        <w:t>注：这种巡逻方式容易出现互相推诿或争相管理的现象</w:t>
      </w:r>
    </w:p>
    <w:p w:rsidR="00FD1FAF" w:rsidRDefault="00FD1FAF" w:rsidP="00FD1FAF">
      <w:pPr>
        <w:rPr>
          <w:rFonts w:ascii="Calibri" w:hAnsi="Calibri"/>
        </w:rPr>
      </w:pPr>
      <w:r>
        <w:rPr>
          <w:rFonts w:ascii="Calibri" w:hAnsi="Calibri" w:hint="eastAsia"/>
        </w:rPr>
        <w:t>（四）</w:t>
      </w:r>
      <w:r>
        <w:rPr>
          <w:rFonts w:ascii="Calibri" w:hAnsi="Calibri"/>
        </w:rPr>
        <w:t>根据巡逻人员是否着装分类</w:t>
      </w:r>
    </w:p>
    <w:p w:rsidR="00FD1FAF" w:rsidRDefault="00FD1FAF" w:rsidP="00FD1FAF">
      <w:pPr>
        <w:rPr>
          <w:rFonts w:ascii="Calibri" w:hAnsi="Calibri"/>
        </w:rPr>
      </w:pPr>
      <w:r>
        <w:rPr>
          <w:rFonts w:ascii="Calibri" w:hAnsi="Calibri" w:hint="eastAsia"/>
        </w:rPr>
        <w:t>1</w:t>
      </w:r>
      <w:r>
        <w:rPr>
          <w:rFonts w:ascii="Calibri" w:hAnsi="Calibri" w:hint="eastAsia"/>
        </w:rPr>
        <w:t>．</w:t>
      </w:r>
      <w:r>
        <w:rPr>
          <w:rFonts w:ascii="Calibri" w:hAnsi="Calibri"/>
        </w:rPr>
        <w:t>着装巡逻</w:t>
      </w:r>
      <w:r>
        <w:rPr>
          <w:rFonts w:ascii="Calibri" w:hAnsi="Calibri" w:hint="eastAsia"/>
        </w:rPr>
        <w:t>2</w:t>
      </w:r>
      <w:r>
        <w:rPr>
          <w:rFonts w:ascii="Calibri" w:hAnsi="Calibri" w:hint="eastAsia"/>
        </w:rPr>
        <w:t>．</w:t>
      </w:r>
      <w:r>
        <w:rPr>
          <w:rFonts w:ascii="Calibri" w:hAnsi="Calibri"/>
        </w:rPr>
        <w:t>便衣巡逻</w:t>
      </w:r>
    </w:p>
    <w:p w:rsidR="00FD1FAF" w:rsidRDefault="00FD1FAF" w:rsidP="00FD1FAF">
      <w:pPr>
        <w:pStyle w:val="44"/>
      </w:pPr>
      <w:r>
        <w:rPr>
          <w:rFonts w:hint="eastAsia"/>
        </w:rPr>
        <w:t>三、巡逻勤务的权限</w:t>
      </w:r>
    </w:p>
    <w:p w:rsidR="00FD1FAF" w:rsidRDefault="00FD1FAF" w:rsidP="00FD1FAF">
      <w:pPr>
        <w:rPr>
          <w:rFonts w:ascii="Calibri" w:hAnsi="Calibri"/>
        </w:rPr>
      </w:pPr>
      <w:r>
        <w:rPr>
          <w:rFonts w:ascii="Calibri" w:hAnsi="Calibri" w:hint="eastAsia"/>
        </w:rPr>
        <w:t>《城市人民警察巡逻规定》第五条的规定，我国人民警察在巡逻过程中，依法行使以下权利：</w:t>
      </w:r>
    </w:p>
    <w:p w:rsidR="00FD1FAF" w:rsidRDefault="00FD1FAF" w:rsidP="00FD1FAF">
      <w:pPr>
        <w:rPr>
          <w:rFonts w:ascii="Calibri" w:hAnsi="Calibri"/>
        </w:rPr>
      </w:pPr>
      <w:r>
        <w:rPr>
          <w:rFonts w:ascii="Calibri" w:hAnsi="Calibri" w:hint="eastAsia"/>
        </w:rPr>
        <w:t>（一）盘查有违法犯罪嫌疑的人员，检查涉嫌车辆、物品</w:t>
      </w:r>
    </w:p>
    <w:p w:rsidR="00FD1FAF" w:rsidRDefault="00FD1FAF" w:rsidP="00FD1FAF">
      <w:pPr>
        <w:rPr>
          <w:rFonts w:ascii="Calibri" w:hAnsi="Calibri"/>
        </w:rPr>
      </w:pPr>
      <w:r>
        <w:rPr>
          <w:rFonts w:ascii="Calibri" w:hAnsi="Calibri" w:hint="eastAsia"/>
        </w:rPr>
        <w:t>（二）查验居民身份证</w:t>
      </w:r>
    </w:p>
    <w:p w:rsidR="00FD1FAF" w:rsidRDefault="00FD1FAF" w:rsidP="00FD1FAF">
      <w:pPr>
        <w:rPr>
          <w:rFonts w:ascii="Calibri" w:hAnsi="Calibri"/>
        </w:rPr>
      </w:pPr>
      <w:r>
        <w:rPr>
          <w:rFonts w:ascii="Calibri" w:hAnsi="Calibri" w:hint="eastAsia"/>
        </w:rPr>
        <w:t>（三）对现行犯罪人员、重大犯罪嫌疑人员或者在逃案犯，可以依法现行拘留或采取其他强制措施</w:t>
      </w:r>
    </w:p>
    <w:p w:rsidR="00FD1FAF" w:rsidRDefault="00FD1FAF" w:rsidP="00FD1FAF">
      <w:pPr>
        <w:rPr>
          <w:rFonts w:ascii="Calibri" w:hAnsi="Calibri"/>
        </w:rPr>
      </w:pPr>
      <w:r>
        <w:rPr>
          <w:rFonts w:ascii="Calibri" w:hAnsi="Calibri" w:hint="eastAsia"/>
        </w:rPr>
        <w:t>（四）纠正违反道路交通管理规定的行为</w:t>
      </w:r>
    </w:p>
    <w:p w:rsidR="00FD1FAF" w:rsidRDefault="00FD1FAF" w:rsidP="00FD1FAF">
      <w:pPr>
        <w:rPr>
          <w:rFonts w:ascii="Calibri" w:hAnsi="Calibri"/>
        </w:rPr>
      </w:pPr>
      <w:r>
        <w:rPr>
          <w:rFonts w:ascii="Calibri" w:hAnsi="Calibri" w:hint="eastAsia"/>
        </w:rPr>
        <w:t>（五）对违反治安管理规定的人，可以依照《中华人民共和国治安管理处罚法》的规定执行处罚</w:t>
      </w:r>
    </w:p>
    <w:p w:rsidR="00FD1FAF" w:rsidRDefault="00FD1FAF" w:rsidP="00FD1FAF">
      <w:pPr>
        <w:rPr>
          <w:rFonts w:ascii="Calibri" w:hAnsi="Calibri"/>
        </w:rPr>
      </w:pPr>
      <w:r>
        <w:rPr>
          <w:rFonts w:ascii="Calibri" w:hAnsi="Calibri" w:hint="eastAsia"/>
        </w:rPr>
        <w:t>（六）在追捕、救护、抢险等紧急情况下，经出示证件，可以优先使用机关、团体和企业、事业单位以及公民个人的交通、通信工具，用后应及时归还，并支付适当费用，造成损失的应当赔偿</w:t>
      </w:r>
    </w:p>
    <w:p w:rsidR="00FD1FAF" w:rsidRDefault="00FD1FAF" w:rsidP="00FD1FAF">
      <w:pPr>
        <w:rPr>
          <w:rFonts w:ascii="Calibri" w:hAnsi="Calibri"/>
        </w:rPr>
      </w:pPr>
      <w:r>
        <w:rPr>
          <w:rFonts w:ascii="Calibri" w:hAnsi="Calibri" w:hint="eastAsia"/>
        </w:rPr>
        <w:t>（七）行使法律、法规规定的其他职权</w:t>
      </w:r>
    </w:p>
    <w:p w:rsidR="00FD1FAF" w:rsidRDefault="00FD1FAF" w:rsidP="00FD1FAF">
      <w:pPr>
        <w:rPr>
          <w:rFonts w:ascii="Calibri" w:hAnsi="Calibri"/>
        </w:rPr>
      </w:pPr>
      <w:r>
        <w:rPr>
          <w:rFonts w:ascii="Calibri" w:hAnsi="Calibri" w:hint="eastAsia"/>
        </w:rPr>
        <w:lastRenderedPageBreak/>
        <w:t>巡逻民警在巡逻时，还可以依法行使法律法规赋予的其他权利，比如《人民警察使用警械和武器条例》、《人民警察法》中规定的人民警察依法使用武器和警械的权利</w:t>
      </w:r>
    </w:p>
    <w:p w:rsidR="00FD1FAF" w:rsidRDefault="00FD1FAF" w:rsidP="00FD1FAF">
      <w:pPr>
        <w:pStyle w:val="30"/>
      </w:pPr>
      <w:bookmarkStart w:id="120" w:name="_Toc472119201"/>
      <w:r>
        <w:rPr>
          <w:rFonts w:hint="eastAsia"/>
        </w:rPr>
        <w:t>第二节</w:t>
      </w:r>
      <w:r>
        <w:t xml:space="preserve"> </w:t>
      </w:r>
      <w:r>
        <w:rPr>
          <w:rFonts w:hint="eastAsia"/>
        </w:rPr>
        <w:t xml:space="preserve"> </w:t>
      </w:r>
      <w:r>
        <w:t>盘查</w:t>
      </w:r>
      <w:bookmarkEnd w:id="120"/>
    </w:p>
    <w:p w:rsidR="00FD1FAF" w:rsidRDefault="00FD1FAF" w:rsidP="00FD1FAF">
      <w:pPr>
        <w:pStyle w:val="44"/>
      </w:pPr>
      <w:r>
        <w:rPr>
          <w:rFonts w:hint="eastAsia"/>
        </w:rPr>
        <w:t>一、盘问的概念</w:t>
      </w:r>
    </w:p>
    <w:p w:rsidR="00FD1FAF" w:rsidRDefault="00FD1FAF" w:rsidP="00FD1FAF">
      <w:pPr>
        <w:rPr>
          <w:rFonts w:ascii="Calibri" w:hAnsi="Calibri"/>
        </w:rPr>
      </w:pPr>
      <w:r>
        <w:rPr>
          <w:rFonts w:ascii="Calibri" w:hAnsi="Calibri" w:hint="eastAsia"/>
        </w:rPr>
        <w:t>盘问是指公安机关的人民警察为维护社会治安秩序，依法对形迹可疑和有违法犯罪嫌疑人员进行盘问、检查的行为</w:t>
      </w:r>
    </w:p>
    <w:p w:rsidR="00FD1FAF" w:rsidRDefault="00FD1FAF" w:rsidP="00FD1FAF">
      <w:pPr>
        <w:pStyle w:val="44"/>
      </w:pPr>
      <w:r>
        <w:rPr>
          <w:rFonts w:hint="eastAsia"/>
        </w:rPr>
        <w:t>二、盘问的条件</w:t>
      </w:r>
    </w:p>
    <w:p w:rsidR="00FD1FAF" w:rsidRDefault="00FD1FAF" w:rsidP="00FD1FAF">
      <w:r>
        <w:rPr>
          <w:rFonts w:ascii="Calibri" w:hAnsi="Calibri" w:hint="eastAsia"/>
        </w:rPr>
        <w:t>盘问是由法律和国家强制力保障的一种行政强制措施，所以在实施盘查的时候，就应当依法进行。《人民警察法》第</w:t>
      </w:r>
      <w:r>
        <w:rPr>
          <w:rFonts w:ascii="Calibri" w:hAnsi="Calibri"/>
        </w:rPr>
        <w:t>9</w:t>
      </w:r>
      <w:r>
        <w:rPr>
          <w:rFonts w:ascii="Calibri" w:hAnsi="Calibri"/>
        </w:rPr>
        <w:t>条第</w:t>
      </w:r>
      <w:r>
        <w:rPr>
          <w:rFonts w:ascii="Calibri" w:hAnsi="Calibri"/>
        </w:rPr>
        <w:t>1</w:t>
      </w:r>
      <w:r>
        <w:rPr>
          <w:rFonts w:ascii="Calibri" w:hAnsi="Calibri"/>
        </w:rPr>
        <w:t>款规定：</w:t>
      </w:r>
      <w:r>
        <w:t>“为维护社会治安秩序，公安机关的人民警察对有违法犯罪嫌疑的人员，经出示相应证件，可以当场盘问、检查。”</w:t>
      </w:r>
    </w:p>
    <w:p w:rsidR="00FD1FAF" w:rsidRDefault="00FD1FAF" w:rsidP="00FD1FAF">
      <w:pPr>
        <w:pStyle w:val="44"/>
      </w:pPr>
      <w:r>
        <w:rPr>
          <w:rFonts w:hint="eastAsia"/>
        </w:rPr>
        <w:t>三、盘查的实施</w:t>
      </w:r>
    </w:p>
    <w:p w:rsidR="00FD1FAF" w:rsidRDefault="00FD1FAF" w:rsidP="00FD1FAF">
      <w:pPr>
        <w:rPr>
          <w:rFonts w:ascii="Calibri" w:hAnsi="Calibri"/>
        </w:rPr>
      </w:pPr>
      <w:r>
        <w:rPr>
          <w:rFonts w:ascii="Calibri" w:hAnsi="Calibri" w:hint="eastAsia"/>
        </w:rPr>
        <w:t>（一）盘查目标的确定</w:t>
      </w:r>
    </w:p>
    <w:p w:rsidR="00FD1FAF" w:rsidRDefault="00FD1FAF" w:rsidP="00FD1FAF">
      <w:pPr>
        <w:rPr>
          <w:rFonts w:ascii="Calibri" w:hAnsi="Calibri"/>
        </w:rPr>
      </w:pPr>
      <w:r>
        <w:rPr>
          <w:rFonts w:ascii="Calibri" w:hAnsi="Calibri" w:hint="eastAsia"/>
        </w:rPr>
        <w:t>（二）对盘查目标的观察</w:t>
      </w:r>
    </w:p>
    <w:p w:rsidR="00FD1FAF" w:rsidRDefault="00FD1FAF" w:rsidP="00FD1FAF">
      <w:pPr>
        <w:rPr>
          <w:rFonts w:ascii="Calibri" w:hAnsi="Calibri"/>
        </w:rPr>
      </w:pPr>
      <w:r>
        <w:rPr>
          <w:rFonts w:ascii="Calibri" w:hAnsi="Calibri" w:hint="eastAsia"/>
        </w:rPr>
        <w:t>（三）对盘查目标的接近与控制</w:t>
      </w:r>
    </w:p>
    <w:p w:rsidR="00FD1FAF" w:rsidRDefault="00FD1FAF" w:rsidP="00FD1FAF">
      <w:pPr>
        <w:rPr>
          <w:rFonts w:ascii="Calibri" w:hAnsi="Calibri"/>
        </w:rPr>
      </w:pPr>
      <w:r>
        <w:rPr>
          <w:rFonts w:ascii="Calibri" w:hAnsi="Calibri" w:hint="eastAsia"/>
        </w:rPr>
        <w:t>（四）盘查时机选择</w:t>
      </w:r>
    </w:p>
    <w:p w:rsidR="00FD1FAF" w:rsidRDefault="00FD1FAF" w:rsidP="00FD1FAF">
      <w:pPr>
        <w:rPr>
          <w:rFonts w:ascii="Calibri" w:hAnsi="Calibri"/>
        </w:rPr>
      </w:pPr>
      <w:r>
        <w:rPr>
          <w:rFonts w:ascii="Calibri" w:hAnsi="Calibri" w:hint="eastAsia"/>
        </w:rPr>
        <w:t>（五）对盘查对象的盘问</w:t>
      </w:r>
    </w:p>
    <w:p w:rsidR="00FD1FAF" w:rsidRDefault="00FD1FAF" w:rsidP="00FD1FAF">
      <w:pPr>
        <w:rPr>
          <w:rFonts w:ascii="Calibri" w:hAnsi="Calibri"/>
        </w:rPr>
      </w:pPr>
      <w:r>
        <w:rPr>
          <w:rFonts w:ascii="Calibri" w:hAnsi="Calibri" w:hint="eastAsia"/>
        </w:rPr>
        <w:t>（六）对盘查对象的检查</w:t>
      </w:r>
    </w:p>
    <w:p w:rsidR="00FD1FAF" w:rsidRDefault="00FD1FAF" w:rsidP="00FD1FAF">
      <w:pPr>
        <w:rPr>
          <w:rFonts w:ascii="Calibri" w:hAnsi="Calibri"/>
        </w:rPr>
      </w:pPr>
      <w:r>
        <w:rPr>
          <w:rFonts w:ascii="Calibri" w:hAnsi="Calibri"/>
        </w:rPr>
        <w:t>1</w:t>
      </w:r>
      <w:r>
        <w:rPr>
          <w:rFonts w:ascii="Calibri" w:hAnsi="Calibri"/>
        </w:rPr>
        <w:t>．证件检查；</w:t>
      </w:r>
      <w:r>
        <w:rPr>
          <w:rFonts w:ascii="Calibri" w:hAnsi="Calibri"/>
        </w:rPr>
        <w:t>2</w:t>
      </w:r>
      <w:r>
        <w:rPr>
          <w:rFonts w:ascii="Calibri" w:hAnsi="Calibri"/>
        </w:rPr>
        <w:t>．人身检查；</w:t>
      </w:r>
      <w:r>
        <w:rPr>
          <w:rFonts w:ascii="Calibri" w:hAnsi="Calibri"/>
        </w:rPr>
        <w:t>3</w:t>
      </w:r>
      <w:r>
        <w:rPr>
          <w:rFonts w:ascii="Calibri" w:hAnsi="Calibri"/>
        </w:rPr>
        <w:t>．物品检查。</w:t>
      </w:r>
    </w:p>
    <w:p w:rsidR="00FD1FAF" w:rsidRDefault="00FD1FAF" w:rsidP="00FD1FAF">
      <w:pPr>
        <w:rPr>
          <w:rFonts w:ascii="Calibri" w:hAnsi="Calibri"/>
        </w:rPr>
      </w:pPr>
      <w:r>
        <w:rPr>
          <w:rFonts w:ascii="Calibri" w:hAnsi="Calibri" w:hint="eastAsia"/>
        </w:rPr>
        <w:t>查物时采用：</w:t>
      </w:r>
      <w:r>
        <w:rPr>
          <w:rFonts w:ascii="Calibri" w:hAnsi="Calibri"/>
        </w:rPr>
        <w:t>一看（看形状、结构、包装）；二听（听有无声响）；三闻（闻有何异味）；四摸（摸形状、掂份量）的步骤进行；对被检查的包、箱，采用轻开、慢拉、慎开的方法打开；检查时轻拿、轻放、按顺序查验，尽量不破坏物品的性质和形态。</w:t>
      </w:r>
    </w:p>
    <w:p w:rsidR="00FD1FAF" w:rsidRDefault="00FD1FAF" w:rsidP="00FD1FAF">
      <w:pPr>
        <w:pStyle w:val="30"/>
      </w:pPr>
      <w:bookmarkStart w:id="121" w:name="_Toc472119202"/>
      <w:r>
        <w:rPr>
          <w:rFonts w:hint="eastAsia"/>
        </w:rPr>
        <w:t xml:space="preserve">第三节 </w:t>
      </w:r>
      <w:r>
        <w:t xml:space="preserve"> 安全检查</w:t>
      </w:r>
      <w:bookmarkEnd w:id="121"/>
    </w:p>
    <w:p w:rsidR="00FD1FAF" w:rsidRDefault="00FD1FAF" w:rsidP="00FD1FAF">
      <w:pPr>
        <w:pStyle w:val="44"/>
      </w:pPr>
      <w:r>
        <w:rPr>
          <w:rFonts w:hint="eastAsia"/>
        </w:rPr>
        <w:t>一、安全检查的作用</w:t>
      </w:r>
    </w:p>
    <w:p w:rsidR="00FD1FAF" w:rsidRDefault="00FD1FAF" w:rsidP="00FD1FAF">
      <w:pPr>
        <w:rPr>
          <w:rFonts w:ascii="Calibri" w:hAnsi="Calibri"/>
        </w:rPr>
      </w:pPr>
      <w:r>
        <w:rPr>
          <w:rFonts w:ascii="Calibri" w:hAnsi="Calibri"/>
        </w:rPr>
        <w:t>1</w:t>
      </w:r>
      <w:r>
        <w:rPr>
          <w:rFonts w:ascii="Calibri" w:hAnsi="Calibri"/>
        </w:rPr>
        <w:t>．发现隐患、堵塞漏洞、防患于未然</w:t>
      </w:r>
    </w:p>
    <w:p w:rsidR="00FD1FAF" w:rsidRDefault="00FD1FAF" w:rsidP="00FD1FAF">
      <w:pPr>
        <w:rPr>
          <w:rFonts w:ascii="Calibri" w:hAnsi="Calibri"/>
        </w:rPr>
      </w:pPr>
      <w:r>
        <w:rPr>
          <w:rFonts w:ascii="Calibri" w:hAnsi="Calibri" w:hint="eastAsia"/>
        </w:rPr>
        <w:t>比如公共场所的消防设施检查</w:t>
      </w:r>
    </w:p>
    <w:p w:rsidR="00FD1FAF" w:rsidRDefault="00FD1FAF" w:rsidP="00FD1FAF">
      <w:pPr>
        <w:rPr>
          <w:rFonts w:ascii="Calibri" w:hAnsi="Calibri"/>
        </w:rPr>
      </w:pPr>
      <w:r>
        <w:rPr>
          <w:rFonts w:ascii="Calibri" w:hAnsi="Calibri"/>
        </w:rPr>
        <w:t>2</w:t>
      </w:r>
      <w:r>
        <w:rPr>
          <w:rFonts w:ascii="Calibri" w:hAnsi="Calibri"/>
        </w:rPr>
        <w:t>．有效提高公众的安全防范意识和能力</w:t>
      </w:r>
    </w:p>
    <w:p w:rsidR="00FD1FAF" w:rsidRDefault="00FD1FAF" w:rsidP="00FD1FAF">
      <w:pPr>
        <w:rPr>
          <w:rFonts w:ascii="Calibri" w:hAnsi="Calibri"/>
        </w:rPr>
      </w:pPr>
      <w:r>
        <w:rPr>
          <w:rFonts w:ascii="Calibri" w:hAnsi="Calibri" w:hint="eastAsia"/>
        </w:rPr>
        <w:t>通过广泛经常有效的安全检查，使这些人提高安全防范意识与能力，能够整体提升社会的安全程度</w:t>
      </w:r>
    </w:p>
    <w:p w:rsidR="00FD1FAF" w:rsidRDefault="00FD1FAF" w:rsidP="00FD1FAF">
      <w:pPr>
        <w:rPr>
          <w:rFonts w:ascii="Calibri" w:hAnsi="Calibri"/>
        </w:rPr>
      </w:pPr>
      <w:r>
        <w:rPr>
          <w:rFonts w:ascii="Calibri" w:hAnsi="Calibri"/>
        </w:rPr>
        <w:t>3</w:t>
      </w:r>
      <w:r>
        <w:rPr>
          <w:rFonts w:ascii="Calibri" w:hAnsi="Calibri"/>
        </w:rPr>
        <w:t>．干扰、阻断甚至震慑违法犯罪行为</w:t>
      </w:r>
    </w:p>
    <w:p w:rsidR="00FD1FAF" w:rsidRDefault="00FD1FAF" w:rsidP="00FD1FAF">
      <w:pPr>
        <w:rPr>
          <w:rFonts w:ascii="Calibri" w:hAnsi="Calibri"/>
        </w:rPr>
      </w:pPr>
      <w:r>
        <w:rPr>
          <w:rFonts w:ascii="Calibri" w:hAnsi="Calibri" w:hint="eastAsia"/>
        </w:rPr>
        <w:t>经常、普遍、严格的安全检查，有可能扣留打算用于犯罪的工具和其他物品，破坏准备用于实施犯罪的某种环境，迫使正准备犯罪者放弃侵害企图、中止犯罪行为，甚至从心理上震慑违法犯罪人员</w:t>
      </w:r>
    </w:p>
    <w:p w:rsidR="00FD1FAF" w:rsidRDefault="00FD1FAF" w:rsidP="00FD1FAF">
      <w:pPr>
        <w:rPr>
          <w:rFonts w:ascii="Calibri" w:hAnsi="Calibri"/>
        </w:rPr>
      </w:pPr>
      <w:r>
        <w:rPr>
          <w:rFonts w:ascii="Calibri" w:hAnsi="Calibri"/>
        </w:rPr>
        <w:t>4</w:t>
      </w:r>
      <w:r>
        <w:rPr>
          <w:rFonts w:ascii="Calibri" w:hAnsi="Calibri"/>
        </w:rPr>
        <w:t>．落实防范责任，严密安全管理机制</w:t>
      </w:r>
    </w:p>
    <w:p w:rsidR="00FD1FAF" w:rsidRDefault="00FD1FAF" w:rsidP="00FD1FAF">
      <w:pPr>
        <w:rPr>
          <w:rFonts w:ascii="Calibri" w:hAnsi="Calibri"/>
        </w:rPr>
      </w:pPr>
      <w:r>
        <w:rPr>
          <w:rFonts w:ascii="Calibri" w:hAnsi="Calibri" w:hint="eastAsia"/>
        </w:rPr>
        <w:t>通过安全检查，不仅可以具体地堵塞漏洞、防患于未然，而且可以发现治安管理机制方面的深层次问题</w:t>
      </w:r>
    </w:p>
    <w:p w:rsidR="00FD1FAF" w:rsidRDefault="00FD1FAF" w:rsidP="00FD1FAF">
      <w:pPr>
        <w:pStyle w:val="44"/>
      </w:pPr>
      <w:r>
        <w:rPr>
          <w:rFonts w:hint="eastAsia"/>
        </w:rPr>
        <w:t>二、安全检查的内容与方式</w:t>
      </w:r>
    </w:p>
    <w:p w:rsidR="00FD1FAF" w:rsidRDefault="00FD1FAF" w:rsidP="00FD1FAF">
      <w:pPr>
        <w:rPr>
          <w:rFonts w:ascii="Calibri" w:hAnsi="Calibri"/>
        </w:rPr>
      </w:pPr>
      <w:r>
        <w:rPr>
          <w:rFonts w:ascii="Calibri" w:hAnsi="Calibri" w:hint="eastAsia"/>
        </w:rPr>
        <w:lastRenderedPageBreak/>
        <w:t>（一）安全检查的主要内容</w:t>
      </w:r>
    </w:p>
    <w:p w:rsidR="00FD1FAF" w:rsidRDefault="00FD1FAF" w:rsidP="00FD1FAF">
      <w:pPr>
        <w:rPr>
          <w:rFonts w:ascii="Calibri" w:hAnsi="Calibri"/>
        </w:rPr>
      </w:pPr>
      <w:r>
        <w:rPr>
          <w:rFonts w:ascii="Calibri" w:hAnsi="Calibri"/>
        </w:rPr>
        <w:t>1</w:t>
      </w:r>
      <w:r>
        <w:rPr>
          <w:rFonts w:ascii="Calibri" w:hAnsi="Calibri"/>
        </w:rPr>
        <w:t>．处于要害岗位可能严重危害治安的人员</w:t>
      </w:r>
    </w:p>
    <w:p w:rsidR="00FD1FAF" w:rsidRDefault="00FD1FAF" w:rsidP="00FD1FAF">
      <w:pPr>
        <w:rPr>
          <w:rFonts w:ascii="Calibri" w:hAnsi="Calibri"/>
        </w:rPr>
      </w:pPr>
      <w:r>
        <w:rPr>
          <w:rFonts w:ascii="Calibri" w:hAnsi="Calibri" w:hint="eastAsia"/>
        </w:rPr>
        <w:t>比如对于是否无照驾驶，可以及时防止交通事故</w:t>
      </w:r>
    </w:p>
    <w:p w:rsidR="00FD1FAF" w:rsidRDefault="00FD1FAF" w:rsidP="00FD1FAF">
      <w:pPr>
        <w:rPr>
          <w:rFonts w:ascii="Calibri" w:hAnsi="Calibri"/>
        </w:rPr>
      </w:pPr>
      <w:r>
        <w:rPr>
          <w:rFonts w:ascii="Calibri" w:hAnsi="Calibri"/>
        </w:rPr>
        <w:t>2</w:t>
      </w:r>
      <w:r>
        <w:rPr>
          <w:rFonts w:ascii="Calibri" w:hAnsi="Calibri"/>
        </w:rPr>
        <w:t>．影响甚至破坏安全的物品</w:t>
      </w:r>
    </w:p>
    <w:p w:rsidR="00FD1FAF" w:rsidRDefault="00FD1FAF" w:rsidP="00FD1FAF">
      <w:pPr>
        <w:rPr>
          <w:rFonts w:ascii="Calibri" w:hAnsi="Calibri"/>
        </w:rPr>
      </w:pPr>
      <w:r>
        <w:rPr>
          <w:rFonts w:ascii="Calibri" w:hAnsi="Calibri" w:hint="eastAsia"/>
        </w:rPr>
        <w:t>主要是枪支、弹药和易燃、易爆、剧毒危险物品，毒品、淫秽物品、非法出版物等违禁物品</w:t>
      </w:r>
    </w:p>
    <w:p w:rsidR="00FD1FAF" w:rsidRDefault="00FD1FAF" w:rsidP="00FD1FAF">
      <w:pPr>
        <w:rPr>
          <w:rFonts w:ascii="Calibri" w:hAnsi="Calibri"/>
        </w:rPr>
      </w:pPr>
      <w:r>
        <w:rPr>
          <w:rFonts w:ascii="Calibri" w:hAnsi="Calibri"/>
        </w:rPr>
        <w:t>3</w:t>
      </w:r>
      <w:r>
        <w:rPr>
          <w:rFonts w:ascii="Calibri" w:hAnsi="Calibri"/>
        </w:rPr>
        <w:t>．不利于维护治安的环境</w:t>
      </w:r>
    </w:p>
    <w:p w:rsidR="00FD1FAF" w:rsidRDefault="00FD1FAF" w:rsidP="00FD1FAF">
      <w:pPr>
        <w:rPr>
          <w:rFonts w:ascii="Calibri" w:hAnsi="Calibri"/>
        </w:rPr>
      </w:pPr>
      <w:r>
        <w:rPr>
          <w:rFonts w:ascii="Calibri" w:hAnsi="Calibri" w:hint="eastAsia"/>
        </w:rPr>
        <w:t>重点是人员、财物集中且频繁流动，修建、使用、管理不善就可能造成重大人身和财产损失的行业、场所</w:t>
      </w:r>
    </w:p>
    <w:p w:rsidR="00FD1FAF" w:rsidRDefault="00FD1FAF" w:rsidP="00FD1FAF">
      <w:pPr>
        <w:rPr>
          <w:rFonts w:ascii="Calibri" w:hAnsi="Calibri"/>
        </w:rPr>
      </w:pPr>
      <w:r>
        <w:rPr>
          <w:rFonts w:ascii="Calibri" w:hAnsi="Calibri"/>
        </w:rPr>
        <w:t>4</w:t>
      </w:r>
      <w:r>
        <w:rPr>
          <w:rFonts w:ascii="Calibri" w:hAnsi="Calibri"/>
        </w:rPr>
        <w:t>．可能妨害社会治安的行为</w:t>
      </w:r>
    </w:p>
    <w:p w:rsidR="00FD1FAF" w:rsidRDefault="00FD1FAF" w:rsidP="00FD1FAF">
      <w:pPr>
        <w:rPr>
          <w:rFonts w:ascii="Calibri" w:hAnsi="Calibri"/>
        </w:rPr>
      </w:pPr>
      <w:r>
        <w:rPr>
          <w:rFonts w:ascii="Calibri" w:hAnsi="Calibri" w:hint="eastAsia"/>
        </w:rPr>
        <w:t>（二）安全检查的基本方式</w:t>
      </w:r>
    </w:p>
    <w:p w:rsidR="00FD1FAF" w:rsidRDefault="00FD1FAF" w:rsidP="00FD1FAF">
      <w:pPr>
        <w:rPr>
          <w:rFonts w:ascii="Calibri" w:hAnsi="Calibri"/>
        </w:rPr>
      </w:pPr>
      <w:r>
        <w:rPr>
          <w:rFonts w:ascii="Calibri" w:hAnsi="Calibri"/>
        </w:rPr>
        <w:t>1</w:t>
      </w:r>
      <w:r>
        <w:rPr>
          <w:rFonts w:ascii="Calibri" w:hAnsi="Calibri"/>
        </w:rPr>
        <w:t>．感官检查</w:t>
      </w:r>
    </w:p>
    <w:p w:rsidR="00FD1FAF" w:rsidRDefault="00FD1FAF" w:rsidP="00FD1FAF">
      <w:pPr>
        <w:rPr>
          <w:rFonts w:ascii="Calibri" w:hAnsi="Calibri"/>
        </w:rPr>
      </w:pPr>
      <w:r>
        <w:rPr>
          <w:rFonts w:ascii="Calibri" w:hAnsi="Calibri"/>
        </w:rPr>
        <w:t>2</w:t>
      </w:r>
      <w:r>
        <w:rPr>
          <w:rFonts w:ascii="Calibri" w:hAnsi="Calibri"/>
        </w:rPr>
        <w:t>．仪器检查</w:t>
      </w:r>
    </w:p>
    <w:p w:rsidR="00FD1FAF" w:rsidRDefault="00FD1FAF" w:rsidP="00FD1FAF">
      <w:pPr>
        <w:rPr>
          <w:rFonts w:ascii="Calibri" w:hAnsi="Calibri"/>
        </w:rPr>
      </w:pPr>
      <w:r>
        <w:rPr>
          <w:rFonts w:ascii="Calibri" w:hAnsi="Calibri"/>
        </w:rPr>
        <w:t>3</w:t>
      </w:r>
      <w:r>
        <w:rPr>
          <w:rFonts w:ascii="Calibri" w:hAnsi="Calibri"/>
        </w:rPr>
        <w:t>．利用动物检查</w:t>
      </w:r>
    </w:p>
    <w:p w:rsidR="00FD1FAF" w:rsidRDefault="00FD1FAF" w:rsidP="00FD1FAF">
      <w:pPr>
        <w:pStyle w:val="44"/>
      </w:pPr>
      <w:r>
        <w:rPr>
          <w:rFonts w:hint="eastAsia"/>
        </w:rPr>
        <w:t>三、安全检查的组织实施</w:t>
      </w:r>
    </w:p>
    <w:p w:rsidR="00FD1FAF" w:rsidRDefault="00FD1FAF" w:rsidP="00FD1FAF">
      <w:pPr>
        <w:rPr>
          <w:rFonts w:ascii="Calibri" w:hAnsi="Calibri"/>
        </w:rPr>
      </w:pPr>
      <w:r>
        <w:rPr>
          <w:rFonts w:ascii="Calibri" w:hAnsi="Calibri" w:hint="eastAsia"/>
        </w:rPr>
        <w:t>（一）安全检查的常用方法</w:t>
      </w:r>
    </w:p>
    <w:p w:rsidR="00FD1FAF" w:rsidRDefault="00FD1FAF" w:rsidP="00FD1FAF">
      <w:pPr>
        <w:rPr>
          <w:rFonts w:ascii="Calibri" w:hAnsi="Calibri"/>
        </w:rPr>
      </w:pPr>
      <w:r>
        <w:rPr>
          <w:rFonts w:ascii="Calibri" w:hAnsi="Calibri"/>
        </w:rPr>
        <w:t>1</w:t>
      </w:r>
      <w:r>
        <w:rPr>
          <w:rFonts w:ascii="Calibri" w:hAnsi="Calibri"/>
        </w:rPr>
        <w:t>．从时间安排考虑</w:t>
      </w:r>
    </w:p>
    <w:p w:rsidR="00FD1FAF" w:rsidRDefault="00FD1FAF" w:rsidP="00FD1FAF">
      <w:pPr>
        <w:rPr>
          <w:rFonts w:ascii="Calibri" w:hAnsi="Calibri"/>
        </w:rPr>
      </w:pPr>
      <w:r>
        <w:rPr>
          <w:rFonts w:ascii="Calibri" w:hAnsi="Calibri" w:hint="eastAsia"/>
        </w:rPr>
        <w:t>安全检查方法可以分为常规检查与突击检查</w:t>
      </w:r>
    </w:p>
    <w:p w:rsidR="00FD1FAF" w:rsidRDefault="00FD1FAF" w:rsidP="00FD1FAF">
      <w:pPr>
        <w:rPr>
          <w:rFonts w:ascii="Calibri" w:hAnsi="Calibri"/>
        </w:rPr>
      </w:pPr>
      <w:r>
        <w:rPr>
          <w:rFonts w:ascii="Calibri" w:hAnsi="Calibri"/>
        </w:rPr>
        <w:t>2</w:t>
      </w:r>
      <w:r>
        <w:rPr>
          <w:rFonts w:ascii="Calibri" w:hAnsi="Calibri"/>
        </w:rPr>
        <w:t>．从内容安排考虑</w:t>
      </w:r>
    </w:p>
    <w:p w:rsidR="00FD1FAF" w:rsidRDefault="00FD1FAF" w:rsidP="00FD1FAF">
      <w:pPr>
        <w:rPr>
          <w:rFonts w:ascii="Calibri" w:hAnsi="Calibri"/>
        </w:rPr>
      </w:pPr>
      <w:r>
        <w:rPr>
          <w:rFonts w:ascii="Calibri" w:hAnsi="Calibri" w:hint="eastAsia"/>
        </w:rPr>
        <w:t>安全检查可以分为全面检查、普遍检查和重点检查、专项检查两大类</w:t>
      </w:r>
    </w:p>
    <w:p w:rsidR="00FD1FAF" w:rsidRDefault="00FD1FAF" w:rsidP="00FD1FAF">
      <w:pPr>
        <w:rPr>
          <w:rFonts w:ascii="Calibri" w:hAnsi="Calibri"/>
        </w:rPr>
      </w:pPr>
      <w:r>
        <w:rPr>
          <w:rFonts w:ascii="Calibri" w:hAnsi="Calibri"/>
        </w:rPr>
        <w:t>3</w:t>
      </w:r>
      <w:r>
        <w:rPr>
          <w:rFonts w:ascii="Calibri" w:hAnsi="Calibri"/>
        </w:rPr>
        <w:t>．从环境条件考虑</w:t>
      </w:r>
    </w:p>
    <w:p w:rsidR="00FD1FAF" w:rsidRDefault="00FD1FAF" w:rsidP="00FD1FAF">
      <w:pPr>
        <w:rPr>
          <w:rFonts w:ascii="Calibri" w:hAnsi="Calibri"/>
        </w:rPr>
      </w:pPr>
      <w:r>
        <w:rPr>
          <w:rFonts w:ascii="Calibri" w:hAnsi="Calibri" w:hint="eastAsia"/>
        </w:rPr>
        <w:t>安全检查可以分为专门场所定点检查和不依赖专用场所的临场检查</w:t>
      </w:r>
    </w:p>
    <w:p w:rsidR="00FD1FAF" w:rsidRDefault="00FD1FAF" w:rsidP="00FD1FAF">
      <w:pPr>
        <w:rPr>
          <w:rFonts w:ascii="Calibri" w:hAnsi="Calibri"/>
        </w:rPr>
      </w:pPr>
      <w:r>
        <w:rPr>
          <w:rFonts w:ascii="Calibri" w:hAnsi="Calibri" w:hint="eastAsia"/>
        </w:rPr>
        <w:t>（二）安全检查中应当注意的几个问题</w:t>
      </w:r>
    </w:p>
    <w:p w:rsidR="00FD1FAF" w:rsidRDefault="00FD1FAF" w:rsidP="00FD1FAF">
      <w:pPr>
        <w:rPr>
          <w:rFonts w:ascii="Calibri" w:hAnsi="Calibri"/>
        </w:rPr>
      </w:pPr>
      <w:r>
        <w:rPr>
          <w:rFonts w:ascii="Calibri" w:hAnsi="Calibri"/>
        </w:rPr>
        <w:t>1</w:t>
      </w:r>
      <w:r>
        <w:rPr>
          <w:rFonts w:ascii="Calibri" w:hAnsi="Calibri"/>
        </w:rPr>
        <w:t>．实施检查一方的安全防护问题</w:t>
      </w:r>
    </w:p>
    <w:p w:rsidR="00FD1FAF" w:rsidRDefault="00FD1FAF" w:rsidP="00FD1FAF">
      <w:pPr>
        <w:rPr>
          <w:rFonts w:ascii="Calibri" w:hAnsi="Calibri"/>
        </w:rPr>
      </w:pPr>
      <w:r>
        <w:rPr>
          <w:rFonts w:ascii="Calibri" w:hAnsi="Calibri" w:hint="eastAsia"/>
        </w:rPr>
        <w:t>安全检查人员必须提高自我防护意识和能力，必须严格程序、规范操作，防止发生事故和被袭击</w:t>
      </w:r>
    </w:p>
    <w:p w:rsidR="00FD1FAF" w:rsidRDefault="00FD1FAF" w:rsidP="00FD1FAF">
      <w:pPr>
        <w:rPr>
          <w:rFonts w:ascii="Calibri" w:hAnsi="Calibri"/>
        </w:rPr>
      </w:pPr>
      <w:r>
        <w:rPr>
          <w:rFonts w:ascii="Calibri" w:hAnsi="Calibri"/>
        </w:rPr>
        <w:t>2</w:t>
      </w:r>
      <w:r>
        <w:rPr>
          <w:rFonts w:ascii="Calibri" w:hAnsi="Calibri"/>
        </w:rPr>
        <w:t>．接受检查一方的权益保护问题</w:t>
      </w:r>
    </w:p>
    <w:p w:rsidR="00FD1FAF" w:rsidRDefault="00FD1FAF" w:rsidP="00FD1FAF">
      <w:pPr>
        <w:rPr>
          <w:rFonts w:ascii="Calibri" w:hAnsi="Calibri"/>
        </w:rPr>
      </w:pPr>
      <w:r>
        <w:rPr>
          <w:rFonts w:ascii="Calibri" w:hAnsi="Calibri" w:hint="eastAsia"/>
        </w:rPr>
        <w:t>安全检查的严格必须以合法为限度，必须尽量合情合理，不能无端侵害被检查人的权益</w:t>
      </w:r>
    </w:p>
    <w:p w:rsidR="00FD1FAF" w:rsidRDefault="00FD1FAF" w:rsidP="00FD1FAF">
      <w:pPr>
        <w:pStyle w:val="30"/>
      </w:pPr>
      <w:bookmarkStart w:id="122" w:name="_Toc472119203"/>
      <w:r>
        <w:t>第四节</w:t>
      </w:r>
      <w:r>
        <w:rPr>
          <w:rFonts w:hint="eastAsia"/>
        </w:rPr>
        <w:t xml:space="preserve">  </w:t>
      </w:r>
      <w:r>
        <w:t>110接处警工作规则</w:t>
      </w:r>
      <w:bookmarkEnd w:id="122"/>
    </w:p>
    <w:p w:rsidR="00FD1FAF" w:rsidRDefault="00FD1FAF" w:rsidP="00FD1FAF">
      <w:pPr>
        <w:ind w:firstLine="422"/>
        <w:rPr>
          <w:rFonts w:ascii="Calibri" w:hAnsi="Calibri"/>
          <w:b/>
        </w:rPr>
      </w:pPr>
      <w:r>
        <w:rPr>
          <w:rFonts w:ascii="Calibri" w:hAnsi="Calibri" w:hint="eastAsia"/>
          <w:b/>
        </w:rPr>
        <w:t>第一章</w:t>
      </w:r>
      <w:r>
        <w:rPr>
          <w:rFonts w:ascii="Calibri" w:hAnsi="Calibri"/>
          <w:b/>
        </w:rPr>
        <w:t xml:space="preserve"> </w:t>
      </w:r>
      <w:r>
        <w:rPr>
          <w:rFonts w:ascii="Calibri" w:hAnsi="Calibri"/>
          <w:b/>
        </w:rPr>
        <w:t>总则</w:t>
      </w:r>
    </w:p>
    <w:p w:rsidR="00FD1FAF" w:rsidRDefault="00FD1FAF" w:rsidP="00FD1FAF">
      <w:pPr>
        <w:ind w:firstLine="422"/>
        <w:rPr>
          <w:rFonts w:ascii="Calibri" w:hAnsi="Calibri"/>
        </w:rPr>
      </w:pPr>
      <w:r>
        <w:rPr>
          <w:rFonts w:ascii="Calibri" w:hAnsi="Calibri" w:hint="eastAsia"/>
          <w:b/>
        </w:rPr>
        <w:t>第二条</w:t>
      </w:r>
      <w:r>
        <w:rPr>
          <w:rFonts w:ascii="Calibri" w:hAnsi="Calibri"/>
        </w:rPr>
        <w:t xml:space="preserve"> </w:t>
      </w:r>
      <w:r>
        <w:rPr>
          <w:rFonts w:ascii="Calibri" w:hAnsi="Calibri"/>
        </w:rPr>
        <w:t>城市和县（旗）公安局指挥中心应当设立</w:t>
      </w:r>
      <w:r>
        <w:rPr>
          <w:rFonts w:ascii="Calibri" w:hAnsi="Calibri"/>
          <w:b/>
          <w:bCs/>
        </w:rPr>
        <w:t>110</w:t>
      </w:r>
      <w:r>
        <w:rPr>
          <w:rFonts w:ascii="Calibri" w:hAnsi="Calibri"/>
          <w:b/>
          <w:bCs/>
        </w:rPr>
        <w:t>报警服务台</w:t>
      </w:r>
      <w:r>
        <w:rPr>
          <w:rFonts w:ascii="Calibri" w:hAnsi="Calibri"/>
        </w:rPr>
        <w:t>，负责全天</w:t>
      </w:r>
      <w:r>
        <w:rPr>
          <w:rFonts w:ascii="Calibri" w:hAnsi="Calibri"/>
        </w:rPr>
        <w:t>24</w:t>
      </w:r>
      <w:r>
        <w:rPr>
          <w:rFonts w:ascii="Calibri" w:hAnsi="Calibri"/>
        </w:rPr>
        <w:t>小时受理公众紧急电话报警、求助和对公安机关及其人民警察现时发生的违法违纪或者失职行为的投诉。</w:t>
      </w:r>
    </w:p>
    <w:p w:rsidR="00FD1FAF" w:rsidRDefault="00FD1FAF" w:rsidP="00FD1FAF">
      <w:pPr>
        <w:ind w:firstLine="422"/>
        <w:rPr>
          <w:rFonts w:ascii="Calibri" w:hAnsi="Calibri"/>
        </w:rPr>
      </w:pPr>
      <w:r>
        <w:rPr>
          <w:rFonts w:ascii="Calibri" w:hAnsi="Calibri" w:hint="eastAsia"/>
          <w:b/>
        </w:rPr>
        <w:t>第四条</w:t>
      </w:r>
      <w:r>
        <w:rPr>
          <w:rFonts w:ascii="Calibri" w:hAnsi="Calibri"/>
        </w:rPr>
        <w:t xml:space="preserve"> 110</w:t>
      </w:r>
      <w:r>
        <w:rPr>
          <w:rFonts w:ascii="Calibri" w:hAnsi="Calibri"/>
        </w:rPr>
        <w:t>报警服务台在接到紧急报警时，应当进行</w:t>
      </w:r>
      <w:r>
        <w:rPr>
          <w:rFonts w:ascii="Calibri" w:hAnsi="Calibri"/>
          <w:b/>
          <w:bCs/>
        </w:rPr>
        <w:t>先期处置</w:t>
      </w:r>
      <w:r>
        <w:rPr>
          <w:rFonts w:ascii="Calibri" w:hAnsi="Calibri"/>
        </w:rPr>
        <w:t>，对公安机关各单位和担负处警任务的民警直接指挥，并可调用装备，对处警情况进行监督指导。</w:t>
      </w:r>
    </w:p>
    <w:p w:rsidR="00FD1FAF" w:rsidRDefault="00FD1FAF" w:rsidP="00FD1FAF">
      <w:pPr>
        <w:ind w:firstLine="422"/>
        <w:rPr>
          <w:rFonts w:ascii="Calibri" w:hAnsi="Calibri"/>
        </w:rPr>
      </w:pPr>
      <w:r>
        <w:rPr>
          <w:rFonts w:ascii="Calibri" w:hAnsi="Calibri" w:hint="eastAsia"/>
          <w:b/>
        </w:rPr>
        <w:t>第二章</w:t>
      </w:r>
      <w:r>
        <w:rPr>
          <w:rFonts w:ascii="Calibri" w:hAnsi="Calibri"/>
          <w:b/>
        </w:rPr>
        <w:t xml:space="preserve"> </w:t>
      </w:r>
      <w:r>
        <w:rPr>
          <w:rFonts w:ascii="Calibri" w:hAnsi="Calibri"/>
          <w:b/>
        </w:rPr>
        <w:t>基本要求</w:t>
      </w:r>
    </w:p>
    <w:p w:rsidR="00FD1FAF" w:rsidRDefault="00FD1FAF" w:rsidP="00FD1FAF">
      <w:pPr>
        <w:ind w:firstLine="422"/>
        <w:rPr>
          <w:rFonts w:ascii="Calibri" w:hAnsi="Calibri"/>
        </w:rPr>
      </w:pPr>
      <w:r>
        <w:rPr>
          <w:rFonts w:ascii="Calibri" w:hAnsi="Calibri" w:hint="eastAsia"/>
          <w:b/>
        </w:rPr>
        <w:t>第八条</w:t>
      </w:r>
      <w:r>
        <w:rPr>
          <w:rFonts w:ascii="Calibri" w:hAnsi="Calibri"/>
        </w:rPr>
        <w:t xml:space="preserve"> </w:t>
      </w:r>
      <w:r>
        <w:rPr>
          <w:rFonts w:ascii="Calibri" w:hAnsi="Calibri"/>
        </w:rPr>
        <w:t>在外国人来往较多的城市，</w:t>
      </w:r>
      <w:r>
        <w:rPr>
          <w:rFonts w:ascii="Calibri" w:hAnsi="Calibri"/>
        </w:rPr>
        <w:t>110</w:t>
      </w:r>
      <w:r>
        <w:rPr>
          <w:rFonts w:ascii="Calibri" w:hAnsi="Calibri"/>
        </w:rPr>
        <w:t>报警服务台应当积极创造条件，开通</w:t>
      </w:r>
      <w:r>
        <w:rPr>
          <w:rFonts w:ascii="Calibri" w:hAnsi="Calibri"/>
          <w:b/>
          <w:bCs/>
        </w:rPr>
        <w:t>外语接警服</w:t>
      </w:r>
      <w:proofErr w:type="gramStart"/>
      <w:r>
        <w:rPr>
          <w:rFonts w:ascii="Calibri" w:hAnsi="Calibri"/>
          <w:b/>
          <w:bCs/>
        </w:rPr>
        <w:t>务</w:t>
      </w:r>
      <w:proofErr w:type="gramEnd"/>
      <w:r>
        <w:rPr>
          <w:rFonts w:ascii="Calibri" w:hAnsi="Calibri"/>
        </w:rPr>
        <w:t>。在少数民族聚居较多的城市，开通当地通用的</w:t>
      </w:r>
      <w:r>
        <w:rPr>
          <w:rFonts w:ascii="Calibri" w:hAnsi="Calibri"/>
          <w:b/>
          <w:bCs/>
        </w:rPr>
        <w:t>少数民族语言接警服</w:t>
      </w:r>
      <w:proofErr w:type="gramStart"/>
      <w:r>
        <w:rPr>
          <w:rFonts w:ascii="Calibri" w:hAnsi="Calibri"/>
          <w:b/>
          <w:bCs/>
        </w:rPr>
        <w:t>务</w:t>
      </w:r>
      <w:proofErr w:type="gramEnd"/>
      <w:r>
        <w:rPr>
          <w:rFonts w:ascii="Calibri" w:hAnsi="Calibri"/>
        </w:rPr>
        <w:t>。</w:t>
      </w:r>
    </w:p>
    <w:p w:rsidR="00FD1FAF" w:rsidRDefault="00FD1FAF" w:rsidP="00FD1FAF">
      <w:pPr>
        <w:ind w:firstLine="422"/>
        <w:rPr>
          <w:rFonts w:ascii="Calibri" w:hAnsi="Calibri"/>
          <w:b/>
        </w:rPr>
      </w:pPr>
      <w:r>
        <w:rPr>
          <w:rFonts w:ascii="Calibri" w:hAnsi="Calibri" w:hint="eastAsia"/>
          <w:b/>
        </w:rPr>
        <w:t>第三章</w:t>
      </w:r>
      <w:r>
        <w:rPr>
          <w:rFonts w:ascii="Calibri" w:hAnsi="Calibri"/>
          <w:b/>
        </w:rPr>
        <w:t xml:space="preserve"> </w:t>
      </w:r>
      <w:r>
        <w:rPr>
          <w:rFonts w:ascii="Calibri" w:hAnsi="Calibri"/>
          <w:b/>
        </w:rPr>
        <w:t>受理报警</w:t>
      </w:r>
    </w:p>
    <w:p w:rsidR="00FD1FAF" w:rsidRDefault="00FD1FAF" w:rsidP="00FD1FAF">
      <w:pPr>
        <w:ind w:firstLine="422"/>
        <w:rPr>
          <w:rFonts w:ascii="Calibri" w:hAnsi="Calibri"/>
        </w:rPr>
      </w:pPr>
      <w:r>
        <w:rPr>
          <w:rFonts w:ascii="Calibri" w:hAnsi="Calibri" w:hint="eastAsia"/>
          <w:b/>
        </w:rPr>
        <w:t>第十四条</w:t>
      </w:r>
      <w:r>
        <w:rPr>
          <w:rFonts w:ascii="Calibri" w:hAnsi="Calibri"/>
        </w:rPr>
        <w:t xml:space="preserve"> 110</w:t>
      </w:r>
      <w:r>
        <w:rPr>
          <w:rFonts w:ascii="Calibri" w:hAnsi="Calibri"/>
        </w:rPr>
        <w:t>报警服务台受理报警的范围：</w:t>
      </w:r>
    </w:p>
    <w:p w:rsidR="00FD1FAF" w:rsidRDefault="00FD1FAF" w:rsidP="00FD1FAF">
      <w:pPr>
        <w:rPr>
          <w:rFonts w:ascii="Calibri" w:hAnsi="Calibri"/>
        </w:rPr>
      </w:pPr>
      <w:r>
        <w:rPr>
          <w:rFonts w:ascii="Calibri" w:hAnsi="Calibri" w:hint="eastAsia"/>
        </w:rPr>
        <w:t>（一）刑事案件；</w:t>
      </w:r>
    </w:p>
    <w:p w:rsidR="00FD1FAF" w:rsidRDefault="00FD1FAF" w:rsidP="00FD1FAF">
      <w:pPr>
        <w:rPr>
          <w:rFonts w:ascii="Calibri" w:hAnsi="Calibri"/>
        </w:rPr>
      </w:pPr>
      <w:r>
        <w:rPr>
          <w:rFonts w:ascii="Calibri" w:hAnsi="Calibri" w:hint="eastAsia"/>
        </w:rPr>
        <w:lastRenderedPageBreak/>
        <w:t>（二）治安案（事）件；</w:t>
      </w:r>
    </w:p>
    <w:p w:rsidR="00FD1FAF" w:rsidRDefault="00FD1FAF" w:rsidP="00FD1FAF">
      <w:pPr>
        <w:rPr>
          <w:rFonts w:ascii="Calibri" w:hAnsi="Calibri"/>
        </w:rPr>
      </w:pPr>
      <w:r>
        <w:rPr>
          <w:rFonts w:ascii="Calibri" w:hAnsi="Calibri" w:hint="eastAsia"/>
        </w:rPr>
        <w:t>（三）危及人身、财产安全或者社会治安秩序的群体性事件；</w:t>
      </w:r>
    </w:p>
    <w:p w:rsidR="00FD1FAF" w:rsidRDefault="00FD1FAF" w:rsidP="00FD1FAF">
      <w:pPr>
        <w:rPr>
          <w:rFonts w:ascii="Calibri" w:hAnsi="Calibri"/>
        </w:rPr>
      </w:pPr>
      <w:r>
        <w:rPr>
          <w:rFonts w:ascii="Calibri" w:hAnsi="Calibri" w:hint="eastAsia"/>
        </w:rPr>
        <w:t>（四）自然灾害、治安灾害事故；</w:t>
      </w:r>
    </w:p>
    <w:p w:rsidR="00FD1FAF" w:rsidRDefault="00FD1FAF" w:rsidP="00FD1FAF">
      <w:pPr>
        <w:rPr>
          <w:rFonts w:ascii="Calibri" w:hAnsi="Calibri"/>
        </w:rPr>
      </w:pPr>
      <w:r>
        <w:rPr>
          <w:rFonts w:ascii="Calibri" w:hAnsi="Calibri" w:hint="eastAsia"/>
        </w:rPr>
        <w:t>（五）其他需要公安机关处置的与违法犯罪有关的报警。</w:t>
      </w:r>
    </w:p>
    <w:p w:rsidR="00FD1FAF" w:rsidRDefault="00FD1FAF" w:rsidP="00FD1FAF">
      <w:pPr>
        <w:ind w:firstLine="422"/>
        <w:rPr>
          <w:rFonts w:ascii="Calibri" w:hAnsi="Calibri"/>
        </w:rPr>
      </w:pPr>
      <w:r>
        <w:rPr>
          <w:rFonts w:ascii="Calibri" w:hAnsi="Calibri" w:hint="eastAsia"/>
          <w:b/>
        </w:rPr>
        <w:t>第十五条</w:t>
      </w:r>
      <w:r>
        <w:rPr>
          <w:rFonts w:ascii="Calibri" w:hAnsi="Calibri"/>
        </w:rPr>
        <w:t xml:space="preserve"> 110</w:t>
      </w:r>
      <w:r>
        <w:rPr>
          <w:rFonts w:ascii="Calibri" w:hAnsi="Calibri"/>
        </w:rPr>
        <w:t>报警服务台接到报警后，根据警情调派警力进行处置。对危及公共安全、人身或者财产安全的紧急案（事）件，应当</w:t>
      </w:r>
      <w:proofErr w:type="gramStart"/>
      <w:r>
        <w:rPr>
          <w:rFonts w:ascii="Calibri" w:hAnsi="Calibri"/>
        </w:rPr>
        <w:t>在</w:t>
      </w:r>
      <w:r>
        <w:rPr>
          <w:rFonts w:ascii="Calibri" w:hAnsi="Calibri"/>
          <w:b/>
          <w:bCs/>
        </w:rPr>
        <w:t>派警处置</w:t>
      </w:r>
      <w:proofErr w:type="gramEnd"/>
      <w:r>
        <w:rPr>
          <w:rFonts w:ascii="Calibri" w:hAnsi="Calibri"/>
          <w:b/>
          <w:bCs/>
        </w:rPr>
        <w:t>的同时，立即向分管负责人报告</w:t>
      </w:r>
      <w:r>
        <w:rPr>
          <w:rFonts w:ascii="Calibri" w:hAnsi="Calibri"/>
        </w:rPr>
        <w:t>，并向业务主管部门</w:t>
      </w:r>
      <w:r>
        <w:rPr>
          <w:rFonts w:ascii="Calibri" w:hAnsi="Calibri"/>
          <w:b/>
          <w:bCs/>
        </w:rPr>
        <w:t>通报</w:t>
      </w:r>
      <w:r>
        <w:rPr>
          <w:rFonts w:ascii="Calibri" w:hAnsi="Calibri"/>
        </w:rPr>
        <w:t>。</w:t>
      </w:r>
    </w:p>
    <w:p w:rsidR="00FD1FAF" w:rsidRDefault="00FD1FAF" w:rsidP="00FD1FAF">
      <w:pPr>
        <w:ind w:firstLine="422"/>
        <w:rPr>
          <w:rFonts w:ascii="Calibri" w:hAnsi="Calibri"/>
        </w:rPr>
      </w:pPr>
      <w:r>
        <w:rPr>
          <w:rFonts w:ascii="Calibri" w:hAnsi="Calibri" w:hint="eastAsia"/>
          <w:b/>
        </w:rPr>
        <w:t>第二十二条</w:t>
      </w:r>
      <w:r>
        <w:rPr>
          <w:rFonts w:ascii="Calibri" w:hAnsi="Calibri"/>
        </w:rPr>
        <w:t xml:space="preserve"> 110</w:t>
      </w:r>
      <w:r>
        <w:rPr>
          <w:rFonts w:ascii="Calibri" w:hAnsi="Calibri"/>
        </w:rPr>
        <w:t>处警工作实行</w:t>
      </w:r>
      <w:r>
        <w:rPr>
          <w:rFonts w:ascii="Calibri" w:hAnsi="Calibri"/>
          <w:b/>
          <w:bCs/>
        </w:rPr>
        <w:t>“</w:t>
      </w:r>
      <w:r>
        <w:rPr>
          <w:rFonts w:ascii="Calibri" w:hAnsi="Calibri"/>
          <w:b/>
          <w:bCs/>
        </w:rPr>
        <w:t>一级处警</w:t>
      </w:r>
      <w:r>
        <w:rPr>
          <w:rFonts w:ascii="Calibri" w:hAnsi="Calibri"/>
          <w:b/>
          <w:bCs/>
        </w:rPr>
        <w:t>”</w:t>
      </w:r>
      <w:r>
        <w:rPr>
          <w:rFonts w:ascii="Calibri" w:hAnsi="Calibri"/>
          <w:b/>
          <w:bCs/>
        </w:rPr>
        <w:t>和</w:t>
      </w:r>
      <w:r>
        <w:rPr>
          <w:rFonts w:ascii="Calibri" w:hAnsi="Calibri"/>
          <w:b/>
          <w:bCs/>
        </w:rPr>
        <w:t>“</w:t>
      </w:r>
      <w:r>
        <w:rPr>
          <w:rFonts w:ascii="Calibri" w:hAnsi="Calibri"/>
          <w:b/>
          <w:bCs/>
        </w:rPr>
        <w:t>就近处警</w:t>
      </w:r>
      <w:r>
        <w:rPr>
          <w:rFonts w:ascii="Calibri" w:hAnsi="Calibri"/>
          <w:b/>
          <w:bCs/>
        </w:rPr>
        <w:t>”</w:t>
      </w:r>
      <w:r>
        <w:rPr>
          <w:rFonts w:ascii="Calibri" w:hAnsi="Calibri"/>
          <w:b/>
          <w:bCs/>
        </w:rPr>
        <w:t>、</w:t>
      </w:r>
      <w:r>
        <w:rPr>
          <w:rFonts w:ascii="Calibri" w:hAnsi="Calibri"/>
          <w:b/>
          <w:bCs/>
        </w:rPr>
        <w:t>“</w:t>
      </w:r>
      <w:r>
        <w:rPr>
          <w:rFonts w:ascii="Calibri" w:hAnsi="Calibri"/>
          <w:b/>
          <w:bCs/>
        </w:rPr>
        <w:t>分类处警</w:t>
      </w:r>
      <w:r>
        <w:rPr>
          <w:rFonts w:ascii="Calibri" w:hAnsi="Calibri"/>
          <w:b/>
          <w:bCs/>
        </w:rPr>
        <w:t>”</w:t>
      </w:r>
      <w:r>
        <w:rPr>
          <w:rFonts w:ascii="Calibri" w:hAnsi="Calibri"/>
          <w:b/>
          <w:bCs/>
        </w:rPr>
        <w:t>相结合</w:t>
      </w:r>
      <w:r>
        <w:rPr>
          <w:rFonts w:ascii="Calibri" w:hAnsi="Calibri"/>
        </w:rPr>
        <w:t>的处警原则；特大城市可以根据实际情况采取适当的处警机制。</w:t>
      </w:r>
    </w:p>
    <w:p w:rsidR="00FD1FAF" w:rsidRDefault="00FD1FAF" w:rsidP="00FD1FAF">
      <w:pPr>
        <w:ind w:firstLine="422"/>
        <w:rPr>
          <w:rFonts w:ascii="Calibri" w:hAnsi="Calibri"/>
          <w:b/>
        </w:rPr>
      </w:pPr>
      <w:r>
        <w:rPr>
          <w:rFonts w:ascii="Calibri" w:hAnsi="Calibri" w:hint="eastAsia"/>
          <w:b/>
        </w:rPr>
        <w:t>第四章</w:t>
      </w:r>
      <w:r>
        <w:rPr>
          <w:rFonts w:ascii="Calibri" w:hAnsi="Calibri"/>
          <w:b/>
        </w:rPr>
        <w:t xml:space="preserve"> </w:t>
      </w:r>
      <w:r>
        <w:rPr>
          <w:rFonts w:ascii="Calibri" w:hAnsi="Calibri"/>
          <w:b/>
        </w:rPr>
        <w:t>受理求助</w:t>
      </w:r>
    </w:p>
    <w:p w:rsidR="00FD1FAF" w:rsidRDefault="00FD1FAF" w:rsidP="00FD1FAF">
      <w:pPr>
        <w:ind w:firstLine="422"/>
        <w:rPr>
          <w:rFonts w:ascii="Calibri" w:hAnsi="Calibri"/>
        </w:rPr>
      </w:pPr>
      <w:r>
        <w:rPr>
          <w:rFonts w:ascii="Calibri" w:hAnsi="Calibri" w:hint="eastAsia"/>
          <w:b/>
        </w:rPr>
        <w:t>第二十九条</w:t>
      </w:r>
      <w:r>
        <w:rPr>
          <w:rFonts w:ascii="Calibri" w:hAnsi="Calibri"/>
        </w:rPr>
        <w:t xml:space="preserve"> 110</w:t>
      </w:r>
      <w:r>
        <w:rPr>
          <w:rFonts w:ascii="Calibri" w:hAnsi="Calibri"/>
        </w:rPr>
        <w:t>报警服务台受理求助的范围：</w:t>
      </w:r>
    </w:p>
    <w:p w:rsidR="00FD1FAF" w:rsidRDefault="00FD1FAF" w:rsidP="00FD1FAF">
      <w:pPr>
        <w:rPr>
          <w:rFonts w:ascii="Calibri" w:hAnsi="Calibri"/>
        </w:rPr>
      </w:pPr>
      <w:r>
        <w:rPr>
          <w:rFonts w:ascii="Calibri" w:hAnsi="Calibri" w:hint="eastAsia"/>
        </w:rPr>
        <w:t>（一）发生溺水、坠楼、自杀等状况，需要公安机关紧急救助的；</w:t>
      </w:r>
    </w:p>
    <w:p w:rsidR="00FD1FAF" w:rsidRDefault="00FD1FAF" w:rsidP="00FD1FAF">
      <w:pPr>
        <w:rPr>
          <w:rFonts w:ascii="Calibri" w:hAnsi="Calibri"/>
        </w:rPr>
      </w:pPr>
      <w:r>
        <w:rPr>
          <w:rFonts w:ascii="Calibri" w:hAnsi="Calibri" w:hint="eastAsia"/>
        </w:rPr>
        <w:t>（二）老人、儿童以及智障人员、精神疾病患者等人员走失，需要公安机关在一定范围内帮助查找的；</w:t>
      </w:r>
    </w:p>
    <w:p w:rsidR="00FD1FAF" w:rsidRDefault="00FD1FAF" w:rsidP="00FD1FAF">
      <w:pPr>
        <w:rPr>
          <w:rFonts w:ascii="Calibri" w:hAnsi="Calibri"/>
        </w:rPr>
      </w:pPr>
      <w:r>
        <w:rPr>
          <w:rFonts w:ascii="Calibri" w:hAnsi="Calibri" w:hint="eastAsia"/>
        </w:rPr>
        <w:t>（三）公众遇到危难，处于孤立无援状况，需要立即救助的；</w:t>
      </w:r>
    </w:p>
    <w:p w:rsidR="00FD1FAF" w:rsidRDefault="00FD1FAF" w:rsidP="00FD1FAF">
      <w:pPr>
        <w:rPr>
          <w:rFonts w:ascii="Calibri" w:hAnsi="Calibri"/>
        </w:rPr>
      </w:pPr>
      <w:r>
        <w:rPr>
          <w:rFonts w:ascii="Calibri" w:hAnsi="Calibri" w:hint="eastAsia"/>
        </w:rPr>
        <w:t>（四）涉及水、电、气、热等公共设施出现险情，威胁公共安全、人身或者财产安全和工作、学习、生活秩序，需要公安机关先期紧急处置的；</w:t>
      </w:r>
    </w:p>
    <w:p w:rsidR="00FD1FAF" w:rsidRDefault="00FD1FAF" w:rsidP="00FD1FAF">
      <w:pPr>
        <w:rPr>
          <w:rFonts w:ascii="Calibri" w:hAnsi="Calibri"/>
        </w:rPr>
      </w:pPr>
      <w:r>
        <w:rPr>
          <w:rFonts w:ascii="Calibri" w:hAnsi="Calibri" w:hint="eastAsia"/>
        </w:rPr>
        <w:t>（五）需要公安机关处理的其他紧急求助事项。</w:t>
      </w:r>
    </w:p>
    <w:p w:rsidR="00FD1FAF" w:rsidRDefault="00FD1FAF" w:rsidP="00FD1FAF">
      <w:pPr>
        <w:ind w:firstLine="422"/>
        <w:rPr>
          <w:rFonts w:ascii="Calibri" w:hAnsi="Calibri"/>
          <w:b/>
        </w:rPr>
      </w:pPr>
      <w:r>
        <w:rPr>
          <w:rFonts w:ascii="Calibri" w:hAnsi="Calibri" w:hint="eastAsia"/>
          <w:b/>
        </w:rPr>
        <w:t>第五章</w:t>
      </w:r>
      <w:r>
        <w:rPr>
          <w:rFonts w:ascii="Calibri" w:hAnsi="Calibri"/>
          <w:b/>
        </w:rPr>
        <w:t xml:space="preserve"> </w:t>
      </w:r>
      <w:r>
        <w:rPr>
          <w:rFonts w:ascii="Calibri" w:hAnsi="Calibri"/>
          <w:b/>
        </w:rPr>
        <w:t>受理投诉</w:t>
      </w:r>
    </w:p>
    <w:p w:rsidR="00FD1FAF" w:rsidRDefault="00FD1FAF" w:rsidP="00FD1FAF">
      <w:pPr>
        <w:ind w:firstLine="422"/>
        <w:rPr>
          <w:rFonts w:ascii="Calibri" w:hAnsi="Calibri"/>
        </w:rPr>
      </w:pPr>
      <w:r>
        <w:rPr>
          <w:rFonts w:ascii="Calibri" w:hAnsi="Calibri" w:hint="eastAsia"/>
          <w:b/>
        </w:rPr>
        <w:t>第三十七条</w:t>
      </w:r>
      <w:r>
        <w:rPr>
          <w:rFonts w:ascii="Calibri" w:hAnsi="Calibri"/>
        </w:rPr>
        <w:t xml:space="preserve"> 110</w:t>
      </w:r>
      <w:r>
        <w:rPr>
          <w:rFonts w:ascii="Calibri" w:hAnsi="Calibri"/>
        </w:rPr>
        <w:t>报警服务台在受理投诉时，应当向投诉人问明被投诉对象的基本情况、投诉的具体内容和投诉人姓名、工作单位或者家庭住址、联系方式等主要情况。</w:t>
      </w:r>
    </w:p>
    <w:p w:rsidR="00FD1FAF" w:rsidRDefault="00FD1FAF" w:rsidP="00FD1FAF">
      <w:pPr>
        <w:ind w:firstLine="422"/>
        <w:rPr>
          <w:rFonts w:ascii="Calibri" w:hAnsi="Calibri"/>
          <w:b/>
          <w:bCs/>
        </w:rPr>
      </w:pPr>
      <w:r>
        <w:rPr>
          <w:rFonts w:ascii="Calibri" w:hAnsi="Calibri" w:hint="eastAsia"/>
          <w:b/>
        </w:rPr>
        <w:t>第三十八条</w:t>
      </w:r>
      <w:r>
        <w:rPr>
          <w:rFonts w:ascii="Calibri" w:hAnsi="Calibri"/>
        </w:rPr>
        <w:t xml:space="preserve"> 110</w:t>
      </w:r>
      <w:r>
        <w:rPr>
          <w:rFonts w:ascii="Calibri" w:hAnsi="Calibri"/>
        </w:rPr>
        <w:t>报警服务台对投诉内容及投诉人情况应当严格保密，</w:t>
      </w:r>
      <w:r>
        <w:rPr>
          <w:rFonts w:ascii="Calibri" w:hAnsi="Calibri"/>
          <w:b/>
          <w:bCs/>
        </w:rPr>
        <w:t>严禁将投诉情况泄露给被投诉对象或者其他人员。</w:t>
      </w:r>
    </w:p>
    <w:p w:rsidR="00FD1FAF" w:rsidRDefault="00FD1FAF" w:rsidP="00FD1FAF">
      <w:pPr>
        <w:ind w:firstLine="422"/>
        <w:rPr>
          <w:rFonts w:ascii="Calibri" w:hAnsi="Calibri"/>
        </w:rPr>
      </w:pPr>
      <w:r>
        <w:rPr>
          <w:rFonts w:ascii="Calibri" w:hAnsi="Calibri" w:hint="eastAsia"/>
          <w:b/>
        </w:rPr>
        <w:t>第四十条</w:t>
      </w:r>
      <w:r>
        <w:rPr>
          <w:rFonts w:ascii="Calibri" w:hAnsi="Calibri"/>
        </w:rPr>
        <w:t xml:space="preserve"> </w:t>
      </w:r>
      <w:r>
        <w:rPr>
          <w:rFonts w:ascii="Calibri" w:hAnsi="Calibri"/>
        </w:rPr>
        <w:t>具体承办投诉的有关部门和单位，应当迅速开展调查工作，及时做出处理，并在受理投诉的</w:t>
      </w:r>
      <w:r>
        <w:rPr>
          <w:rFonts w:ascii="Calibri" w:hAnsi="Calibri"/>
          <w:b/>
          <w:bCs/>
        </w:rPr>
        <w:t>3</w:t>
      </w:r>
      <w:r>
        <w:rPr>
          <w:rFonts w:ascii="Calibri" w:hAnsi="Calibri"/>
          <w:b/>
          <w:bCs/>
        </w:rPr>
        <w:t>日内</w:t>
      </w:r>
      <w:r>
        <w:rPr>
          <w:rFonts w:ascii="Calibri" w:hAnsi="Calibri"/>
        </w:rPr>
        <w:t>将查处情况告知投诉人，同时抄送</w:t>
      </w:r>
      <w:r>
        <w:rPr>
          <w:rFonts w:ascii="Calibri" w:hAnsi="Calibri"/>
        </w:rPr>
        <w:t>110</w:t>
      </w:r>
      <w:r>
        <w:rPr>
          <w:rFonts w:ascii="Calibri" w:hAnsi="Calibri"/>
        </w:rPr>
        <w:t>报警服务台备查；如</w:t>
      </w:r>
      <w:r>
        <w:rPr>
          <w:rFonts w:ascii="Calibri" w:hAnsi="Calibri"/>
        </w:rPr>
        <w:t>3</w:t>
      </w:r>
      <w:r>
        <w:rPr>
          <w:rFonts w:ascii="Calibri" w:hAnsi="Calibri"/>
        </w:rPr>
        <w:t>日内未能办结的，应当及时告知投诉人办理情况。投诉人姓名、工作单位或者家庭住址、联系方式不实，致使无法告知的除外。</w:t>
      </w:r>
    </w:p>
    <w:p w:rsidR="00FD1FAF" w:rsidRDefault="00FD1FAF" w:rsidP="00FD1FAF">
      <w:pPr>
        <w:ind w:firstLine="422"/>
        <w:rPr>
          <w:rFonts w:ascii="Calibri" w:hAnsi="Calibri"/>
        </w:rPr>
      </w:pPr>
      <w:r>
        <w:rPr>
          <w:rFonts w:ascii="Calibri" w:hAnsi="Calibri" w:hint="eastAsia"/>
          <w:b/>
        </w:rPr>
        <w:t>第四十一条</w:t>
      </w:r>
      <w:r>
        <w:rPr>
          <w:rFonts w:ascii="Calibri" w:hAnsi="Calibri"/>
        </w:rPr>
        <w:t xml:space="preserve"> 110</w:t>
      </w:r>
      <w:r>
        <w:rPr>
          <w:rFonts w:ascii="Calibri" w:hAnsi="Calibri"/>
        </w:rPr>
        <w:t>报警服务台及具体承办投诉的有关部门应当严格依照法律法规的规定，客观公正地进行调查处理，防止利用投诉对民警进行诬告陷害。</w:t>
      </w:r>
    </w:p>
    <w:p w:rsidR="00FD1FAF" w:rsidRDefault="00FD1FAF" w:rsidP="00FD1FAF">
      <w:pPr>
        <w:ind w:firstLine="422"/>
        <w:rPr>
          <w:rFonts w:ascii="Calibri" w:hAnsi="Calibri"/>
          <w:b/>
        </w:rPr>
      </w:pPr>
      <w:r>
        <w:rPr>
          <w:rFonts w:ascii="Calibri" w:hAnsi="Calibri" w:hint="eastAsia"/>
          <w:b/>
        </w:rPr>
        <w:t>第六章</w:t>
      </w:r>
      <w:r>
        <w:rPr>
          <w:rFonts w:ascii="Calibri" w:hAnsi="Calibri"/>
          <w:b/>
        </w:rPr>
        <w:t xml:space="preserve"> </w:t>
      </w:r>
      <w:r>
        <w:rPr>
          <w:rFonts w:ascii="Calibri" w:hAnsi="Calibri"/>
          <w:b/>
        </w:rPr>
        <w:t>警务保障</w:t>
      </w:r>
    </w:p>
    <w:p w:rsidR="00FD1FAF" w:rsidRDefault="00FD1FAF" w:rsidP="00FD1FAF">
      <w:pPr>
        <w:ind w:firstLine="422"/>
        <w:rPr>
          <w:rFonts w:ascii="Calibri" w:hAnsi="Calibri"/>
        </w:rPr>
      </w:pPr>
      <w:r>
        <w:rPr>
          <w:rFonts w:ascii="Calibri" w:hAnsi="Calibri" w:hint="eastAsia"/>
          <w:b/>
        </w:rPr>
        <w:t>第五十条</w:t>
      </w:r>
      <w:r>
        <w:rPr>
          <w:rFonts w:ascii="Calibri" w:hAnsi="Calibri"/>
        </w:rPr>
        <w:t xml:space="preserve"> 110</w:t>
      </w:r>
      <w:r>
        <w:rPr>
          <w:rFonts w:ascii="Calibri" w:hAnsi="Calibri"/>
        </w:rPr>
        <w:t>报警服务台工作人员属于在编民警的，应当在公安机关内部</w:t>
      </w:r>
      <w:r>
        <w:rPr>
          <w:rFonts w:ascii="Calibri" w:hAnsi="Calibri"/>
          <w:b/>
          <w:bCs/>
        </w:rPr>
        <w:t>定期轮岗</w:t>
      </w:r>
      <w:r>
        <w:rPr>
          <w:rFonts w:ascii="Calibri" w:hAnsi="Calibri"/>
        </w:rPr>
        <w:t>。</w:t>
      </w:r>
    </w:p>
    <w:p w:rsidR="00FD1FAF" w:rsidRDefault="00FD1FAF" w:rsidP="00FD1FAF">
      <w:pPr>
        <w:ind w:firstLine="422"/>
        <w:rPr>
          <w:rFonts w:ascii="Calibri" w:hAnsi="Calibri"/>
        </w:rPr>
      </w:pPr>
      <w:r>
        <w:rPr>
          <w:rFonts w:ascii="Calibri" w:hAnsi="Calibri" w:hint="eastAsia"/>
          <w:b/>
        </w:rPr>
        <w:t>第五十二条</w:t>
      </w:r>
      <w:r>
        <w:rPr>
          <w:rFonts w:ascii="Calibri" w:hAnsi="Calibri"/>
        </w:rPr>
        <w:t xml:space="preserve"> 110</w:t>
      </w:r>
      <w:r>
        <w:rPr>
          <w:rFonts w:ascii="Calibri" w:hAnsi="Calibri"/>
        </w:rPr>
        <w:t>处警单位应当按照规定配备交通、通讯工具、枪支、警械、防弹背心及绳索、急救包等警用装备和救援器材。</w:t>
      </w:r>
      <w:r>
        <w:rPr>
          <w:rFonts w:ascii="Calibri" w:hAnsi="Calibri"/>
        </w:rPr>
        <w:t>110</w:t>
      </w:r>
      <w:r>
        <w:rPr>
          <w:rFonts w:ascii="Calibri" w:hAnsi="Calibri"/>
        </w:rPr>
        <w:t>专用警车应当统一喷涂标志，并配备必要的急救设备。</w:t>
      </w:r>
    </w:p>
    <w:p w:rsidR="00FD1FAF" w:rsidRDefault="00FD1FAF" w:rsidP="00FD1FAF">
      <w:pPr>
        <w:ind w:firstLine="422"/>
        <w:rPr>
          <w:rFonts w:ascii="Calibri" w:hAnsi="Calibri"/>
          <w:b/>
        </w:rPr>
      </w:pPr>
      <w:r>
        <w:rPr>
          <w:rFonts w:ascii="Calibri" w:hAnsi="Calibri" w:hint="eastAsia"/>
          <w:b/>
        </w:rPr>
        <w:t>第七章</w:t>
      </w:r>
      <w:r>
        <w:rPr>
          <w:rFonts w:ascii="Calibri" w:hAnsi="Calibri"/>
          <w:b/>
        </w:rPr>
        <w:t xml:space="preserve"> </w:t>
      </w:r>
      <w:r>
        <w:rPr>
          <w:rFonts w:ascii="Calibri" w:hAnsi="Calibri"/>
          <w:b/>
        </w:rPr>
        <w:t>奖励与处罚</w:t>
      </w:r>
    </w:p>
    <w:p w:rsidR="00FD1FAF" w:rsidRDefault="00FD1FAF" w:rsidP="00FD1FAF">
      <w:pPr>
        <w:ind w:firstLine="422"/>
        <w:rPr>
          <w:rFonts w:ascii="Calibri" w:hAnsi="Calibri"/>
        </w:rPr>
      </w:pPr>
      <w:r>
        <w:rPr>
          <w:rFonts w:ascii="Calibri" w:hAnsi="Calibri" w:hint="eastAsia"/>
          <w:b/>
        </w:rPr>
        <w:t>第五十三条</w:t>
      </w:r>
      <w:r>
        <w:rPr>
          <w:rFonts w:ascii="Calibri" w:hAnsi="Calibri"/>
        </w:rPr>
        <w:t xml:space="preserve"> 110</w:t>
      </w:r>
      <w:r>
        <w:rPr>
          <w:rFonts w:ascii="Calibri" w:hAnsi="Calibri"/>
        </w:rPr>
        <w:t>报警服务台、处警单位和接处警民警在工作中表现突出，有显著成绩的，根据有关规定按程序予以奖励。</w:t>
      </w:r>
    </w:p>
    <w:p w:rsidR="0002082E" w:rsidRPr="005D42CC" w:rsidRDefault="00FD1FAF" w:rsidP="00FD1FAF">
      <w:pPr>
        <w:ind w:firstLine="422"/>
        <w:rPr>
          <w:rFonts w:ascii="Calibri" w:eastAsia="黑体" w:hAnsi="Calibri" w:cs="Times New Roman"/>
          <w:sz w:val="24"/>
          <w:szCs w:val="24"/>
        </w:rPr>
      </w:pPr>
      <w:r>
        <w:rPr>
          <w:rFonts w:ascii="Calibri" w:hAnsi="Calibri" w:hint="eastAsia"/>
          <w:b/>
        </w:rPr>
        <w:t>第五十四条</w:t>
      </w:r>
      <w:r>
        <w:rPr>
          <w:rFonts w:ascii="Calibri" w:hAnsi="Calibri"/>
        </w:rPr>
        <w:t xml:space="preserve"> 110</w:t>
      </w:r>
      <w:r>
        <w:rPr>
          <w:rFonts w:ascii="Calibri" w:hAnsi="Calibri"/>
        </w:rPr>
        <w:t>接处警民</w:t>
      </w:r>
      <w:proofErr w:type="gramStart"/>
      <w:r>
        <w:rPr>
          <w:rFonts w:ascii="Calibri" w:hAnsi="Calibri"/>
        </w:rPr>
        <w:t>警违反</w:t>
      </w:r>
      <w:proofErr w:type="gramEnd"/>
      <w:r>
        <w:rPr>
          <w:rFonts w:ascii="Calibri" w:hAnsi="Calibri"/>
        </w:rPr>
        <w:t>本规则情节轻微的，应当给予批评教育；造成工作重大失误或者产生严重后果的，应当依照有关规定给予行政处分；触犯法律的，依法追究其法律责任。</w:t>
      </w:r>
    </w:p>
    <w:p w:rsidR="0002082E" w:rsidRPr="00925F20" w:rsidRDefault="0002082E" w:rsidP="00925F20">
      <w:pPr>
        <w:ind w:firstLine="723"/>
        <w:rPr>
          <w:rFonts w:ascii="Calibri" w:hAnsi="Calibri"/>
          <w:b/>
          <w:bCs/>
          <w:kern w:val="44"/>
          <w:sz w:val="36"/>
          <w:szCs w:val="32"/>
        </w:rPr>
      </w:pPr>
    </w:p>
    <w:sectPr w:rsidR="0002082E" w:rsidRPr="00925F20" w:rsidSect="00686647">
      <w:pgSz w:w="11907" w:h="16160" w:code="9"/>
      <w:pgMar w:top="1644" w:right="1418" w:bottom="1474" w:left="1418" w:header="794" w:footer="90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31" w:rsidRDefault="00CE7D31" w:rsidP="00110073">
      <w:r>
        <w:separator/>
      </w:r>
    </w:p>
    <w:p w:rsidR="00CE7D31" w:rsidRDefault="00CE7D31" w:rsidP="00110073"/>
  </w:endnote>
  <w:endnote w:type="continuationSeparator" w:id="0">
    <w:p w:rsidR="00CE7D31" w:rsidRDefault="00CE7D31" w:rsidP="00110073">
      <w:r>
        <w:continuationSeparator/>
      </w:r>
    </w:p>
    <w:p w:rsidR="00CE7D31" w:rsidRDefault="00CE7D31" w:rsidP="0011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5" w:rsidRDefault="00AF4625" w:rsidP="00110073">
    <w:pPr>
      <w:pStyle w:val="a7"/>
    </w:pPr>
  </w:p>
  <w:p w:rsidR="00AF4625" w:rsidRDefault="00AF4625" w:rsidP="001100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10320"/>
      <w:docPartObj>
        <w:docPartGallery w:val="Page Numbers (Bottom of Page)"/>
        <w:docPartUnique/>
      </w:docPartObj>
    </w:sdtPr>
    <w:sdtEndPr/>
    <w:sdtContent>
      <w:p w:rsidR="00AF4625" w:rsidRDefault="00AF4625" w:rsidP="00110073">
        <w:pPr>
          <w:pStyle w:val="a7"/>
        </w:pPr>
        <w:r w:rsidRPr="00E852AA">
          <w:fldChar w:fldCharType="begin"/>
        </w:r>
        <w:r w:rsidRPr="00E852AA">
          <w:instrText>PAGE   \* MERGEFORMAT</w:instrText>
        </w:r>
        <w:r w:rsidRPr="00E852AA">
          <w:fldChar w:fldCharType="separate"/>
        </w:r>
        <w:r w:rsidR="00181DF9" w:rsidRPr="00181DF9">
          <w:rPr>
            <w:noProof/>
            <w:lang w:val="zh-CN"/>
          </w:rPr>
          <w:t>1</w:t>
        </w:r>
        <w:r w:rsidRPr="00E852AA">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5" w:rsidRDefault="00AF4625" w:rsidP="00110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31" w:rsidRDefault="00CE7D31" w:rsidP="00110073">
      <w:r>
        <w:separator/>
      </w:r>
    </w:p>
    <w:p w:rsidR="00CE7D31" w:rsidRDefault="00CE7D31" w:rsidP="00110073"/>
  </w:footnote>
  <w:footnote w:type="continuationSeparator" w:id="0">
    <w:p w:rsidR="00CE7D31" w:rsidRDefault="00CE7D31" w:rsidP="00110073">
      <w:r>
        <w:continuationSeparator/>
      </w:r>
    </w:p>
    <w:p w:rsidR="00CE7D31" w:rsidRDefault="00CE7D31" w:rsidP="001100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5" w:rsidRDefault="00AF4625" w:rsidP="00110073">
    <w:pPr>
      <w:pStyle w:val="a6"/>
      <w:ind w:firstLine="360"/>
    </w:pPr>
  </w:p>
  <w:p w:rsidR="00AF4625" w:rsidRDefault="00AF4625" w:rsidP="001100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5" w:rsidRDefault="00AF4625" w:rsidP="00B12E12">
    <w:pPr>
      <w:pStyle w:val="a6"/>
      <w:pBdr>
        <w:bottom w:val="thickThinSmallGap" w:sz="24" w:space="0" w:color="622423"/>
      </w:pBdr>
      <w:adjustRightInd w:val="0"/>
      <w:spacing w:before="120" w:after="120" w:line="20" w:lineRule="atLeast"/>
      <w:ind w:firstLineChars="0" w:firstLine="0"/>
      <w:jc w:val="distribute"/>
    </w:pPr>
    <w:r>
      <w:rPr>
        <w:rFonts w:ascii="Cambria" w:hAnsi="Cambria"/>
        <w:noProof/>
        <w:sz w:val="32"/>
        <w:szCs w:val="32"/>
      </w:rPr>
      <w:drawing>
        <wp:inline distT="0" distB="0" distL="114300" distR="114300" wp14:anchorId="262141E5" wp14:editId="64E9BCF0">
          <wp:extent cx="885825" cy="285750"/>
          <wp:effectExtent l="0" t="0" r="9525" b="0"/>
          <wp:docPr id="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5825" cy="285750"/>
                  </a:xfrm>
                  <a:prstGeom prst="rect">
                    <a:avLst/>
                  </a:prstGeom>
                  <a:noFill/>
                  <a:ln>
                    <a:noFill/>
                  </a:ln>
                  <a:effectLst/>
                </pic:spPr>
              </pic:pic>
            </a:graphicData>
          </a:graphic>
        </wp:inline>
      </w:drawing>
    </w:r>
    <w:r>
      <w:rPr>
        <w:rFonts w:ascii="Cambria" w:hAnsi="Cambria"/>
        <w:sz w:val="32"/>
        <w:szCs w:val="32"/>
      </w:rPr>
      <w:t xml:space="preserve">            </w:t>
    </w:r>
    <w:r>
      <w:rPr>
        <w:rFonts w:ascii="Cambria" w:hAnsi="Cambria" w:hint="eastAsia"/>
        <w:sz w:val="32"/>
        <w:szCs w:val="32"/>
      </w:rPr>
      <w:t xml:space="preserve">        </w:t>
    </w:r>
    <w:r>
      <w:rPr>
        <w:rFonts w:ascii="Cambria" w:hAnsi="Cambria"/>
        <w:sz w:val="36"/>
        <w:szCs w:val="36"/>
      </w:rPr>
      <w:t xml:space="preserve"> </w:t>
    </w:r>
    <w:r>
      <w:rPr>
        <w:rFonts w:ascii="隶书" w:eastAsia="隶书" w:hAnsi="Cambria"/>
        <w:sz w:val="36"/>
        <w:szCs w:val="36"/>
      </w:rPr>
      <w:t xml:space="preserve">   </w:t>
    </w:r>
    <w:r>
      <w:rPr>
        <w:rFonts w:ascii="隶书" w:eastAsia="隶书" w:hAnsi="Cambria" w:hint="eastAsia"/>
        <w:sz w:val="36"/>
        <w:szCs w:val="36"/>
      </w:rPr>
      <w:t xml:space="preserve">      </w:t>
    </w:r>
    <w:r>
      <w:rPr>
        <w:rFonts w:ascii="华文新魏" w:eastAsia="华文新魏" w:hAnsi="华文新魏" w:cs="华文新魏" w:hint="eastAsia"/>
        <w:sz w:val="21"/>
        <w:szCs w:val="21"/>
      </w:rPr>
      <w:t xml:space="preserve"> </w:t>
    </w:r>
    <w:r w:rsidRPr="0075524B">
      <w:rPr>
        <w:rFonts w:ascii="华文新魏" w:eastAsia="华文新魏" w:hAnsi="华文新魏" w:cs="华文新魏" w:hint="eastAsia"/>
        <w:sz w:val="21"/>
        <w:szCs w:val="21"/>
      </w:rPr>
      <w:t>公务员之路</w:t>
    </w:r>
    <w:r w:rsidRPr="0075524B">
      <w:rPr>
        <w:rFonts w:ascii="华文新魏" w:eastAsia="华文新魏" w:hAnsi="华文新魏" w:cs="华文新魏"/>
        <w:sz w:val="21"/>
        <w:szCs w:val="21"/>
      </w:rPr>
      <w:t xml:space="preserve">  从华图起步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25" w:rsidRDefault="00AF4625" w:rsidP="00110073">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000000C"/>
    <w:multiLevelType w:val="multilevel"/>
    <w:tmpl w:val="0000000C"/>
    <w:lvl w:ilvl="0">
      <w:start w:val="1"/>
      <w:numFmt w:val="japaneseCounting"/>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0000000D"/>
    <w:multiLevelType w:val="multilevel"/>
    <w:tmpl w:val="0000000D"/>
    <w:lvl w:ilvl="0">
      <w:start w:val="1"/>
      <w:numFmt w:val="decimalEnclosedCircle"/>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0000000F"/>
    <w:multiLevelType w:val="singleLevel"/>
    <w:tmpl w:val="0000000F"/>
    <w:lvl w:ilvl="0">
      <w:start w:val="1"/>
      <w:numFmt w:val="chineseCounting"/>
      <w:suff w:val="nothing"/>
      <w:lvlText w:val="%1、"/>
      <w:lvlJc w:val="left"/>
      <w:rPr>
        <w:rFonts w:cs="Times New Roman"/>
      </w:rPr>
    </w:lvl>
  </w:abstractNum>
  <w:abstractNum w:abstractNumId="4">
    <w:nsid w:val="019C7476"/>
    <w:multiLevelType w:val="hybridMultilevel"/>
    <w:tmpl w:val="AB8A4C36"/>
    <w:lvl w:ilvl="0" w:tplc="802EE0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840C6A"/>
    <w:multiLevelType w:val="hybridMultilevel"/>
    <w:tmpl w:val="733AFFBC"/>
    <w:lvl w:ilvl="0" w:tplc="B712A2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75248AE"/>
    <w:multiLevelType w:val="hybridMultilevel"/>
    <w:tmpl w:val="3A1A4056"/>
    <w:lvl w:ilvl="0" w:tplc="9044F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2E42DB5"/>
    <w:multiLevelType w:val="hybridMultilevel"/>
    <w:tmpl w:val="B874AF58"/>
    <w:lvl w:ilvl="0" w:tplc="4130452A">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27F0634E"/>
    <w:multiLevelType w:val="hybridMultilevel"/>
    <w:tmpl w:val="BBC400D8"/>
    <w:lvl w:ilvl="0" w:tplc="50F2A41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E471F7C"/>
    <w:multiLevelType w:val="multilevel"/>
    <w:tmpl w:val="0000000D"/>
    <w:lvl w:ilvl="0">
      <w:start w:val="1"/>
      <w:numFmt w:val="decimalEnclosedCircle"/>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nsid w:val="574D43FE"/>
    <w:multiLevelType w:val="singleLevel"/>
    <w:tmpl w:val="574D43FE"/>
    <w:lvl w:ilvl="0">
      <w:start w:val="3"/>
      <w:numFmt w:val="chineseCounting"/>
      <w:suff w:val="nothing"/>
      <w:lvlText w:val="（%1）"/>
      <w:lvlJc w:val="left"/>
    </w:lvl>
  </w:abstractNum>
  <w:abstractNum w:abstractNumId="11">
    <w:nsid w:val="574D5804"/>
    <w:multiLevelType w:val="singleLevel"/>
    <w:tmpl w:val="574D5804"/>
    <w:lvl w:ilvl="0">
      <w:start w:val="1"/>
      <w:numFmt w:val="decimal"/>
      <w:suff w:val="nothing"/>
      <w:lvlText w:val="（%1）"/>
      <w:lvlJc w:val="left"/>
    </w:lvl>
  </w:abstractNum>
  <w:abstractNum w:abstractNumId="12">
    <w:nsid w:val="5874929E"/>
    <w:multiLevelType w:val="singleLevel"/>
    <w:tmpl w:val="5874929E"/>
    <w:lvl w:ilvl="0">
      <w:start w:val="3"/>
      <w:numFmt w:val="chineseCounting"/>
      <w:suff w:val="space"/>
      <w:lvlText w:val="第%1节"/>
      <w:lvlJc w:val="left"/>
    </w:lvl>
  </w:abstractNum>
  <w:abstractNum w:abstractNumId="13">
    <w:nsid w:val="58761489"/>
    <w:multiLevelType w:val="singleLevel"/>
    <w:tmpl w:val="58761489"/>
    <w:lvl w:ilvl="0">
      <w:start w:val="1"/>
      <w:numFmt w:val="upperLetter"/>
      <w:suff w:val="nothing"/>
      <w:lvlText w:val="%1."/>
      <w:lvlJc w:val="left"/>
    </w:lvl>
  </w:abstractNum>
  <w:abstractNum w:abstractNumId="14">
    <w:nsid w:val="58761C4F"/>
    <w:multiLevelType w:val="singleLevel"/>
    <w:tmpl w:val="58761C4F"/>
    <w:lvl w:ilvl="0">
      <w:start w:val="1"/>
      <w:numFmt w:val="upperLetter"/>
      <w:suff w:val="nothing"/>
      <w:lvlText w:val="%1."/>
      <w:lvlJc w:val="left"/>
    </w:lvl>
  </w:abstractNum>
  <w:abstractNum w:abstractNumId="15">
    <w:nsid w:val="58761DC6"/>
    <w:multiLevelType w:val="singleLevel"/>
    <w:tmpl w:val="58761DC6"/>
    <w:lvl w:ilvl="0">
      <w:start w:val="1"/>
      <w:numFmt w:val="upperLetter"/>
      <w:suff w:val="nothing"/>
      <w:lvlText w:val="%1."/>
      <w:lvlJc w:val="left"/>
    </w:lvl>
  </w:abstractNum>
  <w:abstractNum w:abstractNumId="16">
    <w:nsid w:val="58761F34"/>
    <w:multiLevelType w:val="singleLevel"/>
    <w:tmpl w:val="58761F34"/>
    <w:lvl w:ilvl="0">
      <w:start w:val="1"/>
      <w:numFmt w:val="upperLetter"/>
      <w:suff w:val="nothing"/>
      <w:lvlText w:val="%1."/>
      <w:lvlJc w:val="left"/>
    </w:lvl>
  </w:abstractNum>
  <w:abstractNum w:abstractNumId="17">
    <w:nsid w:val="58762020"/>
    <w:multiLevelType w:val="singleLevel"/>
    <w:tmpl w:val="58762020"/>
    <w:lvl w:ilvl="0">
      <w:start w:val="1"/>
      <w:numFmt w:val="upperLetter"/>
      <w:suff w:val="nothing"/>
      <w:lvlText w:val="%1."/>
      <w:lvlJc w:val="left"/>
    </w:lvl>
  </w:abstractNum>
  <w:abstractNum w:abstractNumId="18">
    <w:nsid w:val="58762116"/>
    <w:multiLevelType w:val="singleLevel"/>
    <w:tmpl w:val="58762116"/>
    <w:lvl w:ilvl="0">
      <w:start w:val="1"/>
      <w:numFmt w:val="upperLetter"/>
      <w:suff w:val="nothing"/>
      <w:lvlText w:val="%1."/>
      <w:lvlJc w:val="left"/>
    </w:lvl>
  </w:abstractNum>
  <w:abstractNum w:abstractNumId="19">
    <w:nsid w:val="623849C4"/>
    <w:multiLevelType w:val="hybridMultilevel"/>
    <w:tmpl w:val="A3F8051A"/>
    <w:lvl w:ilvl="0" w:tplc="70B4490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1341EE0"/>
    <w:multiLevelType w:val="hybridMultilevel"/>
    <w:tmpl w:val="0E262CE4"/>
    <w:lvl w:ilvl="0" w:tplc="900484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73317C01"/>
    <w:multiLevelType w:val="hybridMultilevel"/>
    <w:tmpl w:val="0ED2F25C"/>
    <w:lvl w:ilvl="0" w:tplc="1A5CA89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8E3B00"/>
    <w:multiLevelType w:val="hybridMultilevel"/>
    <w:tmpl w:val="E45AFD44"/>
    <w:lvl w:ilvl="0" w:tplc="7040C6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2"/>
  </w:num>
  <w:num w:numId="3">
    <w:abstractNumId w:val="3"/>
  </w:num>
  <w:num w:numId="4">
    <w:abstractNumId w:val="0"/>
  </w:num>
  <w:num w:numId="5">
    <w:abstractNumId w:val="1"/>
  </w:num>
  <w:num w:numId="6">
    <w:abstractNumId w:val="9"/>
  </w:num>
  <w:num w:numId="7">
    <w:abstractNumId w:val="11"/>
  </w:num>
  <w:num w:numId="8">
    <w:abstractNumId w:val="19"/>
  </w:num>
  <w:num w:numId="9">
    <w:abstractNumId w:val="6"/>
  </w:num>
  <w:num w:numId="10">
    <w:abstractNumId w:val="21"/>
  </w:num>
  <w:num w:numId="11">
    <w:abstractNumId w:val="4"/>
  </w:num>
  <w:num w:numId="12">
    <w:abstractNumId w:val="20"/>
  </w:num>
  <w:num w:numId="13">
    <w:abstractNumId w:val="7"/>
  </w:num>
  <w:num w:numId="14">
    <w:abstractNumId w:val="22"/>
  </w:num>
  <w:num w:numId="15">
    <w:abstractNumId w:val="5"/>
  </w:num>
  <w:num w:numId="16">
    <w:abstractNumId w:val="8"/>
  </w:num>
  <w:num w:numId="17">
    <w:abstractNumId w:val="13"/>
  </w:num>
  <w:num w:numId="18">
    <w:abstractNumId w:val="14"/>
  </w:num>
  <w:num w:numId="19">
    <w:abstractNumId w:val="15"/>
  </w:num>
  <w:num w:numId="20">
    <w:abstractNumId w:val="16"/>
  </w:num>
  <w:num w:numId="21">
    <w:abstractNumId w:val="17"/>
  </w:num>
  <w:num w:numId="22">
    <w:abstractNumId w:val="12"/>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A3"/>
    <w:rsid w:val="000002F7"/>
    <w:rsid w:val="00001896"/>
    <w:rsid w:val="0000405B"/>
    <w:rsid w:val="000042BF"/>
    <w:rsid w:val="000105C3"/>
    <w:rsid w:val="00010741"/>
    <w:rsid w:val="00010E15"/>
    <w:rsid w:val="0001147A"/>
    <w:rsid w:val="00011C6D"/>
    <w:rsid w:val="000124B8"/>
    <w:rsid w:val="000135B2"/>
    <w:rsid w:val="00013CA4"/>
    <w:rsid w:val="00013F6E"/>
    <w:rsid w:val="000140E9"/>
    <w:rsid w:val="00014734"/>
    <w:rsid w:val="00015D91"/>
    <w:rsid w:val="00016680"/>
    <w:rsid w:val="00017380"/>
    <w:rsid w:val="0002082E"/>
    <w:rsid w:val="00022CC2"/>
    <w:rsid w:val="00023175"/>
    <w:rsid w:val="000256E4"/>
    <w:rsid w:val="00025B7B"/>
    <w:rsid w:val="000267E4"/>
    <w:rsid w:val="0002738F"/>
    <w:rsid w:val="00027532"/>
    <w:rsid w:val="00030038"/>
    <w:rsid w:val="000343F9"/>
    <w:rsid w:val="00034762"/>
    <w:rsid w:val="00035C53"/>
    <w:rsid w:val="00037B16"/>
    <w:rsid w:val="0004299D"/>
    <w:rsid w:val="00042AAC"/>
    <w:rsid w:val="00043BA6"/>
    <w:rsid w:val="0004653E"/>
    <w:rsid w:val="000478AD"/>
    <w:rsid w:val="00050D47"/>
    <w:rsid w:val="00050D4A"/>
    <w:rsid w:val="000526D4"/>
    <w:rsid w:val="00052AF0"/>
    <w:rsid w:val="0005478A"/>
    <w:rsid w:val="0005529A"/>
    <w:rsid w:val="00060AF2"/>
    <w:rsid w:val="00063297"/>
    <w:rsid w:val="00064A37"/>
    <w:rsid w:val="000705F6"/>
    <w:rsid w:val="00070D1F"/>
    <w:rsid w:val="00071276"/>
    <w:rsid w:val="00073FDD"/>
    <w:rsid w:val="00074C5F"/>
    <w:rsid w:val="000750D1"/>
    <w:rsid w:val="000768BF"/>
    <w:rsid w:val="00080717"/>
    <w:rsid w:val="00084C68"/>
    <w:rsid w:val="00085D7F"/>
    <w:rsid w:val="000871C2"/>
    <w:rsid w:val="00087CE6"/>
    <w:rsid w:val="00094D3E"/>
    <w:rsid w:val="000974B6"/>
    <w:rsid w:val="000A2894"/>
    <w:rsid w:val="000A2FD2"/>
    <w:rsid w:val="000A67A5"/>
    <w:rsid w:val="000A7687"/>
    <w:rsid w:val="000A79F0"/>
    <w:rsid w:val="000B4649"/>
    <w:rsid w:val="000B4E93"/>
    <w:rsid w:val="000C0337"/>
    <w:rsid w:val="000C0870"/>
    <w:rsid w:val="000C1CF2"/>
    <w:rsid w:val="000C2046"/>
    <w:rsid w:val="000C37BF"/>
    <w:rsid w:val="000C42D0"/>
    <w:rsid w:val="000C44F8"/>
    <w:rsid w:val="000C5509"/>
    <w:rsid w:val="000C550F"/>
    <w:rsid w:val="000C576F"/>
    <w:rsid w:val="000D08CA"/>
    <w:rsid w:val="000D42F9"/>
    <w:rsid w:val="000D5254"/>
    <w:rsid w:val="000D6A0E"/>
    <w:rsid w:val="000D760E"/>
    <w:rsid w:val="000E394E"/>
    <w:rsid w:val="000E73B5"/>
    <w:rsid w:val="000F0698"/>
    <w:rsid w:val="000F144D"/>
    <w:rsid w:val="000F28CB"/>
    <w:rsid w:val="000F2D5F"/>
    <w:rsid w:val="000F3348"/>
    <w:rsid w:val="000F7F6C"/>
    <w:rsid w:val="00100708"/>
    <w:rsid w:val="00100B97"/>
    <w:rsid w:val="00100FBD"/>
    <w:rsid w:val="00103D04"/>
    <w:rsid w:val="00104D8F"/>
    <w:rsid w:val="00107524"/>
    <w:rsid w:val="00107D43"/>
    <w:rsid w:val="00110073"/>
    <w:rsid w:val="00110F48"/>
    <w:rsid w:val="00112600"/>
    <w:rsid w:val="00115126"/>
    <w:rsid w:val="00115ABC"/>
    <w:rsid w:val="00117092"/>
    <w:rsid w:val="001171CA"/>
    <w:rsid w:val="0011799B"/>
    <w:rsid w:val="00124F2D"/>
    <w:rsid w:val="00127069"/>
    <w:rsid w:val="00132149"/>
    <w:rsid w:val="00132BD4"/>
    <w:rsid w:val="001330D8"/>
    <w:rsid w:val="0013378D"/>
    <w:rsid w:val="00135E9D"/>
    <w:rsid w:val="00144807"/>
    <w:rsid w:val="001456D0"/>
    <w:rsid w:val="001468D0"/>
    <w:rsid w:val="00153B80"/>
    <w:rsid w:val="00153C72"/>
    <w:rsid w:val="00156D43"/>
    <w:rsid w:val="00157426"/>
    <w:rsid w:val="001602DE"/>
    <w:rsid w:val="001610CE"/>
    <w:rsid w:val="0016512B"/>
    <w:rsid w:val="001659CA"/>
    <w:rsid w:val="001670ED"/>
    <w:rsid w:val="00167DAA"/>
    <w:rsid w:val="001707F2"/>
    <w:rsid w:val="00170C32"/>
    <w:rsid w:val="00170E76"/>
    <w:rsid w:val="00173D6A"/>
    <w:rsid w:val="00180248"/>
    <w:rsid w:val="00180E81"/>
    <w:rsid w:val="00181611"/>
    <w:rsid w:val="00181DF9"/>
    <w:rsid w:val="001828A0"/>
    <w:rsid w:val="00183749"/>
    <w:rsid w:val="00185E6C"/>
    <w:rsid w:val="00186C6D"/>
    <w:rsid w:val="00186D0B"/>
    <w:rsid w:val="00187710"/>
    <w:rsid w:val="00187EF9"/>
    <w:rsid w:val="001905C9"/>
    <w:rsid w:val="00194041"/>
    <w:rsid w:val="00196838"/>
    <w:rsid w:val="00197243"/>
    <w:rsid w:val="00197331"/>
    <w:rsid w:val="001973A1"/>
    <w:rsid w:val="001A1C58"/>
    <w:rsid w:val="001A4F34"/>
    <w:rsid w:val="001A52EB"/>
    <w:rsid w:val="001A6697"/>
    <w:rsid w:val="001A6ED4"/>
    <w:rsid w:val="001B3D6B"/>
    <w:rsid w:val="001B4E76"/>
    <w:rsid w:val="001B643C"/>
    <w:rsid w:val="001B644E"/>
    <w:rsid w:val="001C4341"/>
    <w:rsid w:val="001C4E1D"/>
    <w:rsid w:val="001C508F"/>
    <w:rsid w:val="001C6857"/>
    <w:rsid w:val="001D3026"/>
    <w:rsid w:val="001D7E15"/>
    <w:rsid w:val="001E2970"/>
    <w:rsid w:val="001E3129"/>
    <w:rsid w:val="001E338F"/>
    <w:rsid w:val="001F43F8"/>
    <w:rsid w:val="001F55FF"/>
    <w:rsid w:val="001F5C93"/>
    <w:rsid w:val="001F6288"/>
    <w:rsid w:val="00200418"/>
    <w:rsid w:val="00200BB4"/>
    <w:rsid w:val="00200E54"/>
    <w:rsid w:val="00201681"/>
    <w:rsid w:val="002016B5"/>
    <w:rsid w:val="002037CC"/>
    <w:rsid w:val="00205E6F"/>
    <w:rsid w:val="00206231"/>
    <w:rsid w:val="00210143"/>
    <w:rsid w:val="00211EDF"/>
    <w:rsid w:val="00213D35"/>
    <w:rsid w:val="00214D17"/>
    <w:rsid w:val="00217467"/>
    <w:rsid w:val="00217B3F"/>
    <w:rsid w:val="002249E6"/>
    <w:rsid w:val="00230969"/>
    <w:rsid w:val="00230DA8"/>
    <w:rsid w:val="002311E0"/>
    <w:rsid w:val="00231A09"/>
    <w:rsid w:val="00233267"/>
    <w:rsid w:val="00233284"/>
    <w:rsid w:val="002348DD"/>
    <w:rsid w:val="002361BE"/>
    <w:rsid w:val="00237858"/>
    <w:rsid w:val="002417A9"/>
    <w:rsid w:val="00241F79"/>
    <w:rsid w:val="002436CF"/>
    <w:rsid w:val="00245359"/>
    <w:rsid w:val="002469F9"/>
    <w:rsid w:val="002475AC"/>
    <w:rsid w:val="0024790F"/>
    <w:rsid w:val="002507B6"/>
    <w:rsid w:val="00250FB0"/>
    <w:rsid w:val="00251E15"/>
    <w:rsid w:val="00252FA0"/>
    <w:rsid w:val="00254813"/>
    <w:rsid w:val="0026231B"/>
    <w:rsid w:val="0026238D"/>
    <w:rsid w:val="0026464F"/>
    <w:rsid w:val="00264802"/>
    <w:rsid w:val="00265B9C"/>
    <w:rsid w:val="00266C3E"/>
    <w:rsid w:val="00270F26"/>
    <w:rsid w:val="00270FF9"/>
    <w:rsid w:val="00272D75"/>
    <w:rsid w:val="00273CE5"/>
    <w:rsid w:val="002740C5"/>
    <w:rsid w:val="00274E30"/>
    <w:rsid w:val="00276481"/>
    <w:rsid w:val="0028019E"/>
    <w:rsid w:val="002825AB"/>
    <w:rsid w:val="002828A4"/>
    <w:rsid w:val="00282B2B"/>
    <w:rsid w:val="00283460"/>
    <w:rsid w:val="0028573D"/>
    <w:rsid w:val="00291AB8"/>
    <w:rsid w:val="002927EF"/>
    <w:rsid w:val="002943F4"/>
    <w:rsid w:val="002A0A94"/>
    <w:rsid w:val="002A1100"/>
    <w:rsid w:val="002A29A1"/>
    <w:rsid w:val="002A6663"/>
    <w:rsid w:val="002A74BE"/>
    <w:rsid w:val="002B694C"/>
    <w:rsid w:val="002C1C89"/>
    <w:rsid w:val="002C243B"/>
    <w:rsid w:val="002C428F"/>
    <w:rsid w:val="002C7D0C"/>
    <w:rsid w:val="002D1CB6"/>
    <w:rsid w:val="002D4F4C"/>
    <w:rsid w:val="002D618F"/>
    <w:rsid w:val="002E3DA5"/>
    <w:rsid w:val="002E49D2"/>
    <w:rsid w:val="002F21FD"/>
    <w:rsid w:val="002F4034"/>
    <w:rsid w:val="002F51C9"/>
    <w:rsid w:val="002F711A"/>
    <w:rsid w:val="002F7452"/>
    <w:rsid w:val="003034A9"/>
    <w:rsid w:val="0030351E"/>
    <w:rsid w:val="00304141"/>
    <w:rsid w:val="00311B18"/>
    <w:rsid w:val="003130CE"/>
    <w:rsid w:val="00315A0A"/>
    <w:rsid w:val="00317D08"/>
    <w:rsid w:val="00321DB3"/>
    <w:rsid w:val="0032639E"/>
    <w:rsid w:val="0033125E"/>
    <w:rsid w:val="00334D17"/>
    <w:rsid w:val="00334E7A"/>
    <w:rsid w:val="00337EB1"/>
    <w:rsid w:val="00341154"/>
    <w:rsid w:val="00341330"/>
    <w:rsid w:val="003422D4"/>
    <w:rsid w:val="00345ED1"/>
    <w:rsid w:val="0035287A"/>
    <w:rsid w:val="00354833"/>
    <w:rsid w:val="00354FF0"/>
    <w:rsid w:val="00356997"/>
    <w:rsid w:val="0036002F"/>
    <w:rsid w:val="00364742"/>
    <w:rsid w:val="00365422"/>
    <w:rsid w:val="00366E6C"/>
    <w:rsid w:val="00370322"/>
    <w:rsid w:val="003717EE"/>
    <w:rsid w:val="00372326"/>
    <w:rsid w:val="00372DAD"/>
    <w:rsid w:val="0037555F"/>
    <w:rsid w:val="00375CC4"/>
    <w:rsid w:val="00375DFA"/>
    <w:rsid w:val="00377661"/>
    <w:rsid w:val="00380F37"/>
    <w:rsid w:val="00382F95"/>
    <w:rsid w:val="00383E52"/>
    <w:rsid w:val="003848F0"/>
    <w:rsid w:val="003855A7"/>
    <w:rsid w:val="0038561E"/>
    <w:rsid w:val="00386B52"/>
    <w:rsid w:val="00396032"/>
    <w:rsid w:val="0039675C"/>
    <w:rsid w:val="003973E3"/>
    <w:rsid w:val="00397A47"/>
    <w:rsid w:val="003A1679"/>
    <w:rsid w:val="003A405A"/>
    <w:rsid w:val="003A616F"/>
    <w:rsid w:val="003A6AFA"/>
    <w:rsid w:val="003A6BBC"/>
    <w:rsid w:val="003B063C"/>
    <w:rsid w:val="003B1E1C"/>
    <w:rsid w:val="003B326E"/>
    <w:rsid w:val="003B3835"/>
    <w:rsid w:val="003B5EC6"/>
    <w:rsid w:val="003B7CAD"/>
    <w:rsid w:val="003C0018"/>
    <w:rsid w:val="003C0A9E"/>
    <w:rsid w:val="003C11FB"/>
    <w:rsid w:val="003C3FB9"/>
    <w:rsid w:val="003D0A8C"/>
    <w:rsid w:val="003D1D19"/>
    <w:rsid w:val="003D2C85"/>
    <w:rsid w:val="003D3002"/>
    <w:rsid w:val="003D4792"/>
    <w:rsid w:val="003D4A13"/>
    <w:rsid w:val="003D4CEF"/>
    <w:rsid w:val="003D5111"/>
    <w:rsid w:val="003D5CB2"/>
    <w:rsid w:val="003D757D"/>
    <w:rsid w:val="003E01D2"/>
    <w:rsid w:val="003E1CCA"/>
    <w:rsid w:val="003E2FF1"/>
    <w:rsid w:val="003E3E65"/>
    <w:rsid w:val="003E445B"/>
    <w:rsid w:val="003E4548"/>
    <w:rsid w:val="003E50F1"/>
    <w:rsid w:val="003E62C6"/>
    <w:rsid w:val="003E6FC2"/>
    <w:rsid w:val="003F4E59"/>
    <w:rsid w:val="003F5063"/>
    <w:rsid w:val="003F639C"/>
    <w:rsid w:val="003F7DFC"/>
    <w:rsid w:val="004003F1"/>
    <w:rsid w:val="004010D2"/>
    <w:rsid w:val="00402733"/>
    <w:rsid w:val="004028B1"/>
    <w:rsid w:val="004035FB"/>
    <w:rsid w:val="0040432C"/>
    <w:rsid w:val="00404940"/>
    <w:rsid w:val="00405E3C"/>
    <w:rsid w:val="004069ED"/>
    <w:rsid w:val="0040701A"/>
    <w:rsid w:val="00411645"/>
    <w:rsid w:val="00412109"/>
    <w:rsid w:val="00412557"/>
    <w:rsid w:val="00412E2E"/>
    <w:rsid w:val="00413077"/>
    <w:rsid w:val="004136A1"/>
    <w:rsid w:val="00414C27"/>
    <w:rsid w:val="00414FA4"/>
    <w:rsid w:val="00420AC4"/>
    <w:rsid w:val="0042258E"/>
    <w:rsid w:val="00423F56"/>
    <w:rsid w:val="0042650E"/>
    <w:rsid w:val="00426ED6"/>
    <w:rsid w:val="00434D0C"/>
    <w:rsid w:val="004367EA"/>
    <w:rsid w:val="004368E1"/>
    <w:rsid w:val="00437C99"/>
    <w:rsid w:val="0044157F"/>
    <w:rsid w:val="00441B53"/>
    <w:rsid w:val="00452082"/>
    <w:rsid w:val="00452595"/>
    <w:rsid w:val="00452B79"/>
    <w:rsid w:val="00453663"/>
    <w:rsid w:val="0046172A"/>
    <w:rsid w:val="00461CD6"/>
    <w:rsid w:val="00461D40"/>
    <w:rsid w:val="0046310C"/>
    <w:rsid w:val="00463B3C"/>
    <w:rsid w:val="00464521"/>
    <w:rsid w:val="00464F13"/>
    <w:rsid w:val="00466014"/>
    <w:rsid w:val="00467569"/>
    <w:rsid w:val="00470365"/>
    <w:rsid w:val="0047220F"/>
    <w:rsid w:val="0047355C"/>
    <w:rsid w:val="004757C8"/>
    <w:rsid w:val="00490F15"/>
    <w:rsid w:val="00491FD6"/>
    <w:rsid w:val="0049290A"/>
    <w:rsid w:val="004939A2"/>
    <w:rsid w:val="00493B7E"/>
    <w:rsid w:val="00496EB7"/>
    <w:rsid w:val="004A2243"/>
    <w:rsid w:val="004B2047"/>
    <w:rsid w:val="004B2C07"/>
    <w:rsid w:val="004B3840"/>
    <w:rsid w:val="004B42EA"/>
    <w:rsid w:val="004B5EB1"/>
    <w:rsid w:val="004B6AD8"/>
    <w:rsid w:val="004B7380"/>
    <w:rsid w:val="004C1723"/>
    <w:rsid w:val="004C2124"/>
    <w:rsid w:val="004C2E71"/>
    <w:rsid w:val="004C31A4"/>
    <w:rsid w:val="004C3F62"/>
    <w:rsid w:val="004C4426"/>
    <w:rsid w:val="004C4E94"/>
    <w:rsid w:val="004C531D"/>
    <w:rsid w:val="004C59AB"/>
    <w:rsid w:val="004C5B8D"/>
    <w:rsid w:val="004D0CE3"/>
    <w:rsid w:val="004D381E"/>
    <w:rsid w:val="004D5EC1"/>
    <w:rsid w:val="004D61E6"/>
    <w:rsid w:val="004D7FF6"/>
    <w:rsid w:val="004E122E"/>
    <w:rsid w:val="004E29A5"/>
    <w:rsid w:val="004E3914"/>
    <w:rsid w:val="004E3FC9"/>
    <w:rsid w:val="004E4E37"/>
    <w:rsid w:val="004F2662"/>
    <w:rsid w:val="004F2CB0"/>
    <w:rsid w:val="004F3908"/>
    <w:rsid w:val="004F585A"/>
    <w:rsid w:val="004F6DDB"/>
    <w:rsid w:val="004F7449"/>
    <w:rsid w:val="005021A0"/>
    <w:rsid w:val="005045B2"/>
    <w:rsid w:val="00504DB1"/>
    <w:rsid w:val="00504E36"/>
    <w:rsid w:val="00505336"/>
    <w:rsid w:val="00505528"/>
    <w:rsid w:val="00506867"/>
    <w:rsid w:val="00513453"/>
    <w:rsid w:val="005163D2"/>
    <w:rsid w:val="00517400"/>
    <w:rsid w:val="00521330"/>
    <w:rsid w:val="00522464"/>
    <w:rsid w:val="00522BFE"/>
    <w:rsid w:val="00522C31"/>
    <w:rsid w:val="005230BC"/>
    <w:rsid w:val="005232D1"/>
    <w:rsid w:val="005236D1"/>
    <w:rsid w:val="0052518A"/>
    <w:rsid w:val="00525DAD"/>
    <w:rsid w:val="00530597"/>
    <w:rsid w:val="0053078A"/>
    <w:rsid w:val="005337E2"/>
    <w:rsid w:val="00533C84"/>
    <w:rsid w:val="00542297"/>
    <w:rsid w:val="005424C1"/>
    <w:rsid w:val="005431E6"/>
    <w:rsid w:val="005475DF"/>
    <w:rsid w:val="005507CA"/>
    <w:rsid w:val="00551682"/>
    <w:rsid w:val="00552F41"/>
    <w:rsid w:val="00552FB1"/>
    <w:rsid w:val="005530DD"/>
    <w:rsid w:val="00553135"/>
    <w:rsid w:val="00554CD7"/>
    <w:rsid w:val="005608CA"/>
    <w:rsid w:val="00564CF3"/>
    <w:rsid w:val="0056609A"/>
    <w:rsid w:val="00566C57"/>
    <w:rsid w:val="005707DC"/>
    <w:rsid w:val="005718F5"/>
    <w:rsid w:val="00571ACA"/>
    <w:rsid w:val="00571DE9"/>
    <w:rsid w:val="00572BB1"/>
    <w:rsid w:val="00573D13"/>
    <w:rsid w:val="00573D17"/>
    <w:rsid w:val="005750B2"/>
    <w:rsid w:val="00577E58"/>
    <w:rsid w:val="00581E81"/>
    <w:rsid w:val="00582CA1"/>
    <w:rsid w:val="005846BB"/>
    <w:rsid w:val="00586B03"/>
    <w:rsid w:val="00590F07"/>
    <w:rsid w:val="00590F1B"/>
    <w:rsid w:val="00592197"/>
    <w:rsid w:val="00592DB5"/>
    <w:rsid w:val="005932E5"/>
    <w:rsid w:val="00593397"/>
    <w:rsid w:val="00594288"/>
    <w:rsid w:val="005959E5"/>
    <w:rsid w:val="005967F7"/>
    <w:rsid w:val="005A088E"/>
    <w:rsid w:val="005A60E5"/>
    <w:rsid w:val="005A7A21"/>
    <w:rsid w:val="005B125A"/>
    <w:rsid w:val="005B156A"/>
    <w:rsid w:val="005B25D1"/>
    <w:rsid w:val="005B3DAB"/>
    <w:rsid w:val="005B5863"/>
    <w:rsid w:val="005B5D27"/>
    <w:rsid w:val="005B6F69"/>
    <w:rsid w:val="005C0AE9"/>
    <w:rsid w:val="005C1531"/>
    <w:rsid w:val="005C2448"/>
    <w:rsid w:val="005C4B97"/>
    <w:rsid w:val="005C5F23"/>
    <w:rsid w:val="005D01E0"/>
    <w:rsid w:val="005D023D"/>
    <w:rsid w:val="005D0968"/>
    <w:rsid w:val="005D2C9B"/>
    <w:rsid w:val="005D42CC"/>
    <w:rsid w:val="005D6A66"/>
    <w:rsid w:val="005E025C"/>
    <w:rsid w:val="005E0722"/>
    <w:rsid w:val="005E0B02"/>
    <w:rsid w:val="005E1E7F"/>
    <w:rsid w:val="005E3CAA"/>
    <w:rsid w:val="005E5294"/>
    <w:rsid w:val="005E63A7"/>
    <w:rsid w:val="005F0B55"/>
    <w:rsid w:val="005F3556"/>
    <w:rsid w:val="005F38DB"/>
    <w:rsid w:val="005F5E33"/>
    <w:rsid w:val="005F6664"/>
    <w:rsid w:val="00602890"/>
    <w:rsid w:val="006032F6"/>
    <w:rsid w:val="006036BA"/>
    <w:rsid w:val="00604B35"/>
    <w:rsid w:val="00604FE5"/>
    <w:rsid w:val="00611E1F"/>
    <w:rsid w:val="0061340D"/>
    <w:rsid w:val="006134BE"/>
    <w:rsid w:val="006161B7"/>
    <w:rsid w:val="006169BB"/>
    <w:rsid w:val="00617117"/>
    <w:rsid w:val="00622FD8"/>
    <w:rsid w:val="00623076"/>
    <w:rsid w:val="00623E49"/>
    <w:rsid w:val="00626892"/>
    <w:rsid w:val="006277A7"/>
    <w:rsid w:val="00631FBC"/>
    <w:rsid w:val="00632B2C"/>
    <w:rsid w:val="006338C9"/>
    <w:rsid w:val="00633B5E"/>
    <w:rsid w:val="00634D07"/>
    <w:rsid w:val="00635109"/>
    <w:rsid w:val="00636CA1"/>
    <w:rsid w:val="006418B6"/>
    <w:rsid w:val="00643A0A"/>
    <w:rsid w:val="00643DE0"/>
    <w:rsid w:val="00645C7B"/>
    <w:rsid w:val="00646840"/>
    <w:rsid w:val="00651150"/>
    <w:rsid w:val="00652669"/>
    <w:rsid w:val="00654FB5"/>
    <w:rsid w:val="0065684C"/>
    <w:rsid w:val="00660060"/>
    <w:rsid w:val="00663B7E"/>
    <w:rsid w:val="00664A09"/>
    <w:rsid w:val="00664A85"/>
    <w:rsid w:val="00665850"/>
    <w:rsid w:val="00670187"/>
    <w:rsid w:val="00673F09"/>
    <w:rsid w:val="00674B40"/>
    <w:rsid w:val="006774EE"/>
    <w:rsid w:val="00677559"/>
    <w:rsid w:val="0068136C"/>
    <w:rsid w:val="006849A0"/>
    <w:rsid w:val="00686315"/>
    <w:rsid w:val="006863C3"/>
    <w:rsid w:val="00686647"/>
    <w:rsid w:val="00691655"/>
    <w:rsid w:val="006978C8"/>
    <w:rsid w:val="006A1513"/>
    <w:rsid w:val="006A1B08"/>
    <w:rsid w:val="006A228A"/>
    <w:rsid w:val="006A35E0"/>
    <w:rsid w:val="006A5A71"/>
    <w:rsid w:val="006A6551"/>
    <w:rsid w:val="006B1694"/>
    <w:rsid w:val="006B1B8A"/>
    <w:rsid w:val="006B367F"/>
    <w:rsid w:val="006B3DBB"/>
    <w:rsid w:val="006B416F"/>
    <w:rsid w:val="006B52CB"/>
    <w:rsid w:val="006B5407"/>
    <w:rsid w:val="006B59A8"/>
    <w:rsid w:val="006B611D"/>
    <w:rsid w:val="006B7A54"/>
    <w:rsid w:val="006B7DA9"/>
    <w:rsid w:val="006C0531"/>
    <w:rsid w:val="006C18BC"/>
    <w:rsid w:val="006C1D2F"/>
    <w:rsid w:val="006C3527"/>
    <w:rsid w:val="006C3582"/>
    <w:rsid w:val="006C3FEB"/>
    <w:rsid w:val="006C44C8"/>
    <w:rsid w:val="006C56FD"/>
    <w:rsid w:val="006D0680"/>
    <w:rsid w:val="006D2500"/>
    <w:rsid w:val="006D480E"/>
    <w:rsid w:val="006D7868"/>
    <w:rsid w:val="006E14F2"/>
    <w:rsid w:val="006E42D1"/>
    <w:rsid w:val="006E57B1"/>
    <w:rsid w:val="006E7531"/>
    <w:rsid w:val="006F43A4"/>
    <w:rsid w:val="006F6230"/>
    <w:rsid w:val="006F6425"/>
    <w:rsid w:val="006F6591"/>
    <w:rsid w:val="007026E0"/>
    <w:rsid w:val="0070278A"/>
    <w:rsid w:val="0070665B"/>
    <w:rsid w:val="007073A7"/>
    <w:rsid w:val="00707530"/>
    <w:rsid w:val="00716242"/>
    <w:rsid w:val="00716325"/>
    <w:rsid w:val="00717935"/>
    <w:rsid w:val="00720173"/>
    <w:rsid w:val="00721E0C"/>
    <w:rsid w:val="00722FA3"/>
    <w:rsid w:val="0072422B"/>
    <w:rsid w:val="0072599C"/>
    <w:rsid w:val="007309B9"/>
    <w:rsid w:val="00730BE5"/>
    <w:rsid w:val="00732D84"/>
    <w:rsid w:val="007335EE"/>
    <w:rsid w:val="00735351"/>
    <w:rsid w:val="00735A29"/>
    <w:rsid w:val="007369B4"/>
    <w:rsid w:val="00736E06"/>
    <w:rsid w:val="0073747A"/>
    <w:rsid w:val="007375CF"/>
    <w:rsid w:val="007415D1"/>
    <w:rsid w:val="00742BFC"/>
    <w:rsid w:val="00747D78"/>
    <w:rsid w:val="0075524B"/>
    <w:rsid w:val="00756BEA"/>
    <w:rsid w:val="00756CF8"/>
    <w:rsid w:val="00756ECC"/>
    <w:rsid w:val="007602C8"/>
    <w:rsid w:val="00761A25"/>
    <w:rsid w:val="0076318B"/>
    <w:rsid w:val="007634F0"/>
    <w:rsid w:val="00763CDA"/>
    <w:rsid w:val="00763FE8"/>
    <w:rsid w:val="00764AD7"/>
    <w:rsid w:val="00770325"/>
    <w:rsid w:val="0077287D"/>
    <w:rsid w:val="0077322E"/>
    <w:rsid w:val="00773C96"/>
    <w:rsid w:val="007744F8"/>
    <w:rsid w:val="0077490C"/>
    <w:rsid w:val="00775F09"/>
    <w:rsid w:val="007819EA"/>
    <w:rsid w:val="00781B50"/>
    <w:rsid w:val="00782047"/>
    <w:rsid w:val="00783D2A"/>
    <w:rsid w:val="00787487"/>
    <w:rsid w:val="007914EE"/>
    <w:rsid w:val="00791844"/>
    <w:rsid w:val="00794E08"/>
    <w:rsid w:val="007950F4"/>
    <w:rsid w:val="00795465"/>
    <w:rsid w:val="00796283"/>
    <w:rsid w:val="00796CBE"/>
    <w:rsid w:val="007A1129"/>
    <w:rsid w:val="007A20E3"/>
    <w:rsid w:val="007A39B8"/>
    <w:rsid w:val="007A3E0D"/>
    <w:rsid w:val="007A52A7"/>
    <w:rsid w:val="007A71B9"/>
    <w:rsid w:val="007A740F"/>
    <w:rsid w:val="007B1F7A"/>
    <w:rsid w:val="007B2BFE"/>
    <w:rsid w:val="007B4D88"/>
    <w:rsid w:val="007B5518"/>
    <w:rsid w:val="007B5E61"/>
    <w:rsid w:val="007B7021"/>
    <w:rsid w:val="007C08D3"/>
    <w:rsid w:val="007C152E"/>
    <w:rsid w:val="007C21F0"/>
    <w:rsid w:val="007C434A"/>
    <w:rsid w:val="007C5579"/>
    <w:rsid w:val="007C5ADA"/>
    <w:rsid w:val="007C6A27"/>
    <w:rsid w:val="007D0DEF"/>
    <w:rsid w:val="007D10CC"/>
    <w:rsid w:val="007D2211"/>
    <w:rsid w:val="007D4379"/>
    <w:rsid w:val="007D4BCB"/>
    <w:rsid w:val="007D4CAA"/>
    <w:rsid w:val="007D60A5"/>
    <w:rsid w:val="007D68EF"/>
    <w:rsid w:val="007D6A1D"/>
    <w:rsid w:val="007D6E17"/>
    <w:rsid w:val="007D708D"/>
    <w:rsid w:val="007D7351"/>
    <w:rsid w:val="007E073A"/>
    <w:rsid w:val="007E124C"/>
    <w:rsid w:val="007E1DD3"/>
    <w:rsid w:val="007E38F5"/>
    <w:rsid w:val="007E4A5E"/>
    <w:rsid w:val="007F12BF"/>
    <w:rsid w:val="007F1D05"/>
    <w:rsid w:val="007F3BE7"/>
    <w:rsid w:val="007F493B"/>
    <w:rsid w:val="007F636C"/>
    <w:rsid w:val="007F7283"/>
    <w:rsid w:val="007F74B0"/>
    <w:rsid w:val="00802FA9"/>
    <w:rsid w:val="008033EC"/>
    <w:rsid w:val="00804478"/>
    <w:rsid w:val="00805A62"/>
    <w:rsid w:val="00813133"/>
    <w:rsid w:val="0081428B"/>
    <w:rsid w:val="0081461E"/>
    <w:rsid w:val="00815EF5"/>
    <w:rsid w:val="00816A8F"/>
    <w:rsid w:val="00817526"/>
    <w:rsid w:val="00820198"/>
    <w:rsid w:val="008202E6"/>
    <w:rsid w:val="00823CBF"/>
    <w:rsid w:val="00824F90"/>
    <w:rsid w:val="00827F07"/>
    <w:rsid w:val="00830665"/>
    <w:rsid w:val="00830D7C"/>
    <w:rsid w:val="00831BEC"/>
    <w:rsid w:val="00832246"/>
    <w:rsid w:val="008347F0"/>
    <w:rsid w:val="00836C33"/>
    <w:rsid w:val="00837EEE"/>
    <w:rsid w:val="0084009D"/>
    <w:rsid w:val="00840B2E"/>
    <w:rsid w:val="00842C41"/>
    <w:rsid w:val="00845905"/>
    <w:rsid w:val="00847421"/>
    <w:rsid w:val="008502D3"/>
    <w:rsid w:val="008516F5"/>
    <w:rsid w:val="0085343A"/>
    <w:rsid w:val="00853D4F"/>
    <w:rsid w:val="00854F7A"/>
    <w:rsid w:val="00855975"/>
    <w:rsid w:val="00856608"/>
    <w:rsid w:val="00857CEE"/>
    <w:rsid w:val="00860583"/>
    <w:rsid w:val="00860C46"/>
    <w:rsid w:val="00861CF8"/>
    <w:rsid w:val="008641CE"/>
    <w:rsid w:val="00864BE2"/>
    <w:rsid w:val="0086504E"/>
    <w:rsid w:val="00870D46"/>
    <w:rsid w:val="00872879"/>
    <w:rsid w:val="00874790"/>
    <w:rsid w:val="00874C56"/>
    <w:rsid w:val="00875247"/>
    <w:rsid w:val="0087541C"/>
    <w:rsid w:val="00877405"/>
    <w:rsid w:val="008800CD"/>
    <w:rsid w:val="00880AF0"/>
    <w:rsid w:val="00882DA9"/>
    <w:rsid w:val="00882E83"/>
    <w:rsid w:val="0088469A"/>
    <w:rsid w:val="008847B5"/>
    <w:rsid w:val="00884DC8"/>
    <w:rsid w:val="00887DD6"/>
    <w:rsid w:val="008902FF"/>
    <w:rsid w:val="00895B9F"/>
    <w:rsid w:val="00897B46"/>
    <w:rsid w:val="008A1A42"/>
    <w:rsid w:val="008A1AF2"/>
    <w:rsid w:val="008B113B"/>
    <w:rsid w:val="008B1D4F"/>
    <w:rsid w:val="008B6B44"/>
    <w:rsid w:val="008B6FB7"/>
    <w:rsid w:val="008B7407"/>
    <w:rsid w:val="008B7D18"/>
    <w:rsid w:val="008C278A"/>
    <w:rsid w:val="008C4855"/>
    <w:rsid w:val="008C4B9F"/>
    <w:rsid w:val="008C643A"/>
    <w:rsid w:val="008C7E6B"/>
    <w:rsid w:val="008D0393"/>
    <w:rsid w:val="008D2C0C"/>
    <w:rsid w:val="008D4C68"/>
    <w:rsid w:val="008D525E"/>
    <w:rsid w:val="008D6138"/>
    <w:rsid w:val="008D733C"/>
    <w:rsid w:val="008E145E"/>
    <w:rsid w:val="008E47F2"/>
    <w:rsid w:val="008E4B4E"/>
    <w:rsid w:val="008E5D57"/>
    <w:rsid w:val="008E6D7B"/>
    <w:rsid w:val="008E6E40"/>
    <w:rsid w:val="008E7DDA"/>
    <w:rsid w:val="008F22EC"/>
    <w:rsid w:val="008F279C"/>
    <w:rsid w:val="008F46EC"/>
    <w:rsid w:val="008F592F"/>
    <w:rsid w:val="00904047"/>
    <w:rsid w:val="009040DD"/>
    <w:rsid w:val="00905388"/>
    <w:rsid w:val="00907F82"/>
    <w:rsid w:val="00910924"/>
    <w:rsid w:val="009112A4"/>
    <w:rsid w:val="00913C31"/>
    <w:rsid w:val="00914687"/>
    <w:rsid w:val="009154F2"/>
    <w:rsid w:val="00915A5E"/>
    <w:rsid w:val="0091686A"/>
    <w:rsid w:val="00917664"/>
    <w:rsid w:val="009207D1"/>
    <w:rsid w:val="009214AC"/>
    <w:rsid w:val="00921D75"/>
    <w:rsid w:val="00924128"/>
    <w:rsid w:val="00924167"/>
    <w:rsid w:val="009244EC"/>
    <w:rsid w:val="00925846"/>
    <w:rsid w:val="00925F20"/>
    <w:rsid w:val="00926AC3"/>
    <w:rsid w:val="009323DC"/>
    <w:rsid w:val="00937474"/>
    <w:rsid w:val="00947CF0"/>
    <w:rsid w:val="009503C2"/>
    <w:rsid w:val="00950E09"/>
    <w:rsid w:val="00952C83"/>
    <w:rsid w:val="00953560"/>
    <w:rsid w:val="009569A1"/>
    <w:rsid w:val="00961E60"/>
    <w:rsid w:val="00963CDD"/>
    <w:rsid w:val="0096427E"/>
    <w:rsid w:val="009670DA"/>
    <w:rsid w:val="00973463"/>
    <w:rsid w:val="009736B0"/>
    <w:rsid w:val="009759DB"/>
    <w:rsid w:val="00975EDB"/>
    <w:rsid w:val="00976260"/>
    <w:rsid w:val="009764EB"/>
    <w:rsid w:val="00977A4D"/>
    <w:rsid w:val="00983018"/>
    <w:rsid w:val="00983B51"/>
    <w:rsid w:val="0098451D"/>
    <w:rsid w:val="00986C15"/>
    <w:rsid w:val="00986E93"/>
    <w:rsid w:val="00987867"/>
    <w:rsid w:val="00991313"/>
    <w:rsid w:val="00996182"/>
    <w:rsid w:val="009963D8"/>
    <w:rsid w:val="009978E8"/>
    <w:rsid w:val="009A0066"/>
    <w:rsid w:val="009A23EF"/>
    <w:rsid w:val="009A4459"/>
    <w:rsid w:val="009A54FD"/>
    <w:rsid w:val="009A75B0"/>
    <w:rsid w:val="009A7A54"/>
    <w:rsid w:val="009B001B"/>
    <w:rsid w:val="009B234C"/>
    <w:rsid w:val="009B2636"/>
    <w:rsid w:val="009B4D6E"/>
    <w:rsid w:val="009C2FAA"/>
    <w:rsid w:val="009C32CA"/>
    <w:rsid w:val="009C650D"/>
    <w:rsid w:val="009C66BF"/>
    <w:rsid w:val="009C730D"/>
    <w:rsid w:val="009D03A1"/>
    <w:rsid w:val="009D21CF"/>
    <w:rsid w:val="009D5E08"/>
    <w:rsid w:val="009D6F96"/>
    <w:rsid w:val="009D7AC7"/>
    <w:rsid w:val="009E0662"/>
    <w:rsid w:val="009E0D62"/>
    <w:rsid w:val="009E139A"/>
    <w:rsid w:val="009E2494"/>
    <w:rsid w:val="009E3E6A"/>
    <w:rsid w:val="009E4060"/>
    <w:rsid w:val="009E4C8E"/>
    <w:rsid w:val="009E7D5D"/>
    <w:rsid w:val="009F0436"/>
    <w:rsid w:val="009F2400"/>
    <w:rsid w:val="009F45C5"/>
    <w:rsid w:val="009F6E42"/>
    <w:rsid w:val="009F7BA8"/>
    <w:rsid w:val="00A037EE"/>
    <w:rsid w:val="00A05DBE"/>
    <w:rsid w:val="00A10CB0"/>
    <w:rsid w:val="00A10FE9"/>
    <w:rsid w:val="00A1263C"/>
    <w:rsid w:val="00A135CB"/>
    <w:rsid w:val="00A13755"/>
    <w:rsid w:val="00A14BD6"/>
    <w:rsid w:val="00A155ED"/>
    <w:rsid w:val="00A16A89"/>
    <w:rsid w:val="00A219E0"/>
    <w:rsid w:val="00A21A40"/>
    <w:rsid w:val="00A24B6C"/>
    <w:rsid w:val="00A2590E"/>
    <w:rsid w:val="00A25E54"/>
    <w:rsid w:val="00A26261"/>
    <w:rsid w:val="00A26CF3"/>
    <w:rsid w:val="00A342B7"/>
    <w:rsid w:val="00A3622F"/>
    <w:rsid w:val="00A37F6B"/>
    <w:rsid w:val="00A410CD"/>
    <w:rsid w:val="00A412FA"/>
    <w:rsid w:val="00A427AC"/>
    <w:rsid w:val="00A4521D"/>
    <w:rsid w:val="00A4616D"/>
    <w:rsid w:val="00A47861"/>
    <w:rsid w:val="00A47B7F"/>
    <w:rsid w:val="00A5357C"/>
    <w:rsid w:val="00A55E27"/>
    <w:rsid w:val="00A56203"/>
    <w:rsid w:val="00A5639B"/>
    <w:rsid w:val="00A572FD"/>
    <w:rsid w:val="00A61A37"/>
    <w:rsid w:val="00A62144"/>
    <w:rsid w:val="00A63AFF"/>
    <w:rsid w:val="00A64D72"/>
    <w:rsid w:val="00A65D92"/>
    <w:rsid w:val="00A664C9"/>
    <w:rsid w:val="00A67A46"/>
    <w:rsid w:val="00A72CCB"/>
    <w:rsid w:val="00A730F2"/>
    <w:rsid w:val="00A737A8"/>
    <w:rsid w:val="00A73ABD"/>
    <w:rsid w:val="00A7576B"/>
    <w:rsid w:val="00A757EC"/>
    <w:rsid w:val="00A76AF8"/>
    <w:rsid w:val="00A7733E"/>
    <w:rsid w:val="00A82C2A"/>
    <w:rsid w:val="00A82DDC"/>
    <w:rsid w:val="00A83425"/>
    <w:rsid w:val="00A83C09"/>
    <w:rsid w:val="00A83D4C"/>
    <w:rsid w:val="00A866FE"/>
    <w:rsid w:val="00A873DB"/>
    <w:rsid w:val="00A96272"/>
    <w:rsid w:val="00A967B3"/>
    <w:rsid w:val="00A978E3"/>
    <w:rsid w:val="00A97CDB"/>
    <w:rsid w:val="00AA196C"/>
    <w:rsid w:val="00AA408D"/>
    <w:rsid w:val="00AA4B55"/>
    <w:rsid w:val="00AA4D38"/>
    <w:rsid w:val="00AA6AE5"/>
    <w:rsid w:val="00AA7971"/>
    <w:rsid w:val="00AB10EB"/>
    <w:rsid w:val="00AB35E6"/>
    <w:rsid w:val="00AB4C5A"/>
    <w:rsid w:val="00AB514F"/>
    <w:rsid w:val="00AB5FFB"/>
    <w:rsid w:val="00AB6D89"/>
    <w:rsid w:val="00AB78D1"/>
    <w:rsid w:val="00AC40C6"/>
    <w:rsid w:val="00AC57D8"/>
    <w:rsid w:val="00AC584C"/>
    <w:rsid w:val="00AD25BD"/>
    <w:rsid w:val="00AD3D0D"/>
    <w:rsid w:val="00AD48DA"/>
    <w:rsid w:val="00AD4D23"/>
    <w:rsid w:val="00AD6A35"/>
    <w:rsid w:val="00AE2DC8"/>
    <w:rsid w:val="00AE362E"/>
    <w:rsid w:val="00AE38D2"/>
    <w:rsid w:val="00AE4535"/>
    <w:rsid w:val="00AE66F8"/>
    <w:rsid w:val="00AE7975"/>
    <w:rsid w:val="00AF1557"/>
    <w:rsid w:val="00AF2B2E"/>
    <w:rsid w:val="00AF3866"/>
    <w:rsid w:val="00AF3D79"/>
    <w:rsid w:val="00AF4625"/>
    <w:rsid w:val="00AF5B94"/>
    <w:rsid w:val="00AF7C7D"/>
    <w:rsid w:val="00B02C65"/>
    <w:rsid w:val="00B05C83"/>
    <w:rsid w:val="00B063C8"/>
    <w:rsid w:val="00B07C4A"/>
    <w:rsid w:val="00B108EC"/>
    <w:rsid w:val="00B10B29"/>
    <w:rsid w:val="00B12909"/>
    <w:rsid w:val="00B12E12"/>
    <w:rsid w:val="00B132D0"/>
    <w:rsid w:val="00B15BA2"/>
    <w:rsid w:val="00B22C5B"/>
    <w:rsid w:val="00B22C86"/>
    <w:rsid w:val="00B23BBE"/>
    <w:rsid w:val="00B270FC"/>
    <w:rsid w:val="00B27DA6"/>
    <w:rsid w:val="00B30E33"/>
    <w:rsid w:val="00B33BDD"/>
    <w:rsid w:val="00B34C75"/>
    <w:rsid w:val="00B363B8"/>
    <w:rsid w:val="00B4166B"/>
    <w:rsid w:val="00B41D7C"/>
    <w:rsid w:val="00B433E9"/>
    <w:rsid w:val="00B43A7B"/>
    <w:rsid w:val="00B43D7D"/>
    <w:rsid w:val="00B50FBA"/>
    <w:rsid w:val="00B52254"/>
    <w:rsid w:val="00B531E5"/>
    <w:rsid w:val="00B53DA4"/>
    <w:rsid w:val="00B541F6"/>
    <w:rsid w:val="00B54FF2"/>
    <w:rsid w:val="00B579B9"/>
    <w:rsid w:val="00B601BC"/>
    <w:rsid w:val="00B64E25"/>
    <w:rsid w:val="00B65342"/>
    <w:rsid w:val="00B66932"/>
    <w:rsid w:val="00B6719C"/>
    <w:rsid w:val="00B72484"/>
    <w:rsid w:val="00B80855"/>
    <w:rsid w:val="00B813E3"/>
    <w:rsid w:val="00B8221A"/>
    <w:rsid w:val="00B86C91"/>
    <w:rsid w:val="00B8701A"/>
    <w:rsid w:val="00B879FB"/>
    <w:rsid w:val="00B93776"/>
    <w:rsid w:val="00B94624"/>
    <w:rsid w:val="00B951CC"/>
    <w:rsid w:val="00BA0AE7"/>
    <w:rsid w:val="00BA2856"/>
    <w:rsid w:val="00BA3D9B"/>
    <w:rsid w:val="00BA40AF"/>
    <w:rsid w:val="00BA42A6"/>
    <w:rsid w:val="00BA65AF"/>
    <w:rsid w:val="00BA7800"/>
    <w:rsid w:val="00BB11EA"/>
    <w:rsid w:val="00BB16FB"/>
    <w:rsid w:val="00BB62E7"/>
    <w:rsid w:val="00BB7654"/>
    <w:rsid w:val="00BC02AA"/>
    <w:rsid w:val="00BC67FB"/>
    <w:rsid w:val="00BD0E2E"/>
    <w:rsid w:val="00BD1259"/>
    <w:rsid w:val="00BD332D"/>
    <w:rsid w:val="00BD58E0"/>
    <w:rsid w:val="00BD6006"/>
    <w:rsid w:val="00BD63B3"/>
    <w:rsid w:val="00BE1544"/>
    <w:rsid w:val="00BE19A4"/>
    <w:rsid w:val="00BE30B6"/>
    <w:rsid w:val="00BE5304"/>
    <w:rsid w:val="00BE6624"/>
    <w:rsid w:val="00BE7F4E"/>
    <w:rsid w:val="00BF0BDD"/>
    <w:rsid w:val="00BF0C66"/>
    <w:rsid w:val="00BF1823"/>
    <w:rsid w:val="00BF1DA1"/>
    <w:rsid w:val="00BF4258"/>
    <w:rsid w:val="00BF4F10"/>
    <w:rsid w:val="00BF5A62"/>
    <w:rsid w:val="00C0161F"/>
    <w:rsid w:val="00C03C21"/>
    <w:rsid w:val="00C05398"/>
    <w:rsid w:val="00C07186"/>
    <w:rsid w:val="00C07761"/>
    <w:rsid w:val="00C118EA"/>
    <w:rsid w:val="00C11C47"/>
    <w:rsid w:val="00C13F5E"/>
    <w:rsid w:val="00C16EC6"/>
    <w:rsid w:val="00C22593"/>
    <w:rsid w:val="00C243C3"/>
    <w:rsid w:val="00C27CF2"/>
    <w:rsid w:val="00C30CC2"/>
    <w:rsid w:val="00C31304"/>
    <w:rsid w:val="00C31B86"/>
    <w:rsid w:val="00C32765"/>
    <w:rsid w:val="00C33536"/>
    <w:rsid w:val="00C33633"/>
    <w:rsid w:val="00C337C2"/>
    <w:rsid w:val="00C3511E"/>
    <w:rsid w:val="00C435BA"/>
    <w:rsid w:val="00C44497"/>
    <w:rsid w:val="00C44B7D"/>
    <w:rsid w:val="00C4550D"/>
    <w:rsid w:val="00C456B0"/>
    <w:rsid w:val="00C457C7"/>
    <w:rsid w:val="00C46752"/>
    <w:rsid w:val="00C471CE"/>
    <w:rsid w:val="00C4737B"/>
    <w:rsid w:val="00C52BEE"/>
    <w:rsid w:val="00C52CD7"/>
    <w:rsid w:val="00C5624B"/>
    <w:rsid w:val="00C56523"/>
    <w:rsid w:val="00C565D5"/>
    <w:rsid w:val="00C5770A"/>
    <w:rsid w:val="00C61B2C"/>
    <w:rsid w:val="00C62A35"/>
    <w:rsid w:val="00C62B9B"/>
    <w:rsid w:val="00C63831"/>
    <w:rsid w:val="00C6422E"/>
    <w:rsid w:val="00C673A6"/>
    <w:rsid w:val="00C71BE8"/>
    <w:rsid w:val="00C742C3"/>
    <w:rsid w:val="00C7452E"/>
    <w:rsid w:val="00C76686"/>
    <w:rsid w:val="00C77974"/>
    <w:rsid w:val="00C80774"/>
    <w:rsid w:val="00C80D41"/>
    <w:rsid w:val="00C84A36"/>
    <w:rsid w:val="00C84C5A"/>
    <w:rsid w:val="00C85F5B"/>
    <w:rsid w:val="00C8798A"/>
    <w:rsid w:val="00C91CAA"/>
    <w:rsid w:val="00C951E7"/>
    <w:rsid w:val="00C95247"/>
    <w:rsid w:val="00C9530A"/>
    <w:rsid w:val="00C974E8"/>
    <w:rsid w:val="00CA10A7"/>
    <w:rsid w:val="00CA1EFB"/>
    <w:rsid w:val="00CA2563"/>
    <w:rsid w:val="00CA39B3"/>
    <w:rsid w:val="00CA3F61"/>
    <w:rsid w:val="00CA4802"/>
    <w:rsid w:val="00CA6003"/>
    <w:rsid w:val="00CA686D"/>
    <w:rsid w:val="00CA7ECC"/>
    <w:rsid w:val="00CB37B8"/>
    <w:rsid w:val="00CB49A7"/>
    <w:rsid w:val="00CB5B7F"/>
    <w:rsid w:val="00CC2AC8"/>
    <w:rsid w:val="00CC33A3"/>
    <w:rsid w:val="00CC3C16"/>
    <w:rsid w:val="00CC587E"/>
    <w:rsid w:val="00CC5EB1"/>
    <w:rsid w:val="00CD086A"/>
    <w:rsid w:val="00CD2BC7"/>
    <w:rsid w:val="00CD2F80"/>
    <w:rsid w:val="00CD3283"/>
    <w:rsid w:val="00CD3AFE"/>
    <w:rsid w:val="00CD4793"/>
    <w:rsid w:val="00CD709C"/>
    <w:rsid w:val="00CD71BB"/>
    <w:rsid w:val="00CE1B20"/>
    <w:rsid w:val="00CE595C"/>
    <w:rsid w:val="00CE5EC3"/>
    <w:rsid w:val="00CE657C"/>
    <w:rsid w:val="00CE73EC"/>
    <w:rsid w:val="00CE75BC"/>
    <w:rsid w:val="00CE7927"/>
    <w:rsid w:val="00CE7D31"/>
    <w:rsid w:val="00CF004E"/>
    <w:rsid w:val="00CF0E1A"/>
    <w:rsid w:val="00CF16ED"/>
    <w:rsid w:val="00CF1A5C"/>
    <w:rsid w:val="00CF1C13"/>
    <w:rsid w:val="00CF374A"/>
    <w:rsid w:val="00CF4297"/>
    <w:rsid w:val="00CF46C8"/>
    <w:rsid w:val="00CF4ABD"/>
    <w:rsid w:val="00CF4E58"/>
    <w:rsid w:val="00CF5FFB"/>
    <w:rsid w:val="00CF6431"/>
    <w:rsid w:val="00CF6896"/>
    <w:rsid w:val="00CF74DA"/>
    <w:rsid w:val="00D013BF"/>
    <w:rsid w:val="00D018DB"/>
    <w:rsid w:val="00D01E45"/>
    <w:rsid w:val="00D02BA8"/>
    <w:rsid w:val="00D03E75"/>
    <w:rsid w:val="00D04D47"/>
    <w:rsid w:val="00D05994"/>
    <w:rsid w:val="00D10BFE"/>
    <w:rsid w:val="00D10DF1"/>
    <w:rsid w:val="00D139CE"/>
    <w:rsid w:val="00D1531A"/>
    <w:rsid w:val="00D1561C"/>
    <w:rsid w:val="00D1581C"/>
    <w:rsid w:val="00D16322"/>
    <w:rsid w:val="00D1709A"/>
    <w:rsid w:val="00D208F1"/>
    <w:rsid w:val="00D20A6C"/>
    <w:rsid w:val="00D2661A"/>
    <w:rsid w:val="00D26B9E"/>
    <w:rsid w:val="00D315BD"/>
    <w:rsid w:val="00D35010"/>
    <w:rsid w:val="00D35ED0"/>
    <w:rsid w:val="00D41E6E"/>
    <w:rsid w:val="00D451FD"/>
    <w:rsid w:val="00D452C7"/>
    <w:rsid w:val="00D45B4F"/>
    <w:rsid w:val="00D460CB"/>
    <w:rsid w:val="00D479AF"/>
    <w:rsid w:val="00D47C08"/>
    <w:rsid w:val="00D502BA"/>
    <w:rsid w:val="00D518BF"/>
    <w:rsid w:val="00D52C4F"/>
    <w:rsid w:val="00D54B9B"/>
    <w:rsid w:val="00D5660F"/>
    <w:rsid w:val="00D573A1"/>
    <w:rsid w:val="00D57EB6"/>
    <w:rsid w:val="00D60C58"/>
    <w:rsid w:val="00D63BE6"/>
    <w:rsid w:val="00D645F7"/>
    <w:rsid w:val="00D650F9"/>
    <w:rsid w:val="00D653D8"/>
    <w:rsid w:val="00D677CE"/>
    <w:rsid w:val="00D7007E"/>
    <w:rsid w:val="00D70D38"/>
    <w:rsid w:val="00D71F98"/>
    <w:rsid w:val="00D72A81"/>
    <w:rsid w:val="00D73CB7"/>
    <w:rsid w:val="00D760E9"/>
    <w:rsid w:val="00D830EB"/>
    <w:rsid w:val="00D83D1A"/>
    <w:rsid w:val="00D86624"/>
    <w:rsid w:val="00D87123"/>
    <w:rsid w:val="00D908BA"/>
    <w:rsid w:val="00D90D85"/>
    <w:rsid w:val="00D90DB9"/>
    <w:rsid w:val="00D92580"/>
    <w:rsid w:val="00D939F7"/>
    <w:rsid w:val="00D93A9A"/>
    <w:rsid w:val="00DA0510"/>
    <w:rsid w:val="00DA113E"/>
    <w:rsid w:val="00DA285B"/>
    <w:rsid w:val="00DA3490"/>
    <w:rsid w:val="00DA4366"/>
    <w:rsid w:val="00DA5D72"/>
    <w:rsid w:val="00DB07E8"/>
    <w:rsid w:val="00DB08DC"/>
    <w:rsid w:val="00DB109B"/>
    <w:rsid w:val="00DB2754"/>
    <w:rsid w:val="00DB34A2"/>
    <w:rsid w:val="00DB7139"/>
    <w:rsid w:val="00DB747A"/>
    <w:rsid w:val="00DB7CB2"/>
    <w:rsid w:val="00DB7DD6"/>
    <w:rsid w:val="00DC1134"/>
    <w:rsid w:val="00DC3220"/>
    <w:rsid w:val="00DC3F51"/>
    <w:rsid w:val="00DC45E1"/>
    <w:rsid w:val="00DD00D7"/>
    <w:rsid w:val="00DD04A5"/>
    <w:rsid w:val="00DD0786"/>
    <w:rsid w:val="00DD1172"/>
    <w:rsid w:val="00DD2E48"/>
    <w:rsid w:val="00DD46C4"/>
    <w:rsid w:val="00DD5386"/>
    <w:rsid w:val="00DD54CF"/>
    <w:rsid w:val="00DD64EA"/>
    <w:rsid w:val="00DE0338"/>
    <w:rsid w:val="00DE07EB"/>
    <w:rsid w:val="00DE15F8"/>
    <w:rsid w:val="00DE2A6D"/>
    <w:rsid w:val="00DE30F6"/>
    <w:rsid w:val="00DE342A"/>
    <w:rsid w:val="00DE42AF"/>
    <w:rsid w:val="00DE56F2"/>
    <w:rsid w:val="00DE57A1"/>
    <w:rsid w:val="00DE6419"/>
    <w:rsid w:val="00DE6677"/>
    <w:rsid w:val="00DE69F6"/>
    <w:rsid w:val="00DE6CC7"/>
    <w:rsid w:val="00DE74DE"/>
    <w:rsid w:val="00DE75E7"/>
    <w:rsid w:val="00DF1B83"/>
    <w:rsid w:val="00DF1DA6"/>
    <w:rsid w:val="00DF3872"/>
    <w:rsid w:val="00DF3E7E"/>
    <w:rsid w:val="00DF473D"/>
    <w:rsid w:val="00DF52D3"/>
    <w:rsid w:val="00E001F9"/>
    <w:rsid w:val="00E03FB2"/>
    <w:rsid w:val="00E04D64"/>
    <w:rsid w:val="00E072BA"/>
    <w:rsid w:val="00E126ED"/>
    <w:rsid w:val="00E1346E"/>
    <w:rsid w:val="00E16578"/>
    <w:rsid w:val="00E16D8C"/>
    <w:rsid w:val="00E201EA"/>
    <w:rsid w:val="00E21285"/>
    <w:rsid w:val="00E23C36"/>
    <w:rsid w:val="00E242E2"/>
    <w:rsid w:val="00E246F3"/>
    <w:rsid w:val="00E24EA4"/>
    <w:rsid w:val="00E27642"/>
    <w:rsid w:val="00E27BFA"/>
    <w:rsid w:val="00E27E63"/>
    <w:rsid w:val="00E3179D"/>
    <w:rsid w:val="00E319F0"/>
    <w:rsid w:val="00E361EA"/>
    <w:rsid w:val="00E369A4"/>
    <w:rsid w:val="00E37D12"/>
    <w:rsid w:val="00E41662"/>
    <w:rsid w:val="00E42470"/>
    <w:rsid w:val="00E43BB6"/>
    <w:rsid w:val="00E45553"/>
    <w:rsid w:val="00E463CF"/>
    <w:rsid w:val="00E4642E"/>
    <w:rsid w:val="00E469F2"/>
    <w:rsid w:val="00E532C6"/>
    <w:rsid w:val="00E54AA3"/>
    <w:rsid w:val="00E54B3E"/>
    <w:rsid w:val="00E54E15"/>
    <w:rsid w:val="00E55258"/>
    <w:rsid w:val="00E60BBE"/>
    <w:rsid w:val="00E61505"/>
    <w:rsid w:val="00E64692"/>
    <w:rsid w:val="00E668A3"/>
    <w:rsid w:val="00E67180"/>
    <w:rsid w:val="00E67CCF"/>
    <w:rsid w:val="00E73BAC"/>
    <w:rsid w:val="00E7422E"/>
    <w:rsid w:val="00E74F71"/>
    <w:rsid w:val="00E77D57"/>
    <w:rsid w:val="00E80310"/>
    <w:rsid w:val="00E80E4F"/>
    <w:rsid w:val="00E82367"/>
    <w:rsid w:val="00E82B85"/>
    <w:rsid w:val="00E8436A"/>
    <w:rsid w:val="00E852AA"/>
    <w:rsid w:val="00E901BB"/>
    <w:rsid w:val="00E90642"/>
    <w:rsid w:val="00E90C5F"/>
    <w:rsid w:val="00E932AE"/>
    <w:rsid w:val="00E94779"/>
    <w:rsid w:val="00E95DA3"/>
    <w:rsid w:val="00E963F9"/>
    <w:rsid w:val="00EA34F2"/>
    <w:rsid w:val="00EA3B2C"/>
    <w:rsid w:val="00EA3C8D"/>
    <w:rsid w:val="00EA3D2C"/>
    <w:rsid w:val="00EA5B6D"/>
    <w:rsid w:val="00EB1671"/>
    <w:rsid w:val="00EB1E65"/>
    <w:rsid w:val="00EB2FDE"/>
    <w:rsid w:val="00EB4E1A"/>
    <w:rsid w:val="00EB6C83"/>
    <w:rsid w:val="00EC6E88"/>
    <w:rsid w:val="00EC79AC"/>
    <w:rsid w:val="00EC7E33"/>
    <w:rsid w:val="00ED0A24"/>
    <w:rsid w:val="00ED5CBD"/>
    <w:rsid w:val="00EE1B09"/>
    <w:rsid w:val="00EE54B4"/>
    <w:rsid w:val="00EE77A3"/>
    <w:rsid w:val="00EF1612"/>
    <w:rsid w:val="00EF1BF8"/>
    <w:rsid w:val="00EF2E82"/>
    <w:rsid w:val="00EF37A0"/>
    <w:rsid w:val="00EF56D1"/>
    <w:rsid w:val="00EF5E1E"/>
    <w:rsid w:val="00EF69D1"/>
    <w:rsid w:val="00F01AE9"/>
    <w:rsid w:val="00F024C3"/>
    <w:rsid w:val="00F03C18"/>
    <w:rsid w:val="00F07F74"/>
    <w:rsid w:val="00F10D02"/>
    <w:rsid w:val="00F11801"/>
    <w:rsid w:val="00F12053"/>
    <w:rsid w:val="00F15458"/>
    <w:rsid w:val="00F169E3"/>
    <w:rsid w:val="00F16B25"/>
    <w:rsid w:val="00F17527"/>
    <w:rsid w:val="00F20ACC"/>
    <w:rsid w:val="00F21F06"/>
    <w:rsid w:val="00F22EEB"/>
    <w:rsid w:val="00F25190"/>
    <w:rsid w:val="00F25A8B"/>
    <w:rsid w:val="00F25B27"/>
    <w:rsid w:val="00F27A4E"/>
    <w:rsid w:val="00F30987"/>
    <w:rsid w:val="00F32CED"/>
    <w:rsid w:val="00F35B83"/>
    <w:rsid w:val="00F36BEE"/>
    <w:rsid w:val="00F37577"/>
    <w:rsid w:val="00F40414"/>
    <w:rsid w:val="00F40E2D"/>
    <w:rsid w:val="00F41BC6"/>
    <w:rsid w:val="00F432FC"/>
    <w:rsid w:val="00F45689"/>
    <w:rsid w:val="00F46704"/>
    <w:rsid w:val="00F47CFB"/>
    <w:rsid w:val="00F514D6"/>
    <w:rsid w:val="00F52EA5"/>
    <w:rsid w:val="00F5528A"/>
    <w:rsid w:val="00F578C7"/>
    <w:rsid w:val="00F5795C"/>
    <w:rsid w:val="00F61B82"/>
    <w:rsid w:val="00F641DF"/>
    <w:rsid w:val="00F657E9"/>
    <w:rsid w:val="00F67E1B"/>
    <w:rsid w:val="00F711E2"/>
    <w:rsid w:val="00F71E17"/>
    <w:rsid w:val="00F72CD0"/>
    <w:rsid w:val="00F7394A"/>
    <w:rsid w:val="00F73C35"/>
    <w:rsid w:val="00F740B2"/>
    <w:rsid w:val="00F74814"/>
    <w:rsid w:val="00F830A0"/>
    <w:rsid w:val="00F922DB"/>
    <w:rsid w:val="00F931B1"/>
    <w:rsid w:val="00F94C5C"/>
    <w:rsid w:val="00F95FCD"/>
    <w:rsid w:val="00F96425"/>
    <w:rsid w:val="00F96A07"/>
    <w:rsid w:val="00F97CA5"/>
    <w:rsid w:val="00F97D0D"/>
    <w:rsid w:val="00FA1740"/>
    <w:rsid w:val="00FA3027"/>
    <w:rsid w:val="00FA3CDD"/>
    <w:rsid w:val="00FA4017"/>
    <w:rsid w:val="00FA59CA"/>
    <w:rsid w:val="00FA65C6"/>
    <w:rsid w:val="00FA75D7"/>
    <w:rsid w:val="00FA764A"/>
    <w:rsid w:val="00FA78B0"/>
    <w:rsid w:val="00FB0240"/>
    <w:rsid w:val="00FB1C1C"/>
    <w:rsid w:val="00FB23C5"/>
    <w:rsid w:val="00FB5BB0"/>
    <w:rsid w:val="00FB5FD1"/>
    <w:rsid w:val="00FB662B"/>
    <w:rsid w:val="00FB7897"/>
    <w:rsid w:val="00FC109A"/>
    <w:rsid w:val="00FC270C"/>
    <w:rsid w:val="00FC44E1"/>
    <w:rsid w:val="00FC4BA1"/>
    <w:rsid w:val="00FD0A88"/>
    <w:rsid w:val="00FD1FAF"/>
    <w:rsid w:val="00FD3107"/>
    <w:rsid w:val="00FD3944"/>
    <w:rsid w:val="00FD3FE9"/>
    <w:rsid w:val="00FD4ABB"/>
    <w:rsid w:val="00FD678F"/>
    <w:rsid w:val="00FE0804"/>
    <w:rsid w:val="00FE272E"/>
    <w:rsid w:val="00FE35AB"/>
    <w:rsid w:val="00FE5243"/>
    <w:rsid w:val="00FE6637"/>
    <w:rsid w:val="00FE7E99"/>
    <w:rsid w:val="00FF0FC4"/>
    <w:rsid w:val="00FF17F6"/>
    <w:rsid w:val="00FF1BBA"/>
    <w:rsid w:val="00FF34B3"/>
    <w:rsid w:val="00FF45FB"/>
    <w:rsid w:val="00FF5982"/>
    <w:rsid w:val="00FF5D7A"/>
    <w:rsid w:val="00FF71E1"/>
    <w:rsid w:val="00FF7C75"/>
    <w:rsid w:val="00FF7D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Plain Text" w:uiPriority="0"/>
    <w:lsdException w:name="Normal (Web)" w:uiPriority="0"/>
    <w:lsdException w:name="HTML Preformatted" w:uiPriority="0"/>
    <w:lsdException w:name="Table Grid" w:semiHidden="0" w:uiPriority="0" w:unhideWhenUsed="0" w:qFormat="1"/>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2字符正文"/>
    <w:qFormat/>
    <w:rsid w:val="00E8436A"/>
    <w:pPr>
      <w:widowControl w:val="0"/>
      <w:spacing w:line="113" w:lineRule="auto"/>
      <w:ind w:firstLineChars="200" w:firstLine="420"/>
      <w:jc w:val="both"/>
    </w:pPr>
    <w:rPr>
      <w:rFonts w:asciiTheme="minorEastAsia" w:hAnsiTheme="minorEastAsia" w:cs="宋体"/>
      <w:szCs w:val="21"/>
    </w:rPr>
  </w:style>
  <w:style w:type="paragraph" w:styleId="1">
    <w:name w:val="heading 1"/>
    <w:aliases w:val="第一部分 标题 1,标题 1部分"/>
    <w:basedOn w:val="a"/>
    <w:next w:val="a"/>
    <w:link w:val="1Char"/>
    <w:uiPriority w:val="9"/>
    <w:qFormat/>
    <w:rsid w:val="00617117"/>
    <w:pPr>
      <w:keepNext/>
      <w:keepLines/>
      <w:spacing w:before="340" w:after="330" w:line="360" w:lineRule="auto"/>
      <w:ind w:firstLineChars="0" w:firstLine="0"/>
      <w:jc w:val="center"/>
      <w:outlineLvl w:val="0"/>
    </w:pPr>
    <w:rPr>
      <w:b/>
      <w:bCs/>
      <w:kern w:val="44"/>
      <w:sz w:val="36"/>
      <w:szCs w:val="32"/>
    </w:rPr>
  </w:style>
  <w:style w:type="paragraph" w:styleId="2">
    <w:name w:val="heading 2"/>
    <w:aliases w:val="二级标题 专题 标题 2,专题一"/>
    <w:basedOn w:val="3"/>
    <w:next w:val="a"/>
    <w:link w:val="2Char"/>
    <w:uiPriority w:val="9"/>
    <w:qFormat/>
    <w:rsid w:val="00ED0A24"/>
    <w:pPr>
      <w:outlineLvl w:val="1"/>
    </w:pPr>
    <w:rPr>
      <w:rFonts w:ascii="华文新魏" w:hAnsiTheme="minorEastAsia" w:cs="宋体"/>
    </w:rPr>
  </w:style>
  <w:style w:type="paragraph" w:styleId="3">
    <w:name w:val="heading 3"/>
    <w:aliases w:val="第一节 标题 3,标题3 节"/>
    <w:basedOn w:val="a"/>
    <w:next w:val="a"/>
    <w:link w:val="3Char"/>
    <w:rsid w:val="00A65D92"/>
    <w:pPr>
      <w:keepNext/>
      <w:keepLines/>
      <w:spacing w:before="500" w:after="500" w:line="360" w:lineRule="auto"/>
      <w:ind w:firstLineChars="0" w:firstLine="0"/>
      <w:jc w:val="center"/>
      <w:outlineLvl w:val="2"/>
    </w:pPr>
    <w:rPr>
      <w:rFonts w:ascii="Times New Roman" w:eastAsia="华文新魏" w:hAnsi="Times New Roman" w:cs="Times New Roman"/>
      <w:b/>
      <w:sz w:val="28"/>
      <w:szCs w:val="28"/>
    </w:rPr>
  </w:style>
  <w:style w:type="paragraph" w:styleId="4">
    <w:name w:val="heading 4"/>
    <w:basedOn w:val="a"/>
    <w:next w:val="a"/>
    <w:link w:val="4Char"/>
    <w:unhideWhenUsed/>
    <w:rsid w:val="00552FB1"/>
    <w:pPr>
      <w:keepNext/>
      <w:keepLines/>
      <w:framePr w:hSpace="180" w:wrap="around" w:vAnchor="text" w:hAnchor="margin" w:xAlign="center" w:y="257"/>
      <w:snapToGrid w:val="0"/>
      <w:spacing w:before="120" w:line="360" w:lineRule="auto"/>
      <w:ind w:firstLine="422"/>
      <w:suppressOverlap/>
      <w:outlineLvl w:val="3"/>
    </w:pPr>
    <w:rPr>
      <w:rFonts w:asciiTheme="majorHAnsi" w:eastAsiaTheme="majorEastAsia" w:hAnsiTheme="majorHAnsi" w:cstheme="majorBidi"/>
      <w:b/>
    </w:rPr>
  </w:style>
  <w:style w:type="paragraph" w:styleId="5">
    <w:name w:val="heading 5"/>
    <w:basedOn w:val="a"/>
    <w:next w:val="a"/>
    <w:link w:val="5Char"/>
    <w:rsid w:val="00B72484"/>
    <w:pPr>
      <w:keepNext/>
      <w:keepLines/>
      <w:spacing w:beforeLines="50" w:afterLines="50" w:line="360" w:lineRule="auto"/>
      <w:outlineLvl w:val="4"/>
    </w:pPr>
    <w:rPr>
      <w:rFonts w:ascii="宋体" w:eastAsia="宋体" w:hAnsi="宋体"/>
      <w:b/>
      <w:bCs/>
    </w:rPr>
  </w:style>
  <w:style w:type="paragraph" w:styleId="6">
    <w:name w:val="heading 6"/>
    <w:basedOn w:val="a"/>
    <w:next w:val="a"/>
    <w:link w:val="6Char"/>
    <w:rsid w:val="00B72484"/>
    <w:pPr>
      <w:keepNext/>
      <w:keepLines/>
      <w:spacing w:beforeLines="50" w:afterLines="50" w:line="319" w:lineRule="auto"/>
      <w:outlineLvl w:val="5"/>
    </w:pPr>
    <w:rPr>
      <w:rFonts w:ascii="Cambria" w:eastAsia="宋体" w:hAnsi="Cambria" w:cs="黑体"/>
      <w:b/>
      <w:bCs/>
      <w:sz w:val="24"/>
      <w:szCs w:val="24"/>
    </w:rPr>
  </w:style>
  <w:style w:type="paragraph" w:styleId="7">
    <w:name w:val="heading 7"/>
    <w:basedOn w:val="a"/>
    <w:next w:val="a"/>
    <w:link w:val="7Char"/>
    <w:rsid w:val="00B72484"/>
    <w:pPr>
      <w:keepNext/>
      <w:keepLines/>
      <w:spacing w:before="240" w:after="64" w:line="320" w:lineRule="auto"/>
      <w:ind w:firstLine="200"/>
      <w:outlineLvl w:val="6"/>
    </w:pPr>
    <w:rPr>
      <w:rFonts w:ascii="Times New Roman" w:eastAsia="宋体" w:hAnsi="Times New Roman"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22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aliases w:val="二级标题 专题 标题 2 Char,专题一 Char"/>
    <w:basedOn w:val="a0"/>
    <w:link w:val="2"/>
    <w:uiPriority w:val="9"/>
    <w:rsid w:val="00ED0A24"/>
    <w:rPr>
      <w:rFonts w:ascii="华文新魏" w:eastAsia="华文新魏" w:hAnsiTheme="minorEastAsia" w:cs="宋体"/>
      <w:b/>
      <w:sz w:val="28"/>
      <w:szCs w:val="28"/>
    </w:rPr>
  </w:style>
  <w:style w:type="character" w:customStyle="1" w:styleId="3Char">
    <w:name w:val="标题 3 Char"/>
    <w:aliases w:val="第一节 标题 3 Char,标题3 节 Char"/>
    <w:basedOn w:val="a0"/>
    <w:link w:val="3"/>
    <w:qFormat/>
    <w:rsid w:val="00A65D92"/>
    <w:rPr>
      <w:rFonts w:ascii="Times New Roman" w:eastAsia="华文新魏" w:hAnsi="Times New Roman" w:cs="Times New Roman"/>
      <w:b/>
      <w:sz w:val="28"/>
      <w:szCs w:val="28"/>
    </w:rPr>
  </w:style>
  <w:style w:type="paragraph" w:styleId="a4">
    <w:name w:val="Title"/>
    <w:basedOn w:val="1"/>
    <w:next w:val="a"/>
    <w:link w:val="Char"/>
    <w:uiPriority w:val="10"/>
    <w:rsid w:val="00504E36"/>
  </w:style>
  <w:style w:type="character" w:customStyle="1" w:styleId="Char">
    <w:name w:val="标题 Char"/>
    <w:basedOn w:val="a0"/>
    <w:link w:val="a4"/>
    <w:uiPriority w:val="10"/>
    <w:rsid w:val="00504E36"/>
    <w:rPr>
      <w:b/>
      <w:bCs/>
      <w:kern w:val="44"/>
      <w:sz w:val="32"/>
      <w:szCs w:val="32"/>
    </w:rPr>
  </w:style>
  <w:style w:type="paragraph" w:styleId="a5">
    <w:name w:val="Balloon Text"/>
    <w:basedOn w:val="a"/>
    <w:link w:val="Char0"/>
    <w:uiPriority w:val="99"/>
    <w:unhideWhenUsed/>
    <w:rsid w:val="00722FA3"/>
    <w:rPr>
      <w:sz w:val="18"/>
      <w:szCs w:val="18"/>
    </w:rPr>
  </w:style>
  <w:style w:type="character" w:customStyle="1" w:styleId="Char0">
    <w:name w:val="批注框文本 Char"/>
    <w:basedOn w:val="a0"/>
    <w:link w:val="a5"/>
    <w:uiPriority w:val="99"/>
    <w:rsid w:val="00722FA3"/>
    <w:rPr>
      <w:sz w:val="18"/>
      <w:szCs w:val="18"/>
    </w:rPr>
  </w:style>
  <w:style w:type="character" w:customStyle="1" w:styleId="1Char">
    <w:name w:val="标题 1 Char"/>
    <w:aliases w:val="第一部分 标题 1 Char,标题 1部分 Char"/>
    <w:basedOn w:val="a0"/>
    <w:link w:val="1"/>
    <w:uiPriority w:val="9"/>
    <w:qFormat/>
    <w:rsid w:val="00617117"/>
    <w:rPr>
      <w:rFonts w:asciiTheme="minorEastAsia" w:hAnsiTheme="minorEastAsia" w:cs="宋体"/>
      <w:b/>
      <w:bCs/>
      <w:kern w:val="44"/>
      <w:sz w:val="36"/>
      <w:szCs w:val="32"/>
    </w:rPr>
  </w:style>
  <w:style w:type="paragraph" w:styleId="a6">
    <w:name w:val="header"/>
    <w:basedOn w:val="a"/>
    <w:link w:val="Char1"/>
    <w:uiPriority w:val="99"/>
    <w:unhideWhenUsed/>
    <w:qFormat/>
    <w:rsid w:val="00884D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sid w:val="00884DC8"/>
    <w:rPr>
      <w:sz w:val="18"/>
      <w:szCs w:val="18"/>
    </w:rPr>
  </w:style>
  <w:style w:type="paragraph" w:styleId="a7">
    <w:name w:val="footer"/>
    <w:basedOn w:val="a"/>
    <w:link w:val="Char2"/>
    <w:uiPriority w:val="99"/>
    <w:unhideWhenUsed/>
    <w:rsid w:val="00E852AA"/>
    <w:pPr>
      <w:tabs>
        <w:tab w:val="center" w:pos="4153"/>
        <w:tab w:val="right" w:pos="8306"/>
      </w:tabs>
      <w:snapToGrid w:val="0"/>
      <w:spacing w:before="120" w:after="120"/>
      <w:ind w:firstLineChars="0" w:firstLine="0"/>
      <w:jc w:val="center"/>
    </w:pPr>
    <w:rPr>
      <w:rFonts w:ascii="Times New Roman" w:hAnsi="Times New Roman" w:cs="Times New Roman"/>
      <w:b/>
      <w:szCs w:val="18"/>
    </w:rPr>
  </w:style>
  <w:style w:type="character" w:customStyle="1" w:styleId="Char2">
    <w:name w:val="页脚 Char"/>
    <w:basedOn w:val="a0"/>
    <w:link w:val="a7"/>
    <w:uiPriority w:val="99"/>
    <w:qFormat/>
    <w:rsid w:val="00E852AA"/>
    <w:rPr>
      <w:rFonts w:ascii="Times New Roman" w:hAnsi="Times New Roman" w:cs="Times New Roman"/>
      <w:b/>
      <w:szCs w:val="18"/>
    </w:rPr>
  </w:style>
  <w:style w:type="character" w:customStyle="1" w:styleId="Char3">
    <w:name w:val="批注文字 Char"/>
    <w:link w:val="a8"/>
    <w:uiPriority w:val="99"/>
    <w:qFormat/>
    <w:rsid w:val="003F7DFC"/>
    <w:rPr>
      <w:rFonts w:ascii="楷体" w:eastAsia="楷体" w:hAnsi="楷体" w:cs="楷体"/>
      <w:sz w:val="18"/>
      <w:szCs w:val="21"/>
      <w:lang w:val="zh-TW"/>
    </w:rPr>
  </w:style>
  <w:style w:type="paragraph" w:styleId="a8">
    <w:name w:val="annotation text"/>
    <w:basedOn w:val="a"/>
    <w:link w:val="Char3"/>
    <w:uiPriority w:val="99"/>
    <w:rsid w:val="003F7DFC"/>
    <w:pPr>
      <w:framePr w:hSpace="180" w:wrap="around" w:vAnchor="text" w:hAnchor="text" w:x="108" w:y="1"/>
      <w:spacing w:line="240" w:lineRule="auto"/>
      <w:ind w:firstLineChars="0" w:firstLine="0"/>
      <w:suppressOverlap/>
    </w:pPr>
    <w:rPr>
      <w:rFonts w:ascii="楷体" w:eastAsia="楷体" w:hAnsi="楷体" w:cs="楷体"/>
      <w:sz w:val="18"/>
      <w:lang w:val="zh-TW"/>
    </w:rPr>
  </w:style>
  <w:style w:type="character" w:customStyle="1" w:styleId="Char10">
    <w:name w:val="批注文字 Char1"/>
    <w:basedOn w:val="a0"/>
    <w:uiPriority w:val="99"/>
    <w:semiHidden/>
    <w:qFormat/>
    <w:rsid w:val="00884DC8"/>
  </w:style>
  <w:style w:type="character" w:customStyle="1" w:styleId="10">
    <w:name w:val="批注文字 字符1"/>
    <w:basedOn w:val="a0"/>
    <w:uiPriority w:val="99"/>
    <w:semiHidden/>
    <w:qFormat/>
    <w:rsid w:val="00884DC8"/>
  </w:style>
  <w:style w:type="character" w:styleId="a9">
    <w:name w:val="annotation reference"/>
    <w:uiPriority w:val="99"/>
    <w:rsid w:val="00884DC8"/>
    <w:rPr>
      <w:rFonts w:cs="Times New Roman"/>
      <w:sz w:val="21"/>
      <w:szCs w:val="21"/>
    </w:rPr>
  </w:style>
  <w:style w:type="paragraph" w:styleId="aa">
    <w:name w:val="annotation subject"/>
    <w:basedOn w:val="a8"/>
    <w:next w:val="a8"/>
    <w:link w:val="Char4"/>
    <w:uiPriority w:val="99"/>
    <w:unhideWhenUsed/>
    <w:rsid w:val="00884DC8"/>
    <w:pPr>
      <w:framePr w:wrap="around"/>
    </w:pPr>
    <w:rPr>
      <w:b/>
      <w:bCs/>
      <w:szCs w:val="22"/>
    </w:rPr>
  </w:style>
  <w:style w:type="character" w:customStyle="1" w:styleId="Char4">
    <w:name w:val="批注主题 Char"/>
    <w:basedOn w:val="Char10"/>
    <w:link w:val="aa"/>
    <w:uiPriority w:val="99"/>
    <w:semiHidden/>
    <w:qFormat/>
    <w:rsid w:val="00884DC8"/>
    <w:rPr>
      <w:b/>
      <w:bCs/>
    </w:rPr>
  </w:style>
  <w:style w:type="paragraph" w:styleId="ab">
    <w:name w:val="Quote"/>
    <w:aliases w:val="批注"/>
    <w:basedOn w:val="a"/>
    <w:next w:val="a"/>
    <w:link w:val="Char5"/>
    <w:uiPriority w:val="29"/>
    <w:rsid w:val="00BA3D9B"/>
    <w:rPr>
      <w:rFonts w:eastAsia="楷体"/>
      <w:iCs/>
      <w:color w:val="000000" w:themeColor="text1"/>
    </w:rPr>
  </w:style>
  <w:style w:type="character" w:customStyle="1" w:styleId="Char5">
    <w:name w:val="引用 Char"/>
    <w:aliases w:val="批注 Char"/>
    <w:basedOn w:val="a0"/>
    <w:link w:val="ab"/>
    <w:uiPriority w:val="29"/>
    <w:qFormat/>
    <w:rsid w:val="00BA3D9B"/>
    <w:rPr>
      <w:rFonts w:eastAsia="楷体"/>
      <w:iCs/>
      <w:color w:val="000000" w:themeColor="text1"/>
    </w:rPr>
  </w:style>
  <w:style w:type="character" w:customStyle="1" w:styleId="4Char">
    <w:name w:val="标题 4 Char"/>
    <w:basedOn w:val="a0"/>
    <w:link w:val="4"/>
    <w:qFormat/>
    <w:rsid w:val="00552FB1"/>
    <w:rPr>
      <w:rFonts w:asciiTheme="majorHAnsi" w:eastAsiaTheme="majorEastAsia" w:hAnsiTheme="majorHAnsi" w:cstheme="majorBidi"/>
      <w:b/>
      <w:szCs w:val="21"/>
    </w:rPr>
  </w:style>
  <w:style w:type="paragraph" w:customStyle="1" w:styleId="p0">
    <w:name w:val="p0"/>
    <w:basedOn w:val="a"/>
    <w:rsid w:val="007309B9"/>
    <w:pPr>
      <w:widowControl/>
    </w:pPr>
    <w:rPr>
      <w:rFonts w:ascii="Times New Roman" w:eastAsia="宋体" w:hAnsi="Times New Roman" w:cs="Times New Roman"/>
      <w:kern w:val="0"/>
    </w:rPr>
  </w:style>
  <w:style w:type="paragraph" w:customStyle="1" w:styleId="11">
    <w:name w:val="普通(网站)1"/>
    <w:basedOn w:val="a"/>
    <w:rsid w:val="007309B9"/>
    <w:pPr>
      <w:widowControl/>
      <w:spacing w:before="100" w:beforeAutospacing="1" w:after="100" w:afterAutospacing="1"/>
      <w:jc w:val="left"/>
    </w:pPr>
    <w:rPr>
      <w:rFonts w:ascii="宋体" w:eastAsia="宋体" w:hAnsi="宋体"/>
      <w:kern w:val="0"/>
      <w:sz w:val="24"/>
      <w:szCs w:val="24"/>
    </w:rPr>
  </w:style>
  <w:style w:type="paragraph" w:styleId="ac">
    <w:name w:val="footnote text"/>
    <w:basedOn w:val="a"/>
    <w:link w:val="Char6"/>
    <w:rsid w:val="002825AB"/>
    <w:pPr>
      <w:snapToGrid w:val="0"/>
      <w:jc w:val="left"/>
    </w:pPr>
    <w:rPr>
      <w:sz w:val="18"/>
      <w:szCs w:val="24"/>
    </w:rPr>
  </w:style>
  <w:style w:type="character" w:customStyle="1" w:styleId="Char6">
    <w:name w:val="脚注文本 Char"/>
    <w:basedOn w:val="a0"/>
    <w:link w:val="ac"/>
    <w:qFormat/>
    <w:rsid w:val="002825AB"/>
    <w:rPr>
      <w:sz w:val="18"/>
      <w:szCs w:val="24"/>
    </w:rPr>
  </w:style>
  <w:style w:type="paragraph" w:customStyle="1" w:styleId="Char1CharCharChar">
    <w:name w:val="Char1 Char Char Char"/>
    <w:basedOn w:val="a"/>
    <w:rsid w:val="002825AB"/>
    <w:rPr>
      <w:szCs w:val="24"/>
    </w:rPr>
  </w:style>
  <w:style w:type="character" w:styleId="ad">
    <w:name w:val="footnote reference"/>
    <w:basedOn w:val="a0"/>
    <w:rsid w:val="002825AB"/>
    <w:rPr>
      <w:vertAlign w:val="superscript"/>
    </w:rPr>
  </w:style>
  <w:style w:type="paragraph" w:customStyle="1" w:styleId="ae">
    <w:name w:val="表格"/>
    <w:basedOn w:val="a"/>
    <w:link w:val="CharChar"/>
    <w:rsid w:val="002825AB"/>
    <w:pPr>
      <w:widowControl/>
      <w:spacing w:line="360" w:lineRule="auto"/>
      <w:jc w:val="left"/>
    </w:pPr>
    <w:rPr>
      <w:rFonts w:ascii="宋体" w:eastAsia="宋体" w:hAnsi="宋体" w:cs="Times New Roman"/>
      <w:bCs/>
      <w:kern w:val="0"/>
      <w:sz w:val="24"/>
      <w:szCs w:val="24"/>
    </w:rPr>
  </w:style>
  <w:style w:type="paragraph" w:customStyle="1" w:styleId="12">
    <w:name w:val="纯文本1"/>
    <w:basedOn w:val="a"/>
    <w:rsid w:val="002825AB"/>
    <w:rPr>
      <w:rFonts w:ascii="宋体" w:eastAsia="宋体" w:hAnsi="Courier New" w:cs="Courier New"/>
    </w:rPr>
  </w:style>
  <w:style w:type="paragraph" w:customStyle="1" w:styleId="110">
    <w:name w:val="列出段落11"/>
    <w:basedOn w:val="a"/>
    <w:rsid w:val="002825AB"/>
    <w:pPr>
      <w:spacing w:beforeLines="50" w:afterLines="50"/>
    </w:pPr>
    <w:rPr>
      <w:rFonts w:ascii="宋体" w:eastAsia="宋体" w:hAnsi="宋体"/>
    </w:rPr>
  </w:style>
  <w:style w:type="paragraph" w:customStyle="1" w:styleId="13">
    <w:name w:val="无间隔1"/>
    <w:link w:val="Char7"/>
    <w:rsid w:val="002825AB"/>
    <w:pPr>
      <w:adjustRightInd w:val="0"/>
      <w:snapToGrid w:val="0"/>
    </w:pPr>
    <w:rPr>
      <w:rFonts w:ascii="Tahoma" w:eastAsia="微软雅黑" w:hAnsi="Tahoma" w:cs="Times New Roman"/>
      <w:kern w:val="0"/>
      <w:sz w:val="22"/>
    </w:rPr>
  </w:style>
  <w:style w:type="character" w:customStyle="1" w:styleId="18">
    <w:name w:val="18"/>
    <w:basedOn w:val="a0"/>
    <w:rsid w:val="002825AB"/>
    <w:rPr>
      <w:rFonts w:ascii="MS UI Gothic" w:eastAsia="MS UI Gothic" w:hAnsi="MS UI Gothic" w:hint="eastAsia"/>
      <w:sz w:val="20"/>
      <w:szCs w:val="20"/>
    </w:rPr>
  </w:style>
  <w:style w:type="paragraph" w:styleId="af">
    <w:name w:val="endnote text"/>
    <w:basedOn w:val="a"/>
    <w:link w:val="Char8"/>
    <w:rsid w:val="002825AB"/>
    <w:pPr>
      <w:snapToGrid w:val="0"/>
      <w:jc w:val="left"/>
    </w:pPr>
    <w:rPr>
      <w:szCs w:val="24"/>
    </w:rPr>
  </w:style>
  <w:style w:type="character" w:customStyle="1" w:styleId="Char8">
    <w:name w:val="尾注文本 Char"/>
    <w:basedOn w:val="a0"/>
    <w:link w:val="af"/>
    <w:qFormat/>
    <w:rsid w:val="002825AB"/>
    <w:rPr>
      <w:szCs w:val="24"/>
    </w:rPr>
  </w:style>
  <w:style w:type="character" w:styleId="af0">
    <w:name w:val="endnote reference"/>
    <w:basedOn w:val="a0"/>
    <w:rsid w:val="002825AB"/>
    <w:rPr>
      <w:vertAlign w:val="superscript"/>
    </w:rPr>
  </w:style>
  <w:style w:type="character" w:customStyle="1" w:styleId="CharChar">
    <w:name w:val="表格 Char Char"/>
    <w:link w:val="ae"/>
    <w:qFormat/>
    <w:rsid w:val="00775F09"/>
    <w:rPr>
      <w:rFonts w:ascii="宋体" w:eastAsia="宋体" w:hAnsi="宋体" w:cs="Times New Roman"/>
      <w:bCs/>
      <w:kern w:val="0"/>
      <w:sz w:val="24"/>
      <w:szCs w:val="24"/>
    </w:rPr>
  </w:style>
  <w:style w:type="paragraph" w:customStyle="1" w:styleId="30">
    <w:name w:val="讲义3级一、"/>
    <w:basedOn w:val="3"/>
    <w:next w:val="a"/>
    <w:autoRedefine/>
    <w:qFormat/>
    <w:rsid w:val="00517400"/>
    <w:pPr>
      <w:spacing w:before="200" w:after="200"/>
    </w:pPr>
    <w:rPr>
      <w:rFonts w:ascii="黑体" w:eastAsia="黑体" w:hAnsi="黑体"/>
      <w:b w:val="0"/>
      <w:sz w:val="24"/>
      <w:szCs w:val="24"/>
    </w:rPr>
  </w:style>
  <w:style w:type="character" w:customStyle="1" w:styleId="Char7">
    <w:name w:val="无间隔 Char"/>
    <w:link w:val="13"/>
    <w:qFormat/>
    <w:rsid w:val="009D6F96"/>
    <w:rPr>
      <w:rFonts w:ascii="Tahoma" w:eastAsia="微软雅黑" w:hAnsi="Tahoma" w:cs="Times New Roman"/>
      <w:kern w:val="0"/>
      <w:sz w:val="22"/>
    </w:rPr>
  </w:style>
  <w:style w:type="paragraph" w:styleId="af1">
    <w:name w:val="List Paragraph"/>
    <w:basedOn w:val="a"/>
    <w:uiPriority w:val="34"/>
    <w:rsid w:val="009D6F96"/>
    <w:pPr>
      <w:widowControl/>
      <w:spacing w:beforeLines="50" w:afterLines="50" w:line="360" w:lineRule="auto"/>
      <w:jc w:val="left"/>
    </w:pPr>
    <w:rPr>
      <w:rFonts w:ascii="Times New Roman" w:eastAsia="宋体" w:hAnsi="Times New Roman" w:cs="Times New Roman"/>
      <w:kern w:val="0"/>
      <w:sz w:val="24"/>
      <w:szCs w:val="24"/>
    </w:rPr>
  </w:style>
  <w:style w:type="character" w:styleId="af2">
    <w:name w:val="Subtle Reference"/>
    <w:basedOn w:val="a0"/>
    <w:uiPriority w:val="31"/>
    <w:rsid w:val="004A2243"/>
    <w:rPr>
      <w:smallCaps/>
      <w:color w:val="C0504D" w:themeColor="accent2"/>
      <w:u w:val="single"/>
    </w:rPr>
  </w:style>
  <w:style w:type="paragraph" w:customStyle="1" w:styleId="14">
    <w:name w:val="引用1"/>
    <w:basedOn w:val="a"/>
    <w:next w:val="a"/>
    <w:uiPriority w:val="29"/>
    <w:rsid w:val="005932E5"/>
    <w:rPr>
      <w:rFonts w:eastAsia="楷体"/>
      <w:iCs/>
      <w:color w:val="000000" w:themeColor="text1"/>
    </w:rPr>
  </w:style>
  <w:style w:type="paragraph" w:customStyle="1" w:styleId="15">
    <w:name w:val="列出段落1"/>
    <w:basedOn w:val="a"/>
    <w:rsid w:val="005932E5"/>
    <w:pPr>
      <w:widowControl/>
      <w:spacing w:beforeLines="50" w:afterLines="50" w:line="360" w:lineRule="auto"/>
      <w:jc w:val="left"/>
    </w:pPr>
    <w:rPr>
      <w:rFonts w:ascii="Times New Roman" w:eastAsia="宋体" w:hAnsi="Times New Roman" w:cs="Times New Roman"/>
      <w:kern w:val="0"/>
      <w:sz w:val="24"/>
      <w:szCs w:val="24"/>
    </w:rPr>
  </w:style>
  <w:style w:type="character" w:customStyle="1" w:styleId="5Char">
    <w:name w:val="标题 5 Char"/>
    <w:basedOn w:val="a0"/>
    <w:link w:val="5"/>
    <w:rsid w:val="00B72484"/>
    <w:rPr>
      <w:rFonts w:ascii="宋体" w:eastAsia="宋体" w:hAnsi="宋体" w:cs="宋体"/>
      <w:b/>
      <w:bCs/>
      <w:szCs w:val="21"/>
    </w:rPr>
  </w:style>
  <w:style w:type="character" w:customStyle="1" w:styleId="6Char">
    <w:name w:val="标题 6 Char"/>
    <w:basedOn w:val="a0"/>
    <w:link w:val="6"/>
    <w:rsid w:val="00B72484"/>
    <w:rPr>
      <w:rFonts w:ascii="Cambria" w:eastAsia="宋体" w:hAnsi="Cambria" w:cs="黑体"/>
      <w:b/>
      <w:bCs/>
      <w:sz w:val="24"/>
      <w:szCs w:val="24"/>
    </w:rPr>
  </w:style>
  <w:style w:type="character" w:customStyle="1" w:styleId="7Char">
    <w:name w:val="标题 7 Char"/>
    <w:basedOn w:val="a0"/>
    <w:link w:val="7"/>
    <w:rsid w:val="00B72484"/>
    <w:rPr>
      <w:rFonts w:ascii="Times New Roman" w:eastAsia="宋体" w:hAnsi="Times New Roman" w:cs="Times New Roman"/>
      <w:b/>
      <w:bCs/>
      <w:kern w:val="0"/>
      <w:sz w:val="24"/>
      <w:szCs w:val="24"/>
    </w:rPr>
  </w:style>
  <w:style w:type="character" w:styleId="af3">
    <w:name w:val="Strong"/>
    <w:uiPriority w:val="22"/>
    <w:rsid w:val="00B72484"/>
    <w:rPr>
      <w:rFonts w:cs="Times New Roman"/>
      <w:b/>
      <w:bCs/>
    </w:rPr>
  </w:style>
  <w:style w:type="character" w:customStyle="1" w:styleId="apple-style-span">
    <w:name w:val="apple-style-span"/>
    <w:rsid w:val="00B72484"/>
    <w:rPr>
      <w:rFonts w:cs="Times New Roman"/>
    </w:rPr>
  </w:style>
  <w:style w:type="character" w:customStyle="1" w:styleId="headline-content2">
    <w:name w:val="headline-content2"/>
    <w:rsid w:val="00B72484"/>
    <w:rPr>
      <w:rFonts w:cs="Times New Roman"/>
    </w:rPr>
  </w:style>
  <w:style w:type="character" w:customStyle="1" w:styleId="testq1">
    <w:name w:val="testq1"/>
    <w:rsid w:val="00B72484"/>
    <w:rPr>
      <w:rFonts w:ascii="宋体" w:eastAsia="宋体" w:hAnsi="宋体" w:cs="Times New Roman"/>
      <w:color w:val="003366"/>
      <w:sz w:val="18"/>
      <w:szCs w:val="18"/>
    </w:rPr>
  </w:style>
  <w:style w:type="character" w:customStyle="1" w:styleId="Char11">
    <w:name w:val="页脚 Char1"/>
    <w:rsid w:val="00B72484"/>
    <w:rPr>
      <w:rFonts w:ascii="宋体" w:eastAsia="宋体" w:hAnsi="宋体" w:cs="宋体"/>
      <w:kern w:val="2"/>
      <w:sz w:val="18"/>
      <w:szCs w:val="18"/>
    </w:rPr>
  </w:style>
  <w:style w:type="character" w:customStyle="1" w:styleId="Char12">
    <w:name w:val="批注框文本 Char1"/>
    <w:rsid w:val="00B72484"/>
    <w:rPr>
      <w:rFonts w:ascii="宋体" w:eastAsia="宋体" w:hAnsi="宋体" w:cs="宋体"/>
      <w:kern w:val="2"/>
      <w:sz w:val="18"/>
      <w:szCs w:val="18"/>
    </w:rPr>
  </w:style>
  <w:style w:type="character" w:customStyle="1" w:styleId="Char13">
    <w:name w:val="页眉 Char1"/>
    <w:rsid w:val="00B72484"/>
    <w:rPr>
      <w:rFonts w:ascii="宋体" w:eastAsia="宋体" w:hAnsi="宋体" w:cs="宋体"/>
      <w:kern w:val="2"/>
      <w:sz w:val="18"/>
      <w:szCs w:val="18"/>
    </w:rPr>
  </w:style>
  <w:style w:type="character" w:customStyle="1" w:styleId="Char14">
    <w:name w:val="标题 Char1"/>
    <w:uiPriority w:val="10"/>
    <w:rsid w:val="00B72484"/>
    <w:rPr>
      <w:rFonts w:ascii="Cambria" w:hAnsi="Cambria" w:cs="Times New Roman"/>
      <w:b/>
      <w:bCs/>
      <w:kern w:val="2"/>
      <w:sz w:val="32"/>
      <w:szCs w:val="32"/>
    </w:rPr>
  </w:style>
  <w:style w:type="character" w:styleId="af4">
    <w:name w:val="Emphasis"/>
    <w:aliases w:val="标题 第一部分"/>
    <w:uiPriority w:val="20"/>
    <w:rsid w:val="004C3F62"/>
    <w:rPr>
      <w:rFonts w:eastAsia="宋体"/>
      <w:sz w:val="36"/>
    </w:rPr>
  </w:style>
  <w:style w:type="character" w:customStyle="1" w:styleId="PlainTextCharChar">
    <w:name w:val="Plain Text Char Char"/>
    <w:link w:val="20"/>
    <w:rsid w:val="00B72484"/>
    <w:rPr>
      <w:rFonts w:ascii="宋体" w:eastAsia="宋体" w:hAnsi="Courier New" w:cs="Courier New"/>
      <w:szCs w:val="21"/>
    </w:rPr>
  </w:style>
  <w:style w:type="character" w:styleId="af5">
    <w:name w:val="FollowedHyperlink"/>
    <w:rsid w:val="00B72484"/>
    <w:rPr>
      <w:rFonts w:cs="Times New Roman"/>
      <w:color w:val="800080"/>
      <w:u w:val="single"/>
    </w:rPr>
  </w:style>
  <w:style w:type="character" w:customStyle="1" w:styleId="test91">
    <w:name w:val="test91"/>
    <w:rsid w:val="00B72484"/>
    <w:rPr>
      <w:rFonts w:ascii="宋体" w:eastAsia="宋体" w:hAnsi="宋体" w:cs="Times New Roman"/>
      <w:color w:val="666666"/>
      <w:sz w:val="18"/>
      <w:szCs w:val="18"/>
    </w:rPr>
  </w:style>
  <w:style w:type="character" w:customStyle="1" w:styleId="16">
    <w:name w:val="占位符文本1"/>
    <w:rsid w:val="00B72484"/>
    <w:rPr>
      <w:color w:val="808080"/>
    </w:rPr>
  </w:style>
  <w:style w:type="character" w:styleId="af6">
    <w:name w:val="Hyperlink"/>
    <w:uiPriority w:val="99"/>
    <w:rsid w:val="00B72484"/>
    <w:rPr>
      <w:rFonts w:cs="Times New Roman"/>
      <w:color w:val="000000"/>
      <w:u w:val="none"/>
    </w:rPr>
  </w:style>
  <w:style w:type="character" w:customStyle="1" w:styleId="Char15">
    <w:name w:val="副标题 Char1"/>
    <w:rsid w:val="00B72484"/>
    <w:rPr>
      <w:rFonts w:ascii="Cambria" w:hAnsi="Cambria" w:cs="Times New Roman"/>
      <w:b/>
      <w:bCs/>
      <w:kern w:val="28"/>
      <w:sz w:val="32"/>
      <w:szCs w:val="32"/>
    </w:rPr>
  </w:style>
  <w:style w:type="character" w:customStyle="1" w:styleId="Char9">
    <w:name w:val="副标题 Char"/>
    <w:link w:val="af7"/>
    <w:uiPriority w:val="11"/>
    <w:rsid w:val="00B72484"/>
    <w:rPr>
      <w:rFonts w:ascii="Cambria" w:eastAsia="宋体" w:hAnsi="Cambria" w:cs="黑体"/>
      <w:b/>
      <w:bCs/>
      <w:kern w:val="28"/>
      <w:sz w:val="32"/>
      <w:szCs w:val="32"/>
    </w:rPr>
  </w:style>
  <w:style w:type="character" w:customStyle="1" w:styleId="apple-converted-space">
    <w:name w:val="apple-converted-space"/>
    <w:rsid w:val="00B72484"/>
    <w:rPr>
      <w:rFonts w:cs="Times New Roman"/>
    </w:rPr>
  </w:style>
  <w:style w:type="paragraph" w:customStyle="1" w:styleId="pa-1">
    <w:name w:val="pa-1"/>
    <w:basedOn w:val="a"/>
    <w:rsid w:val="00B72484"/>
    <w:pPr>
      <w:widowControl/>
      <w:spacing w:beforeLines="50" w:afterLines="50" w:line="360" w:lineRule="auto"/>
      <w:jc w:val="left"/>
    </w:pPr>
    <w:rPr>
      <w:rFonts w:ascii="宋体" w:eastAsia="宋体" w:hAnsi="宋体"/>
      <w:kern w:val="0"/>
      <w:sz w:val="24"/>
      <w:szCs w:val="24"/>
    </w:rPr>
  </w:style>
  <w:style w:type="character" w:customStyle="1" w:styleId="Char20">
    <w:name w:val="批注框文本 Char2"/>
    <w:basedOn w:val="a0"/>
    <w:uiPriority w:val="99"/>
    <w:semiHidden/>
    <w:rsid w:val="00B72484"/>
    <w:rPr>
      <w:rFonts w:ascii="宋体" w:eastAsia="宋体" w:hAnsi="宋体" w:cs="宋体"/>
      <w:sz w:val="18"/>
      <w:szCs w:val="18"/>
    </w:rPr>
  </w:style>
  <w:style w:type="paragraph" w:styleId="40">
    <w:name w:val="toc 4"/>
    <w:basedOn w:val="a"/>
    <w:next w:val="a"/>
    <w:uiPriority w:val="39"/>
    <w:rsid w:val="00B72484"/>
    <w:pPr>
      <w:ind w:left="630"/>
      <w:jc w:val="left"/>
    </w:pPr>
    <w:rPr>
      <w:rFonts w:asciiTheme="minorHAnsi" w:hAnsiTheme="minorHAnsi" w:cstheme="minorHAnsi"/>
      <w:sz w:val="18"/>
      <w:szCs w:val="18"/>
    </w:rPr>
  </w:style>
  <w:style w:type="paragraph" w:styleId="21">
    <w:name w:val="toc 2"/>
    <w:basedOn w:val="a"/>
    <w:next w:val="a"/>
    <w:uiPriority w:val="39"/>
    <w:qFormat/>
    <w:rsid w:val="00B72484"/>
    <w:pPr>
      <w:ind w:left="210"/>
      <w:jc w:val="left"/>
    </w:pPr>
    <w:rPr>
      <w:rFonts w:asciiTheme="minorHAnsi" w:hAnsiTheme="minorHAnsi" w:cstheme="minorHAnsi"/>
      <w:smallCaps/>
      <w:sz w:val="20"/>
      <w:szCs w:val="20"/>
    </w:rPr>
  </w:style>
  <w:style w:type="paragraph" w:customStyle="1" w:styleId="111">
    <w:name w:val="纯文本11"/>
    <w:basedOn w:val="a"/>
    <w:rsid w:val="00B72484"/>
    <w:pPr>
      <w:spacing w:beforeLines="50" w:afterLines="50" w:line="360" w:lineRule="auto"/>
    </w:pPr>
    <w:rPr>
      <w:rFonts w:ascii="宋体" w:eastAsia="宋体" w:hAnsi="Courier New" w:cs="Courier New"/>
    </w:rPr>
  </w:style>
  <w:style w:type="paragraph" w:customStyle="1" w:styleId="112">
    <w:name w:val="普通(网站)11"/>
    <w:basedOn w:val="a"/>
    <w:rsid w:val="00B72484"/>
    <w:pPr>
      <w:widowControl/>
      <w:spacing w:beforeLines="50" w:afterLines="50" w:line="360" w:lineRule="auto"/>
      <w:jc w:val="left"/>
    </w:pPr>
    <w:rPr>
      <w:rFonts w:ascii="宋体" w:eastAsia="宋体" w:hAnsi="宋体"/>
      <w:kern w:val="0"/>
      <w:sz w:val="24"/>
      <w:szCs w:val="24"/>
    </w:rPr>
  </w:style>
  <w:style w:type="paragraph" w:customStyle="1" w:styleId="120">
    <w:name w:val="普通(网站)12"/>
    <w:basedOn w:val="a"/>
    <w:link w:val="1CharChar"/>
    <w:rsid w:val="00B72484"/>
    <w:pPr>
      <w:widowControl/>
      <w:spacing w:beforeLines="50" w:afterLines="50" w:line="360" w:lineRule="auto"/>
      <w:jc w:val="left"/>
    </w:pPr>
    <w:rPr>
      <w:rFonts w:ascii="宋体" w:eastAsia="宋体" w:hAnsi="宋体"/>
      <w:color w:val="000000"/>
      <w:kern w:val="0"/>
      <w:sz w:val="24"/>
      <w:szCs w:val="24"/>
    </w:rPr>
  </w:style>
  <w:style w:type="paragraph" w:styleId="af8">
    <w:name w:val="Normal (Web)"/>
    <w:basedOn w:val="a"/>
    <w:link w:val="Chara"/>
    <w:rsid w:val="00B72484"/>
    <w:pPr>
      <w:widowControl/>
      <w:spacing w:before="100" w:beforeAutospacing="1" w:after="100" w:afterAutospacing="1" w:line="360" w:lineRule="auto"/>
      <w:jc w:val="left"/>
    </w:pPr>
    <w:rPr>
      <w:rFonts w:ascii="宋体" w:eastAsia="宋体" w:hAnsi="宋体"/>
      <w:kern w:val="0"/>
      <w:sz w:val="24"/>
      <w:szCs w:val="24"/>
    </w:rPr>
  </w:style>
  <w:style w:type="character" w:customStyle="1" w:styleId="Char21">
    <w:name w:val="标题 Char2"/>
    <w:basedOn w:val="a0"/>
    <w:uiPriority w:val="10"/>
    <w:rsid w:val="00B72484"/>
    <w:rPr>
      <w:rFonts w:asciiTheme="majorHAnsi" w:eastAsia="宋体" w:hAnsiTheme="majorHAnsi" w:cstheme="majorBidi"/>
      <w:b/>
      <w:bCs/>
      <w:sz w:val="32"/>
      <w:szCs w:val="32"/>
    </w:rPr>
  </w:style>
  <w:style w:type="paragraph" w:customStyle="1" w:styleId="HTML1">
    <w:name w:val="HTML 预设格式1"/>
    <w:basedOn w:val="a"/>
    <w:rsid w:val="00B7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pPr>
    <w:rPr>
      <w:rFonts w:ascii="宋体" w:eastAsia="宋体" w:hAnsi="宋体"/>
      <w:kern w:val="0"/>
      <w:sz w:val="24"/>
      <w:szCs w:val="24"/>
    </w:rPr>
  </w:style>
  <w:style w:type="paragraph" w:customStyle="1" w:styleId="af9">
    <w:name w:val="试题"/>
    <w:next w:val="a"/>
    <w:link w:val="CharChar0"/>
    <w:rsid w:val="00B72484"/>
    <w:pPr>
      <w:ind w:firstLineChars="200" w:firstLine="420"/>
      <w:jc w:val="both"/>
    </w:pPr>
    <w:rPr>
      <w:rFonts w:ascii="黑体" w:eastAsia="宋体" w:hAnsi="宋体" w:cs="宋体"/>
      <w:kern w:val="0"/>
      <w:sz w:val="20"/>
      <w:szCs w:val="24"/>
    </w:rPr>
  </w:style>
  <w:style w:type="paragraph" w:styleId="70">
    <w:name w:val="toc 7"/>
    <w:basedOn w:val="a"/>
    <w:next w:val="a"/>
    <w:uiPriority w:val="39"/>
    <w:rsid w:val="00B72484"/>
    <w:pPr>
      <w:ind w:left="1260"/>
      <w:jc w:val="left"/>
    </w:pPr>
    <w:rPr>
      <w:rFonts w:asciiTheme="minorHAnsi" w:hAnsiTheme="minorHAnsi" w:cstheme="minorHAnsi"/>
      <w:sz w:val="18"/>
      <w:szCs w:val="18"/>
    </w:rPr>
  </w:style>
  <w:style w:type="paragraph" w:styleId="31">
    <w:name w:val="toc 3"/>
    <w:basedOn w:val="a"/>
    <w:next w:val="a"/>
    <w:uiPriority w:val="39"/>
    <w:qFormat/>
    <w:rsid w:val="00B72484"/>
    <w:pPr>
      <w:ind w:left="420"/>
      <w:jc w:val="left"/>
    </w:pPr>
    <w:rPr>
      <w:rFonts w:asciiTheme="minorHAnsi" w:hAnsiTheme="minorHAnsi" w:cstheme="minorHAnsi"/>
      <w:i/>
      <w:iCs/>
      <w:sz w:val="20"/>
      <w:szCs w:val="20"/>
    </w:rPr>
  </w:style>
  <w:style w:type="paragraph" w:styleId="8">
    <w:name w:val="toc 8"/>
    <w:basedOn w:val="a"/>
    <w:next w:val="a"/>
    <w:uiPriority w:val="39"/>
    <w:rsid w:val="00B72484"/>
    <w:pPr>
      <w:ind w:left="1470"/>
      <w:jc w:val="left"/>
    </w:pPr>
    <w:rPr>
      <w:rFonts w:asciiTheme="minorHAnsi" w:hAnsiTheme="minorHAnsi" w:cstheme="minorHAnsi"/>
      <w:sz w:val="18"/>
      <w:szCs w:val="18"/>
    </w:rPr>
  </w:style>
  <w:style w:type="paragraph" w:styleId="17">
    <w:name w:val="toc 1"/>
    <w:basedOn w:val="a"/>
    <w:next w:val="a"/>
    <w:uiPriority w:val="39"/>
    <w:qFormat/>
    <w:rsid w:val="00B72484"/>
    <w:pPr>
      <w:spacing w:before="120" w:after="120"/>
      <w:jc w:val="left"/>
    </w:pPr>
    <w:rPr>
      <w:rFonts w:asciiTheme="minorHAnsi" w:hAnsiTheme="minorHAnsi" w:cstheme="minorHAnsi"/>
      <w:b/>
      <w:bCs/>
      <w:caps/>
      <w:sz w:val="20"/>
      <w:szCs w:val="20"/>
    </w:rPr>
  </w:style>
  <w:style w:type="paragraph" w:styleId="af7">
    <w:name w:val="Subtitle"/>
    <w:basedOn w:val="a"/>
    <w:next w:val="a"/>
    <w:link w:val="Char9"/>
    <w:uiPriority w:val="11"/>
    <w:rsid w:val="00B72484"/>
    <w:pPr>
      <w:spacing w:beforeLines="50" w:afterLines="50" w:line="312" w:lineRule="auto"/>
      <w:jc w:val="center"/>
      <w:outlineLvl w:val="1"/>
    </w:pPr>
    <w:rPr>
      <w:rFonts w:ascii="Cambria" w:eastAsia="宋体" w:hAnsi="Cambria" w:cs="黑体"/>
      <w:b/>
      <w:bCs/>
      <w:kern w:val="28"/>
      <w:sz w:val="32"/>
      <w:szCs w:val="32"/>
    </w:rPr>
  </w:style>
  <w:style w:type="character" w:customStyle="1" w:styleId="Char22">
    <w:name w:val="副标题 Char2"/>
    <w:basedOn w:val="a0"/>
    <w:uiPriority w:val="11"/>
    <w:rsid w:val="00B72484"/>
    <w:rPr>
      <w:rFonts w:asciiTheme="majorHAnsi" w:eastAsia="宋体" w:hAnsiTheme="majorHAnsi" w:cstheme="majorBidi"/>
      <w:b/>
      <w:bCs/>
      <w:kern w:val="28"/>
      <w:sz w:val="32"/>
      <w:szCs w:val="32"/>
    </w:rPr>
  </w:style>
  <w:style w:type="paragraph" w:styleId="60">
    <w:name w:val="toc 6"/>
    <w:basedOn w:val="a"/>
    <w:next w:val="a"/>
    <w:uiPriority w:val="39"/>
    <w:rsid w:val="00B72484"/>
    <w:pPr>
      <w:ind w:left="1050"/>
      <w:jc w:val="left"/>
    </w:pPr>
    <w:rPr>
      <w:rFonts w:asciiTheme="minorHAnsi" w:hAnsiTheme="minorHAnsi" w:cstheme="minorHAnsi"/>
      <w:sz w:val="18"/>
      <w:szCs w:val="18"/>
    </w:rPr>
  </w:style>
  <w:style w:type="paragraph" w:customStyle="1" w:styleId="20">
    <w:name w:val="纯文本2"/>
    <w:basedOn w:val="a"/>
    <w:link w:val="PlainTextCharChar"/>
    <w:rsid w:val="00B72484"/>
    <w:pPr>
      <w:spacing w:beforeLines="50" w:afterLines="50" w:line="360" w:lineRule="auto"/>
    </w:pPr>
    <w:rPr>
      <w:rFonts w:ascii="宋体" w:eastAsia="宋体" w:hAnsi="Courier New" w:cs="Courier New"/>
    </w:rPr>
  </w:style>
  <w:style w:type="paragraph" w:customStyle="1" w:styleId="TOC1">
    <w:name w:val="TOC 标题1"/>
    <w:basedOn w:val="1"/>
    <w:next w:val="a"/>
    <w:rsid w:val="00B72484"/>
    <w:pPr>
      <w:keepNext w:val="0"/>
      <w:keepLines w:val="0"/>
      <w:widowControl/>
      <w:tabs>
        <w:tab w:val="left" w:pos="1710"/>
        <w:tab w:val="center" w:pos="4153"/>
      </w:tabs>
      <w:spacing w:before="0" w:after="0" w:line="276" w:lineRule="auto"/>
      <w:jc w:val="left"/>
      <w:outlineLvl w:val="9"/>
    </w:pPr>
    <w:rPr>
      <w:rFonts w:ascii="Cambria" w:eastAsia="宋体" w:hAnsi="Cambria" w:cs="黑体"/>
      <w:color w:val="365F90"/>
      <w:kern w:val="0"/>
      <w:sz w:val="28"/>
      <w:szCs w:val="28"/>
    </w:rPr>
  </w:style>
  <w:style w:type="paragraph" w:customStyle="1" w:styleId="FooterRight">
    <w:name w:val="Footer Right"/>
    <w:basedOn w:val="a7"/>
    <w:rsid w:val="00B72484"/>
    <w:pPr>
      <w:widowControl/>
      <w:pBdr>
        <w:top w:val="dashed" w:sz="4" w:space="18" w:color="7F7F7F"/>
      </w:pBdr>
      <w:tabs>
        <w:tab w:val="clear" w:pos="4153"/>
        <w:tab w:val="clear" w:pos="8306"/>
        <w:tab w:val="center" w:pos="4320"/>
        <w:tab w:val="right" w:pos="8640"/>
      </w:tabs>
      <w:snapToGrid/>
      <w:spacing w:beforeLines="50" w:afterLines="50" w:line="360" w:lineRule="auto"/>
      <w:contextualSpacing/>
      <w:jc w:val="right"/>
    </w:pPr>
    <w:rPr>
      <w:rFonts w:ascii="Calibri" w:eastAsia="宋体" w:hAnsi="Calibri" w:cs="黑体"/>
      <w:color w:val="7C7C7C"/>
      <w:kern w:val="0"/>
      <w:sz w:val="20"/>
      <w:szCs w:val="20"/>
    </w:rPr>
  </w:style>
  <w:style w:type="paragraph" w:styleId="50">
    <w:name w:val="toc 5"/>
    <w:basedOn w:val="a"/>
    <w:next w:val="a"/>
    <w:uiPriority w:val="39"/>
    <w:rsid w:val="00B72484"/>
    <w:pPr>
      <w:ind w:left="840"/>
      <w:jc w:val="left"/>
    </w:pPr>
    <w:rPr>
      <w:rFonts w:asciiTheme="minorHAnsi" w:hAnsiTheme="minorHAnsi" w:cstheme="minorHAnsi"/>
      <w:sz w:val="18"/>
      <w:szCs w:val="18"/>
    </w:rPr>
  </w:style>
  <w:style w:type="paragraph" w:styleId="9">
    <w:name w:val="toc 9"/>
    <w:basedOn w:val="a"/>
    <w:next w:val="a"/>
    <w:uiPriority w:val="39"/>
    <w:rsid w:val="00B72484"/>
    <w:pPr>
      <w:ind w:left="1680"/>
      <w:jc w:val="left"/>
    </w:pPr>
    <w:rPr>
      <w:rFonts w:asciiTheme="minorHAnsi" w:hAnsiTheme="minorHAnsi" w:cstheme="minorHAnsi"/>
      <w:sz w:val="18"/>
      <w:szCs w:val="18"/>
    </w:rPr>
  </w:style>
  <w:style w:type="paragraph" w:customStyle="1" w:styleId="FooterLeft">
    <w:name w:val="Footer Left"/>
    <w:basedOn w:val="a7"/>
    <w:rsid w:val="00B72484"/>
    <w:pPr>
      <w:widowControl/>
      <w:pBdr>
        <w:top w:val="dashed" w:sz="4" w:space="18" w:color="7F7F7F"/>
      </w:pBdr>
      <w:tabs>
        <w:tab w:val="clear" w:pos="4153"/>
        <w:tab w:val="clear" w:pos="8306"/>
        <w:tab w:val="center" w:pos="4320"/>
        <w:tab w:val="right" w:pos="8640"/>
      </w:tabs>
      <w:snapToGrid/>
      <w:spacing w:beforeLines="50" w:afterLines="50" w:line="360" w:lineRule="auto"/>
      <w:contextualSpacing/>
    </w:pPr>
    <w:rPr>
      <w:rFonts w:ascii="Calibri" w:eastAsia="宋体" w:hAnsi="Calibri" w:cs="黑体"/>
      <w:color w:val="7C7C7C"/>
      <w:kern w:val="0"/>
      <w:sz w:val="20"/>
      <w:szCs w:val="20"/>
    </w:rPr>
  </w:style>
  <w:style w:type="paragraph" w:customStyle="1" w:styleId="121">
    <w:name w:val="列出段落12"/>
    <w:basedOn w:val="a"/>
    <w:rsid w:val="00B72484"/>
    <w:pPr>
      <w:spacing w:beforeLines="50" w:afterLines="50" w:line="360" w:lineRule="auto"/>
    </w:pPr>
    <w:rPr>
      <w:rFonts w:ascii="宋体" w:eastAsia="宋体" w:hAnsi="宋体"/>
    </w:rPr>
  </w:style>
  <w:style w:type="paragraph" w:customStyle="1" w:styleId="NewNewNewNew">
    <w:name w:val="正文 New New New New"/>
    <w:rsid w:val="00B72484"/>
    <w:pPr>
      <w:widowControl w:val="0"/>
      <w:jc w:val="both"/>
    </w:pPr>
    <w:rPr>
      <w:rFonts w:ascii="Times New Roman" w:eastAsia="宋体" w:hAnsi="Times New Roman" w:cs="Times New Roman"/>
      <w:szCs w:val="20"/>
    </w:rPr>
  </w:style>
  <w:style w:type="numbering" w:customStyle="1" w:styleId="19">
    <w:name w:val="无列表1"/>
    <w:next w:val="a2"/>
    <w:uiPriority w:val="99"/>
    <w:semiHidden/>
    <w:unhideWhenUsed/>
    <w:rsid w:val="00B72484"/>
  </w:style>
  <w:style w:type="character" w:styleId="afa">
    <w:name w:val="page number"/>
    <w:rsid w:val="00B72484"/>
    <w:rPr>
      <w:rFonts w:cs="Times New Roman"/>
    </w:rPr>
  </w:style>
  <w:style w:type="character" w:customStyle="1" w:styleId="7CharChar">
    <w:name w:val="标题7 Char Char"/>
    <w:link w:val="71"/>
    <w:rsid w:val="00B72484"/>
    <w:rPr>
      <w:rFonts w:ascii="Cambria" w:hAnsi="Cambria"/>
      <w:b/>
      <w:bCs/>
      <w:sz w:val="24"/>
      <w:szCs w:val="24"/>
    </w:rPr>
  </w:style>
  <w:style w:type="character" w:customStyle="1" w:styleId="1a">
    <w:name w:val="页码1"/>
    <w:rsid w:val="00B72484"/>
    <w:rPr>
      <w:rFonts w:cs="Times New Roman"/>
    </w:rPr>
  </w:style>
  <w:style w:type="character" w:customStyle="1" w:styleId="TitleChar1">
    <w:name w:val="Title Char1"/>
    <w:rsid w:val="00B72484"/>
    <w:rPr>
      <w:rFonts w:ascii="Cambria" w:hAnsi="Cambria" w:cs="Times New Roman"/>
      <w:b/>
      <w:bCs/>
      <w:sz w:val="32"/>
      <w:szCs w:val="32"/>
    </w:rPr>
  </w:style>
  <w:style w:type="character" w:customStyle="1" w:styleId="6CharChar">
    <w:name w:val="标题6 Char Char"/>
    <w:link w:val="61"/>
    <w:rsid w:val="00B72484"/>
    <w:rPr>
      <w:rFonts w:ascii="Cambria" w:hAnsi="Cambria"/>
      <w:b/>
      <w:bCs/>
      <w:sz w:val="24"/>
      <w:szCs w:val="24"/>
    </w:rPr>
  </w:style>
  <w:style w:type="character" w:customStyle="1" w:styleId="Char16">
    <w:name w:val="文档结构图 Char1"/>
    <w:rsid w:val="00B72484"/>
    <w:rPr>
      <w:rFonts w:ascii="宋体" w:hAnsi="Calibri" w:cs="Times New Roman"/>
      <w:kern w:val="2"/>
      <w:sz w:val="18"/>
      <w:szCs w:val="18"/>
    </w:rPr>
  </w:style>
  <w:style w:type="character" w:customStyle="1" w:styleId="Charb">
    <w:name w:val="文档结构图 Char"/>
    <w:link w:val="afb"/>
    <w:rsid w:val="00B72484"/>
    <w:rPr>
      <w:rFonts w:ascii="宋体"/>
      <w:sz w:val="18"/>
      <w:szCs w:val="18"/>
    </w:rPr>
  </w:style>
  <w:style w:type="character" w:customStyle="1" w:styleId="TitleChar">
    <w:name w:val="Title Char"/>
    <w:rsid w:val="00B72484"/>
    <w:rPr>
      <w:rFonts w:ascii="Cambria" w:eastAsia="宋体" w:hAnsi="Cambria"/>
      <w:b/>
      <w:sz w:val="32"/>
    </w:rPr>
  </w:style>
  <w:style w:type="character" w:styleId="afc">
    <w:name w:val="Subtle Emphasis"/>
    <w:rsid w:val="00B72484"/>
    <w:rPr>
      <w:rFonts w:cs="Times New Roman"/>
      <w:i/>
      <w:iCs/>
      <w:color w:val="808080"/>
    </w:rPr>
  </w:style>
  <w:style w:type="character" w:customStyle="1" w:styleId="-CharChar">
    <w:name w:val="表格-小五号字 Char Char"/>
    <w:link w:val="-"/>
    <w:rsid w:val="00110073"/>
    <w:rPr>
      <w:rFonts w:asciiTheme="minorEastAsia" w:hAnsiTheme="minorEastAsia" w:cs="宋体"/>
      <w:sz w:val="18"/>
      <w:szCs w:val="18"/>
    </w:rPr>
  </w:style>
  <w:style w:type="character" w:customStyle="1" w:styleId="-CharChar0">
    <w:name w:val="表格-小一号字 Char Char"/>
    <w:link w:val="-0"/>
    <w:rsid w:val="00B72484"/>
    <w:rPr>
      <w:sz w:val="15"/>
      <w:szCs w:val="15"/>
    </w:rPr>
  </w:style>
  <w:style w:type="character" w:customStyle="1" w:styleId="CharChar1">
    <w:name w:val="表头 Char Char"/>
    <w:link w:val="afd"/>
    <w:rsid w:val="00B72484"/>
    <w:rPr>
      <w:rFonts w:ascii="宋体" w:hAnsi="宋体"/>
      <w:b/>
    </w:rPr>
  </w:style>
  <w:style w:type="character" w:customStyle="1" w:styleId="1b">
    <w:name w:val="批注引用1"/>
    <w:rsid w:val="00B72484"/>
    <w:rPr>
      <w:rFonts w:cs="Times New Roman"/>
      <w:sz w:val="21"/>
      <w:szCs w:val="21"/>
    </w:rPr>
  </w:style>
  <w:style w:type="character" w:customStyle="1" w:styleId="Charc">
    <w:name w:val="纯文本 Char"/>
    <w:link w:val="afe"/>
    <w:rsid w:val="00B72484"/>
    <w:rPr>
      <w:rFonts w:ascii="宋体" w:hAnsi="Courier New"/>
      <w:szCs w:val="21"/>
    </w:rPr>
  </w:style>
  <w:style w:type="character" w:customStyle="1" w:styleId="CharChar2">
    <w:name w:val="题目选项的格式 Char Char"/>
    <w:link w:val="aff"/>
    <w:rsid w:val="00B72484"/>
    <w:rPr>
      <w:rFonts w:ascii="Calibri" w:hAnsi="Calibri"/>
    </w:rPr>
  </w:style>
  <w:style w:type="paragraph" w:styleId="afe">
    <w:name w:val="Plain Text"/>
    <w:basedOn w:val="a"/>
    <w:link w:val="Charc"/>
    <w:rsid w:val="00B72484"/>
    <w:pPr>
      <w:spacing w:line="360" w:lineRule="auto"/>
    </w:pPr>
    <w:rPr>
      <w:rFonts w:ascii="宋体" w:hAnsi="Courier New"/>
    </w:rPr>
  </w:style>
  <w:style w:type="character" w:customStyle="1" w:styleId="Char17">
    <w:name w:val="纯文本 Char1"/>
    <w:basedOn w:val="a0"/>
    <w:semiHidden/>
    <w:rsid w:val="00B72484"/>
    <w:rPr>
      <w:rFonts w:ascii="宋体" w:eastAsia="宋体" w:hAnsi="Courier New" w:cs="Courier New"/>
      <w:szCs w:val="21"/>
    </w:rPr>
  </w:style>
  <w:style w:type="paragraph" w:styleId="afb">
    <w:name w:val="Document Map"/>
    <w:basedOn w:val="a"/>
    <w:link w:val="Charb"/>
    <w:rsid w:val="00B72484"/>
    <w:pPr>
      <w:spacing w:line="360" w:lineRule="auto"/>
    </w:pPr>
    <w:rPr>
      <w:rFonts w:ascii="宋体"/>
      <w:sz w:val="18"/>
      <w:szCs w:val="18"/>
    </w:rPr>
  </w:style>
  <w:style w:type="character" w:customStyle="1" w:styleId="Char23">
    <w:name w:val="文档结构图 Char2"/>
    <w:basedOn w:val="a0"/>
    <w:uiPriority w:val="99"/>
    <w:semiHidden/>
    <w:rsid w:val="00B72484"/>
    <w:rPr>
      <w:rFonts w:ascii="宋体" w:eastAsia="宋体"/>
      <w:sz w:val="18"/>
      <w:szCs w:val="18"/>
    </w:rPr>
  </w:style>
  <w:style w:type="paragraph" w:customStyle="1" w:styleId="22">
    <w:name w:val="列出段落2"/>
    <w:basedOn w:val="a"/>
    <w:rsid w:val="00B72484"/>
    <w:pPr>
      <w:spacing w:line="360" w:lineRule="auto"/>
    </w:pPr>
    <w:rPr>
      <w:rFonts w:ascii="Calibri" w:eastAsia="宋体" w:hAnsi="Calibri" w:cs="Times New Roman"/>
    </w:rPr>
  </w:style>
  <w:style w:type="paragraph" w:customStyle="1" w:styleId="aff">
    <w:name w:val="题目选项的格式"/>
    <w:basedOn w:val="a"/>
    <w:link w:val="CharChar2"/>
    <w:rsid w:val="00B72484"/>
    <w:pPr>
      <w:tabs>
        <w:tab w:val="left" w:pos="4620"/>
      </w:tabs>
      <w:spacing w:line="300" w:lineRule="auto"/>
    </w:pPr>
    <w:rPr>
      <w:rFonts w:ascii="Calibri" w:hAnsi="Calibri"/>
    </w:rPr>
  </w:style>
  <w:style w:type="paragraph" w:styleId="TOC">
    <w:name w:val="TOC Heading"/>
    <w:basedOn w:val="1"/>
    <w:next w:val="a"/>
    <w:uiPriority w:val="39"/>
    <w:qFormat/>
    <w:rsid w:val="00B72484"/>
    <w:pPr>
      <w:keepNext w:val="0"/>
      <w:keepLines w:val="0"/>
      <w:widowControl/>
      <w:tabs>
        <w:tab w:val="left" w:pos="1710"/>
        <w:tab w:val="center" w:pos="4153"/>
      </w:tabs>
      <w:adjustRightInd w:val="0"/>
      <w:snapToGrid w:val="0"/>
      <w:spacing w:before="480" w:after="0" w:line="276" w:lineRule="auto"/>
      <w:jc w:val="left"/>
      <w:outlineLvl w:val="9"/>
    </w:pPr>
    <w:rPr>
      <w:rFonts w:ascii="Cambria" w:eastAsia="宋体" w:hAnsi="Cambria" w:cs="Times New Roman"/>
      <w:color w:val="365F91"/>
      <w:kern w:val="0"/>
      <w:sz w:val="28"/>
      <w:szCs w:val="28"/>
    </w:rPr>
  </w:style>
  <w:style w:type="paragraph" w:customStyle="1" w:styleId="-0">
    <w:name w:val="表格-小一号字"/>
    <w:basedOn w:val="a"/>
    <w:link w:val="-CharChar0"/>
    <w:rsid w:val="00B72484"/>
    <w:pPr>
      <w:adjustRightInd w:val="0"/>
      <w:snapToGrid w:val="0"/>
      <w:spacing w:line="300" w:lineRule="auto"/>
      <w:ind w:firstLine="200"/>
    </w:pPr>
    <w:rPr>
      <w:sz w:val="15"/>
      <w:szCs w:val="15"/>
    </w:rPr>
  </w:style>
  <w:style w:type="paragraph" w:styleId="aff0">
    <w:name w:val="No Spacing"/>
    <w:rsid w:val="00B72484"/>
    <w:pPr>
      <w:widowControl w:val="0"/>
      <w:ind w:firstLineChars="200" w:firstLine="200"/>
      <w:jc w:val="both"/>
    </w:pPr>
    <w:rPr>
      <w:rFonts w:ascii="Calibri" w:eastAsia="宋体" w:hAnsi="Calibri" w:cs="Times New Roman"/>
    </w:rPr>
  </w:style>
  <w:style w:type="paragraph" w:customStyle="1" w:styleId="61">
    <w:name w:val="标题6"/>
    <w:basedOn w:val="a"/>
    <w:link w:val="6CharChar"/>
    <w:rsid w:val="00B72484"/>
    <w:pPr>
      <w:keepNext/>
      <w:keepLines/>
      <w:widowControl/>
      <w:spacing w:before="240" w:after="64" w:line="320" w:lineRule="auto"/>
      <w:ind w:firstLine="200"/>
      <w:jc w:val="left"/>
      <w:outlineLvl w:val="5"/>
    </w:pPr>
    <w:rPr>
      <w:rFonts w:ascii="Cambria" w:hAnsi="Cambria"/>
      <w:b/>
      <w:bCs/>
      <w:sz w:val="24"/>
      <w:szCs w:val="24"/>
    </w:rPr>
  </w:style>
  <w:style w:type="paragraph" w:customStyle="1" w:styleId="32">
    <w:name w:val="列出段落3"/>
    <w:basedOn w:val="a"/>
    <w:rsid w:val="00B72484"/>
    <w:pPr>
      <w:widowControl/>
      <w:spacing w:line="360" w:lineRule="auto"/>
      <w:jc w:val="left"/>
    </w:pPr>
    <w:rPr>
      <w:rFonts w:ascii="Times New Roman" w:eastAsia="宋体" w:hAnsi="Times New Roman" w:cs="Times New Roman"/>
      <w:kern w:val="0"/>
      <w:sz w:val="24"/>
      <w:szCs w:val="24"/>
    </w:rPr>
  </w:style>
  <w:style w:type="paragraph" w:customStyle="1" w:styleId="pic-info">
    <w:name w:val="pic-info"/>
    <w:basedOn w:val="a"/>
    <w:rsid w:val="00B72484"/>
    <w:pPr>
      <w:widowControl/>
      <w:spacing w:before="100" w:beforeAutospacing="1" w:after="100" w:afterAutospacing="1" w:line="360" w:lineRule="auto"/>
      <w:jc w:val="left"/>
    </w:pPr>
    <w:rPr>
      <w:rFonts w:ascii="宋体" w:eastAsia="宋体" w:hAnsi="宋体"/>
      <w:kern w:val="0"/>
      <w:sz w:val="24"/>
      <w:szCs w:val="24"/>
    </w:rPr>
  </w:style>
  <w:style w:type="paragraph" w:customStyle="1" w:styleId="23">
    <w:name w:val="普通(网站)2"/>
    <w:basedOn w:val="a"/>
    <w:rsid w:val="00B72484"/>
    <w:pPr>
      <w:widowControl/>
      <w:spacing w:before="100" w:beforeAutospacing="1" w:after="100" w:afterAutospacing="1" w:line="300" w:lineRule="auto"/>
      <w:ind w:firstLine="200"/>
      <w:jc w:val="left"/>
    </w:pPr>
    <w:rPr>
      <w:rFonts w:ascii="宋体" w:eastAsia="宋体" w:hAnsi="宋体"/>
      <w:kern w:val="0"/>
      <w:sz w:val="24"/>
      <w:szCs w:val="24"/>
    </w:rPr>
  </w:style>
  <w:style w:type="paragraph" w:customStyle="1" w:styleId="71">
    <w:name w:val="标题7"/>
    <w:basedOn w:val="a"/>
    <w:link w:val="7CharChar"/>
    <w:rsid w:val="00B72484"/>
    <w:pPr>
      <w:keepNext/>
      <w:keepLines/>
      <w:widowControl/>
      <w:spacing w:before="240" w:after="64" w:line="320" w:lineRule="auto"/>
      <w:ind w:firstLine="200"/>
      <w:jc w:val="left"/>
      <w:outlineLvl w:val="5"/>
    </w:pPr>
    <w:rPr>
      <w:rFonts w:ascii="Cambria" w:hAnsi="Cambria"/>
      <w:b/>
      <w:bCs/>
      <w:sz w:val="24"/>
      <w:szCs w:val="24"/>
    </w:rPr>
  </w:style>
  <w:style w:type="paragraph" w:customStyle="1" w:styleId="afd">
    <w:name w:val="表头"/>
    <w:basedOn w:val="ae"/>
    <w:link w:val="CharChar1"/>
    <w:rsid w:val="00B72484"/>
    <w:pPr>
      <w:widowControl w:val="0"/>
      <w:spacing w:line="300" w:lineRule="auto"/>
      <w:ind w:firstLine="200"/>
      <w:jc w:val="center"/>
    </w:pPr>
    <w:rPr>
      <w:rFonts w:eastAsiaTheme="minorEastAsia" w:cstheme="minorBidi"/>
      <w:b/>
      <w:bCs w:val="0"/>
      <w:kern w:val="2"/>
      <w:sz w:val="21"/>
      <w:szCs w:val="22"/>
    </w:rPr>
  </w:style>
  <w:style w:type="paragraph" w:customStyle="1" w:styleId="210">
    <w:name w:val="纯文本21"/>
    <w:basedOn w:val="a"/>
    <w:rsid w:val="00B72484"/>
    <w:pPr>
      <w:spacing w:line="300" w:lineRule="auto"/>
      <w:ind w:firstLine="200"/>
    </w:pPr>
    <w:rPr>
      <w:rFonts w:ascii="宋体" w:eastAsia="宋体" w:hAnsi="Courier New" w:cs="Times New Roman"/>
    </w:rPr>
  </w:style>
  <w:style w:type="paragraph" w:customStyle="1" w:styleId="1c">
    <w:name w:val="文档结构图1"/>
    <w:basedOn w:val="a"/>
    <w:rsid w:val="00B72484"/>
    <w:pPr>
      <w:spacing w:line="300" w:lineRule="auto"/>
      <w:ind w:firstLine="200"/>
    </w:pPr>
    <w:rPr>
      <w:rFonts w:ascii="宋体" w:eastAsia="宋体" w:hAnsi="Calibri" w:cs="Times New Roman"/>
      <w:sz w:val="18"/>
      <w:szCs w:val="18"/>
    </w:rPr>
  </w:style>
  <w:style w:type="paragraph" w:customStyle="1" w:styleId="-">
    <w:name w:val="表格-小五号字"/>
    <w:basedOn w:val="a"/>
    <w:link w:val="-CharChar"/>
    <w:qFormat/>
    <w:rsid w:val="00110073"/>
    <w:pPr>
      <w:spacing w:line="240" w:lineRule="auto"/>
      <w:ind w:firstLineChars="0" w:firstLine="0"/>
    </w:pPr>
    <w:rPr>
      <w:sz w:val="18"/>
      <w:szCs w:val="18"/>
    </w:rPr>
  </w:style>
  <w:style w:type="numbering" w:customStyle="1" w:styleId="24">
    <w:name w:val="无列表2"/>
    <w:next w:val="a2"/>
    <w:uiPriority w:val="99"/>
    <w:semiHidden/>
    <w:unhideWhenUsed/>
    <w:rsid w:val="00B72484"/>
  </w:style>
  <w:style w:type="character" w:customStyle="1" w:styleId="content1">
    <w:name w:val="content1"/>
    <w:rsid w:val="00B72484"/>
    <w:rPr>
      <w:rFonts w:ascii="宋体" w:eastAsia="宋体" w:hAnsi="宋体" w:cs="Times New Roman"/>
      <w:color w:val="333333"/>
      <w:sz w:val="21"/>
      <w:szCs w:val="21"/>
    </w:rPr>
  </w:style>
  <w:style w:type="character" w:customStyle="1" w:styleId="1CharChar">
    <w:name w:val="普通(网站)1 Char Char"/>
    <w:link w:val="120"/>
    <w:rsid w:val="00B72484"/>
    <w:rPr>
      <w:rFonts w:ascii="宋体" w:eastAsia="宋体" w:hAnsi="宋体" w:cs="宋体"/>
      <w:color w:val="000000"/>
      <w:kern w:val="0"/>
      <w:sz w:val="24"/>
      <w:szCs w:val="24"/>
    </w:rPr>
  </w:style>
  <w:style w:type="paragraph" w:customStyle="1" w:styleId="Style4">
    <w:name w:val="_Style 4"/>
    <w:basedOn w:val="afb"/>
    <w:rsid w:val="00B72484"/>
    <w:pPr>
      <w:shd w:val="clear" w:color="auto" w:fill="000080"/>
      <w:adjustRightInd w:val="0"/>
      <w:spacing w:line="436" w:lineRule="exact"/>
      <w:ind w:left="357"/>
      <w:jc w:val="left"/>
      <w:outlineLvl w:val="3"/>
    </w:pPr>
    <w:rPr>
      <w:rFonts w:ascii="Calibri" w:hAnsi="Calibri"/>
      <w:sz w:val="21"/>
      <w:szCs w:val="24"/>
      <w:shd w:val="clear" w:color="auto" w:fill="000080"/>
    </w:rPr>
  </w:style>
  <w:style w:type="paragraph" w:customStyle="1" w:styleId="HTML2">
    <w:name w:val="HTML 预设格式2"/>
    <w:basedOn w:val="a"/>
    <w:rsid w:val="00B7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kern w:val="0"/>
      <w:sz w:val="24"/>
      <w:szCs w:val="24"/>
    </w:rPr>
  </w:style>
  <w:style w:type="paragraph" w:customStyle="1" w:styleId="p15">
    <w:name w:val="p15"/>
    <w:basedOn w:val="a"/>
    <w:rsid w:val="00B72484"/>
    <w:pPr>
      <w:widowControl/>
      <w:spacing w:before="100" w:after="100" w:line="360" w:lineRule="auto"/>
      <w:jc w:val="left"/>
    </w:pPr>
    <w:rPr>
      <w:rFonts w:ascii="宋体" w:eastAsia="宋体" w:hAnsi="宋体"/>
      <w:kern w:val="0"/>
      <w:sz w:val="24"/>
    </w:rPr>
  </w:style>
  <w:style w:type="paragraph" w:customStyle="1" w:styleId="NewNewNewNewNewNewNew">
    <w:name w:val="正文 New New New New New New New"/>
    <w:rsid w:val="00B72484"/>
    <w:pPr>
      <w:widowControl w:val="0"/>
      <w:jc w:val="both"/>
    </w:pPr>
    <w:rPr>
      <w:rFonts w:ascii="Times New Roman" w:eastAsia="宋体" w:hAnsi="Times New Roman" w:cs="Times New Roman"/>
      <w:szCs w:val="20"/>
    </w:rPr>
  </w:style>
  <w:style w:type="paragraph" w:customStyle="1" w:styleId="NewNewNewNewNewNew">
    <w:name w:val="正文 New New New New New New"/>
    <w:rsid w:val="00B72484"/>
    <w:pPr>
      <w:widowControl w:val="0"/>
      <w:jc w:val="both"/>
    </w:pPr>
    <w:rPr>
      <w:rFonts w:ascii="Times New Roman" w:eastAsia="宋体" w:hAnsi="Times New Roman" w:cs="Times New Roman"/>
      <w:szCs w:val="20"/>
    </w:rPr>
  </w:style>
  <w:style w:type="paragraph" w:styleId="HTML">
    <w:name w:val="HTML Preformatted"/>
    <w:basedOn w:val="a"/>
    <w:link w:val="HTMLChar"/>
    <w:unhideWhenUsed/>
    <w:rsid w:val="00B7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kern w:val="0"/>
      <w:sz w:val="24"/>
      <w:szCs w:val="24"/>
    </w:rPr>
  </w:style>
  <w:style w:type="character" w:customStyle="1" w:styleId="HTMLChar">
    <w:name w:val="HTML 预设格式 Char"/>
    <w:basedOn w:val="a0"/>
    <w:link w:val="HTML"/>
    <w:rsid w:val="00B72484"/>
    <w:rPr>
      <w:rFonts w:ascii="宋体" w:eastAsia="宋体" w:hAnsi="宋体" w:cs="宋体"/>
      <w:kern w:val="0"/>
      <w:sz w:val="24"/>
      <w:szCs w:val="24"/>
    </w:rPr>
  </w:style>
  <w:style w:type="character" w:customStyle="1" w:styleId="10CharChar">
    <w:name w:val="10号字段落 Char Char"/>
    <w:link w:val="100"/>
    <w:rsid w:val="00B72484"/>
    <w:rPr>
      <w:rFonts w:ascii="Times New Roman" w:hAnsi="Times New Roman"/>
      <w:sz w:val="20"/>
    </w:rPr>
  </w:style>
  <w:style w:type="paragraph" w:customStyle="1" w:styleId="100">
    <w:name w:val="10号字段落"/>
    <w:basedOn w:val="a"/>
    <w:link w:val="10CharChar"/>
    <w:rsid w:val="00B72484"/>
    <w:pPr>
      <w:spacing w:line="360" w:lineRule="auto"/>
    </w:pPr>
    <w:rPr>
      <w:rFonts w:ascii="Times New Roman" w:hAnsi="Times New Roman"/>
      <w:sz w:val="20"/>
    </w:rPr>
  </w:style>
  <w:style w:type="paragraph" w:customStyle="1" w:styleId="41">
    <w:name w:val="列出段落4"/>
    <w:basedOn w:val="a"/>
    <w:rsid w:val="00B72484"/>
    <w:pPr>
      <w:spacing w:beforeLines="50" w:afterLines="50" w:line="360" w:lineRule="auto"/>
    </w:pPr>
    <w:rPr>
      <w:rFonts w:ascii="宋体" w:eastAsia="宋体" w:hAnsi="宋体"/>
    </w:rPr>
  </w:style>
  <w:style w:type="character" w:customStyle="1" w:styleId="CharChar0">
    <w:name w:val="试题 Char Char"/>
    <w:link w:val="af9"/>
    <w:rsid w:val="00B72484"/>
    <w:rPr>
      <w:rFonts w:ascii="黑体" w:eastAsia="宋体" w:hAnsi="宋体" w:cs="宋体"/>
      <w:kern w:val="0"/>
      <w:sz w:val="20"/>
      <w:szCs w:val="24"/>
    </w:rPr>
  </w:style>
  <w:style w:type="character" w:customStyle="1" w:styleId="10CharChar0">
    <w:name w:val="10号字表格 Char Char"/>
    <w:link w:val="101"/>
    <w:rsid w:val="00B72484"/>
  </w:style>
  <w:style w:type="paragraph" w:customStyle="1" w:styleId="101">
    <w:name w:val="10号字表格"/>
    <w:basedOn w:val="a"/>
    <w:link w:val="10CharChar0"/>
    <w:rsid w:val="00B72484"/>
    <w:pPr>
      <w:adjustRightInd w:val="0"/>
      <w:snapToGrid w:val="0"/>
      <w:spacing w:line="360" w:lineRule="auto"/>
    </w:pPr>
  </w:style>
  <w:style w:type="character" w:customStyle="1" w:styleId="HTMLPreformattedChar1">
    <w:name w:val="HTML Preformatted Char1"/>
    <w:link w:val="HTML3"/>
    <w:rsid w:val="00B72484"/>
    <w:rPr>
      <w:rFonts w:ascii="Courier New" w:hAnsi="Courier New" w:cs="Courier New"/>
      <w:sz w:val="20"/>
      <w:szCs w:val="20"/>
    </w:rPr>
  </w:style>
  <w:style w:type="paragraph" w:customStyle="1" w:styleId="HTML3">
    <w:name w:val="HTML 预设格式3"/>
    <w:basedOn w:val="a"/>
    <w:link w:val="HTMLPreformattedChar1"/>
    <w:rsid w:val="00B7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ourier New" w:hAnsi="Courier New" w:cs="Courier New"/>
      <w:sz w:val="20"/>
      <w:szCs w:val="20"/>
    </w:rPr>
  </w:style>
  <w:style w:type="paragraph" w:customStyle="1" w:styleId="NormalWeb1">
    <w:name w:val="Normal (Web)1"/>
    <w:basedOn w:val="a"/>
    <w:rsid w:val="00B72484"/>
    <w:pPr>
      <w:widowControl/>
      <w:spacing w:before="100" w:beforeAutospacing="1" w:after="100" w:afterAutospacing="1" w:line="360" w:lineRule="auto"/>
      <w:jc w:val="left"/>
    </w:pPr>
    <w:rPr>
      <w:rFonts w:ascii="宋体" w:eastAsia="宋体" w:hAnsi="宋体"/>
      <w:kern w:val="0"/>
      <w:sz w:val="24"/>
    </w:rPr>
  </w:style>
  <w:style w:type="paragraph" w:customStyle="1" w:styleId="-10">
    <w:name w:val="表格-10号字"/>
    <w:basedOn w:val="a"/>
    <w:rsid w:val="00B72484"/>
    <w:pPr>
      <w:adjustRightInd w:val="0"/>
      <w:snapToGrid w:val="0"/>
      <w:spacing w:line="360" w:lineRule="auto"/>
    </w:pPr>
    <w:rPr>
      <w:rFonts w:ascii="Calibri" w:eastAsia="宋体" w:hAnsi="Calibri" w:cs="Arial"/>
      <w:snapToGrid w:val="0"/>
    </w:rPr>
  </w:style>
  <w:style w:type="paragraph" w:styleId="aff1">
    <w:name w:val="Date"/>
    <w:basedOn w:val="a"/>
    <w:next w:val="a"/>
    <w:link w:val="Chard"/>
    <w:uiPriority w:val="99"/>
    <w:semiHidden/>
    <w:unhideWhenUsed/>
    <w:rsid w:val="00B72484"/>
    <w:pPr>
      <w:spacing w:beforeLines="50" w:afterLines="50" w:line="360" w:lineRule="auto"/>
      <w:ind w:leftChars="2500" w:left="100"/>
    </w:pPr>
    <w:rPr>
      <w:rFonts w:ascii="宋体" w:eastAsia="宋体" w:hAnsi="宋体"/>
    </w:rPr>
  </w:style>
  <w:style w:type="character" w:customStyle="1" w:styleId="Chard">
    <w:name w:val="日期 Char"/>
    <w:basedOn w:val="a0"/>
    <w:link w:val="aff1"/>
    <w:uiPriority w:val="99"/>
    <w:semiHidden/>
    <w:rsid w:val="00B72484"/>
    <w:rPr>
      <w:rFonts w:ascii="宋体" w:eastAsia="宋体" w:hAnsi="宋体" w:cs="宋体"/>
      <w:szCs w:val="21"/>
    </w:rPr>
  </w:style>
  <w:style w:type="paragraph" w:customStyle="1" w:styleId="Char1CharCharChar3">
    <w:name w:val="Char1 Char Char Char3"/>
    <w:basedOn w:val="a"/>
    <w:rsid w:val="00B72484"/>
    <w:pPr>
      <w:spacing w:line="360" w:lineRule="auto"/>
    </w:pPr>
    <w:rPr>
      <w:rFonts w:ascii="Times New Roman" w:eastAsia="宋体" w:hAnsi="Times New Roman" w:cs="Times New Roman"/>
    </w:rPr>
  </w:style>
  <w:style w:type="paragraph" w:customStyle="1" w:styleId="Char1CharCharChar2">
    <w:name w:val="Char1 Char Char Char2"/>
    <w:basedOn w:val="a"/>
    <w:rsid w:val="00B72484"/>
    <w:pPr>
      <w:spacing w:line="360" w:lineRule="auto"/>
    </w:pPr>
    <w:rPr>
      <w:rFonts w:ascii="Times New Roman" w:eastAsia="宋体" w:hAnsi="Times New Roman" w:cs="Times New Roman"/>
    </w:rPr>
  </w:style>
  <w:style w:type="character" w:customStyle="1" w:styleId="Chara">
    <w:name w:val="普通(网站) Char"/>
    <w:link w:val="af8"/>
    <w:qFormat/>
    <w:rsid w:val="00B72484"/>
    <w:rPr>
      <w:rFonts w:ascii="宋体" w:eastAsia="宋体" w:hAnsi="宋体" w:cs="宋体"/>
      <w:kern w:val="0"/>
      <w:sz w:val="24"/>
      <w:szCs w:val="24"/>
    </w:rPr>
  </w:style>
  <w:style w:type="paragraph" w:customStyle="1" w:styleId="Char1CharCharChar1">
    <w:name w:val="Char1 Char Char Char1"/>
    <w:basedOn w:val="a"/>
    <w:rsid w:val="00B72484"/>
    <w:pPr>
      <w:spacing w:line="360" w:lineRule="auto"/>
    </w:pPr>
    <w:rPr>
      <w:rFonts w:ascii="Times New Roman" w:eastAsia="宋体" w:hAnsi="Times New Roman" w:cs="Times New Roman"/>
    </w:rPr>
  </w:style>
  <w:style w:type="paragraph" w:customStyle="1" w:styleId="Default">
    <w:name w:val="Default"/>
    <w:uiPriority w:val="99"/>
    <w:rsid w:val="00B72484"/>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p19">
    <w:name w:val="p19"/>
    <w:basedOn w:val="a"/>
    <w:rsid w:val="00B72484"/>
    <w:pPr>
      <w:widowControl/>
      <w:spacing w:line="360" w:lineRule="auto"/>
    </w:pPr>
    <w:rPr>
      <w:rFonts w:ascii="MS UI Gothic" w:eastAsia="MS UI Gothic" w:hAnsi="MS UI Gothic"/>
      <w:kern w:val="0"/>
    </w:rPr>
  </w:style>
  <w:style w:type="paragraph" w:customStyle="1" w:styleId="p18">
    <w:name w:val="p18"/>
    <w:basedOn w:val="a"/>
    <w:rsid w:val="00B72484"/>
    <w:pPr>
      <w:widowControl/>
      <w:spacing w:line="360" w:lineRule="auto"/>
    </w:pPr>
    <w:rPr>
      <w:rFonts w:ascii="MS UI Gothic" w:eastAsia="MS UI Gothic" w:hAnsi="MS UI Gothic"/>
      <w:kern w:val="0"/>
    </w:rPr>
  </w:style>
  <w:style w:type="character" w:styleId="aff2">
    <w:name w:val="Placeholder Text"/>
    <w:basedOn w:val="a0"/>
    <w:uiPriority w:val="99"/>
    <w:semiHidden/>
    <w:rsid w:val="00B72484"/>
    <w:rPr>
      <w:color w:val="808080"/>
    </w:rPr>
  </w:style>
  <w:style w:type="character" w:customStyle="1" w:styleId="150">
    <w:name w:val="15"/>
    <w:basedOn w:val="a0"/>
    <w:rsid w:val="00B72484"/>
    <w:rPr>
      <w:rFonts w:ascii="Calibri" w:hAnsi="Calibri" w:cs="Calibri" w:hint="default"/>
      <w:b/>
    </w:rPr>
  </w:style>
  <w:style w:type="paragraph" w:customStyle="1" w:styleId="33">
    <w:name w:val="普通(网站)3"/>
    <w:basedOn w:val="a"/>
    <w:rsid w:val="00B72484"/>
    <w:pPr>
      <w:widowControl/>
      <w:spacing w:before="100" w:beforeAutospacing="1" w:after="100" w:afterAutospacing="1" w:line="360" w:lineRule="auto"/>
      <w:jc w:val="left"/>
    </w:pPr>
    <w:rPr>
      <w:rFonts w:ascii="宋体" w:eastAsia="宋体" w:hAnsi="宋体"/>
      <w:color w:val="000000"/>
      <w:kern w:val="0"/>
      <w:sz w:val="24"/>
      <w:szCs w:val="24"/>
    </w:rPr>
  </w:style>
  <w:style w:type="character" w:customStyle="1" w:styleId="1d">
    <w:name w:val="纯文本 字符1"/>
    <w:basedOn w:val="a0"/>
    <w:uiPriority w:val="99"/>
    <w:semiHidden/>
    <w:rsid w:val="00B72484"/>
    <w:rPr>
      <w:rFonts w:asciiTheme="minorEastAsia" w:hAnsi="Courier New" w:cs="Courier New"/>
      <w:szCs w:val="21"/>
    </w:rPr>
  </w:style>
  <w:style w:type="paragraph" w:customStyle="1" w:styleId="aff3">
    <w:name w:val="一"/>
    <w:basedOn w:val="a"/>
    <w:rsid w:val="00B72484"/>
    <w:pPr>
      <w:spacing w:line="360" w:lineRule="auto"/>
    </w:pPr>
    <w:rPr>
      <w:rFonts w:ascii="Times New Roman" w:eastAsia="黑体" w:hAnsi="Times New Roman" w:cs="Times New Roman"/>
      <w:sz w:val="24"/>
      <w:szCs w:val="24"/>
    </w:rPr>
  </w:style>
  <w:style w:type="paragraph" w:customStyle="1" w:styleId="aff4">
    <w:name w:val="请开始答题、题目、选项"/>
    <w:rsid w:val="00B72484"/>
    <w:pPr>
      <w:ind w:firstLineChars="200" w:firstLine="420"/>
      <w:jc w:val="both"/>
    </w:pPr>
    <w:rPr>
      <w:rFonts w:ascii="Times New Roman" w:eastAsia="宋体" w:hAnsi="Times New Roman" w:cs="Times New Roman"/>
      <w:kern w:val="0"/>
    </w:rPr>
  </w:style>
  <w:style w:type="paragraph" w:customStyle="1" w:styleId="W-3">
    <w:name w:val="W-讲义3级节"/>
    <w:basedOn w:val="3"/>
    <w:next w:val="a"/>
    <w:rsid w:val="00B72484"/>
    <w:pPr>
      <w:spacing w:beforeLines="100" w:afterLines="100"/>
    </w:pPr>
    <w:rPr>
      <w:rFonts w:eastAsia="黑体"/>
      <w:bCs/>
    </w:rPr>
  </w:style>
  <w:style w:type="paragraph" w:customStyle="1" w:styleId="34">
    <w:name w:val="讲义3级节"/>
    <w:basedOn w:val="3"/>
    <w:next w:val="30"/>
    <w:rsid w:val="00211EDF"/>
    <w:pPr>
      <w:spacing w:beforeLines="100" w:afterLines="100"/>
    </w:pPr>
    <w:rPr>
      <w:bCs/>
    </w:rPr>
  </w:style>
  <w:style w:type="paragraph" w:customStyle="1" w:styleId="New">
    <w:name w:val="正文 New"/>
    <w:rsid w:val="00B72484"/>
    <w:pPr>
      <w:widowControl w:val="0"/>
      <w:spacing w:line="360" w:lineRule="auto"/>
      <w:jc w:val="both"/>
    </w:pPr>
    <w:rPr>
      <w:rFonts w:ascii="Times New Roman" w:eastAsia="宋体" w:hAnsi="Times New Roman" w:cs="Times New Roman"/>
      <w:szCs w:val="20"/>
    </w:rPr>
  </w:style>
  <w:style w:type="paragraph" w:customStyle="1" w:styleId="Style1">
    <w:name w:val="_Style 1"/>
    <w:basedOn w:val="a"/>
    <w:rsid w:val="00B72484"/>
    <w:pPr>
      <w:spacing w:line="360" w:lineRule="auto"/>
    </w:pPr>
    <w:rPr>
      <w:rFonts w:ascii="Times New Roman" w:eastAsia="宋体" w:hAnsi="Times New Roman" w:cs="Times New Roman"/>
      <w:szCs w:val="20"/>
    </w:rPr>
  </w:style>
  <w:style w:type="paragraph" w:customStyle="1" w:styleId="W-1">
    <w:name w:val="W-讲义1级部分"/>
    <w:basedOn w:val="1"/>
    <w:next w:val="W-2"/>
    <w:rsid w:val="00B72484"/>
    <w:pPr>
      <w:keepNext w:val="0"/>
      <w:keepLines w:val="0"/>
      <w:widowControl/>
      <w:spacing w:beforeLines="100" w:afterLines="100" w:line="240" w:lineRule="auto"/>
      <w:textAlignment w:val="center"/>
    </w:pPr>
    <w:rPr>
      <w:rFonts w:ascii="Times New Roman" w:eastAsia="宋体" w:hAnsi="Times New Roman" w:cs="Times New Roman"/>
      <w:bCs w:val="0"/>
      <w:kern w:val="2"/>
      <w:szCs w:val="21"/>
    </w:rPr>
  </w:style>
  <w:style w:type="paragraph" w:customStyle="1" w:styleId="W-2">
    <w:name w:val="W-讲义2级章"/>
    <w:basedOn w:val="2"/>
    <w:next w:val="W-3"/>
    <w:rsid w:val="00B72484"/>
    <w:pPr>
      <w:keepNext w:val="0"/>
      <w:keepLines w:val="0"/>
      <w:spacing w:beforeLines="100" w:afterLines="100" w:line="240" w:lineRule="auto"/>
      <w:textAlignment w:val="center"/>
    </w:pPr>
    <w:rPr>
      <w:rFonts w:eastAsia="黑体"/>
      <w:bCs/>
      <w:sz w:val="36"/>
      <w:szCs w:val="36"/>
    </w:rPr>
  </w:style>
  <w:style w:type="paragraph" w:customStyle="1" w:styleId="W-4">
    <w:name w:val="W-讲义4级一、"/>
    <w:basedOn w:val="4"/>
    <w:next w:val="W-5"/>
    <w:link w:val="W-4CharChar"/>
    <w:rsid w:val="00B72484"/>
    <w:pPr>
      <w:framePr w:hSpace="0" w:wrap="auto" w:vAnchor="margin" w:hAnchor="text" w:xAlign="left" w:yAlign="inline"/>
      <w:snapToGrid/>
      <w:spacing w:beforeLines="50" w:afterLines="50" w:line="240" w:lineRule="auto"/>
      <w:ind w:firstLine="200"/>
      <w:suppressOverlap w:val="0"/>
      <w:textAlignment w:val="center"/>
    </w:pPr>
    <w:rPr>
      <w:rFonts w:ascii="Times New Roman" w:eastAsia="宋体" w:hAnsi="Times New Roman" w:cs="Times New Roman"/>
      <w:bCs/>
      <w:sz w:val="28"/>
      <w:szCs w:val="28"/>
    </w:rPr>
  </w:style>
  <w:style w:type="paragraph" w:customStyle="1" w:styleId="W-5">
    <w:name w:val="W-讲义5级（一）"/>
    <w:basedOn w:val="5"/>
    <w:next w:val="W-61"/>
    <w:rsid w:val="00B72484"/>
    <w:pPr>
      <w:spacing w:before="280" w:after="290" w:line="240" w:lineRule="auto"/>
      <w:ind w:firstLine="200"/>
      <w:textAlignment w:val="center"/>
    </w:pPr>
    <w:rPr>
      <w:rFonts w:ascii="Times New Roman" w:hAnsi="Times New Roman" w:cs="Times New Roman"/>
      <w:sz w:val="24"/>
      <w:szCs w:val="28"/>
    </w:rPr>
  </w:style>
  <w:style w:type="paragraph" w:customStyle="1" w:styleId="W-61">
    <w:name w:val="W-讲义6级1."/>
    <w:basedOn w:val="6"/>
    <w:next w:val="a"/>
    <w:rsid w:val="00B72484"/>
    <w:pPr>
      <w:spacing w:beforeLines="0" w:afterLines="0" w:line="240" w:lineRule="auto"/>
      <w:ind w:firstLine="200"/>
      <w:textAlignment w:val="center"/>
    </w:pPr>
    <w:rPr>
      <w:rFonts w:ascii="Times New Roman" w:hAnsi="Times New Roman" w:cs="Times New Roman"/>
      <w:sz w:val="21"/>
      <w:szCs w:val="21"/>
    </w:rPr>
  </w:style>
  <w:style w:type="paragraph" w:customStyle="1" w:styleId="W-">
    <w:name w:val="W-请开始答题、题目、选项"/>
    <w:link w:val="W-CharChar"/>
    <w:rsid w:val="00B72484"/>
    <w:pPr>
      <w:ind w:firstLineChars="200" w:firstLine="200"/>
      <w:jc w:val="both"/>
      <w:textAlignment w:val="center"/>
    </w:pPr>
    <w:rPr>
      <w:rFonts w:ascii="Times New Roman" w:eastAsia="宋体" w:hAnsi="Times New Roman" w:cs="Times New Roman"/>
      <w:kern w:val="0"/>
    </w:rPr>
  </w:style>
  <w:style w:type="character" w:customStyle="1" w:styleId="W-4CharChar">
    <w:name w:val="W-讲义4级一、 Char Char"/>
    <w:link w:val="W-4"/>
    <w:qFormat/>
    <w:rsid w:val="00B72484"/>
    <w:rPr>
      <w:rFonts w:ascii="Times New Roman" w:eastAsia="宋体" w:hAnsi="Times New Roman" w:cs="Times New Roman"/>
      <w:b/>
      <w:bCs/>
      <w:sz w:val="28"/>
      <w:szCs w:val="28"/>
    </w:rPr>
  </w:style>
  <w:style w:type="character" w:customStyle="1" w:styleId="W-CharChar">
    <w:name w:val="W-请开始答题、题目、选项 Char Char"/>
    <w:link w:val="W-"/>
    <w:qFormat/>
    <w:rsid w:val="00B72484"/>
    <w:rPr>
      <w:rFonts w:ascii="Times New Roman" w:eastAsia="宋体" w:hAnsi="Times New Roman" w:cs="Times New Roman"/>
      <w:kern w:val="0"/>
    </w:rPr>
  </w:style>
  <w:style w:type="paragraph" w:customStyle="1" w:styleId="Aff5">
    <w:name w:val="正文 A"/>
    <w:rsid w:val="005D6A66"/>
    <w:pPr>
      <w:widowControl w:val="0"/>
      <w:jc w:val="both"/>
    </w:pPr>
    <w:rPr>
      <w:rFonts w:ascii="Times New Roman" w:eastAsia="Times New Roman" w:hAnsi="Times New Roman" w:cs="Times New Roman"/>
      <w:color w:val="000000"/>
      <w:szCs w:val="21"/>
      <w:u w:val="wave" w:color="000000"/>
    </w:rPr>
  </w:style>
  <w:style w:type="paragraph" w:customStyle="1" w:styleId="aff6">
    <w:name w:val="页眉与页脚"/>
    <w:rsid w:val="00356997"/>
    <w:pPr>
      <w:tabs>
        <w:tab w:val="right" w:pos="9020"/>
      </w:tabs>
    </w:pPr>
    <w:rPr>
      <w:rFonts w:ascii="Helvetica" w:eastAsia="Arial Unicode MS" w:hAnsi="Helvetica" w:cs="Arial Unicode MS"/>
      <w:color w:val="000000"/>
      <w:kern w:val="0"/>
      <w:sz w:val="24"/>
      <w:szCs w:val="24"/>
    </w:rPr>
  </w:style>
  <w:style w:type="character" w:customStyle="1" w:styleId="description5">
    <w:name w:val="description5"/>
    <w:basedOn w:val="a0"/>
    <w:rsid w:val="00FF45FB"/>
  </w:style>
  <w:style w:type="character" w:styleId="aff7">
    <w:name w:val="Intense Emphasis"/>
    <w:aliases w:val="正文批注"/>
    <w:basedOn w:val="a0"/>
    <w:uiPriority w:val="21"/>
    <w:rsid w:val="0037555F"/>
    <w:rPr>
      <w:rFonts w:eastAsia="楷体"/>
      <w:i/>
      <w:iCs/>
      <w:color w:val="4F81BD" w:themeColor="accent1"/>
      <w:sz w:val="21"/>
    </w:rPr>
  </w:style>
  <w:style w:type="paragraph" w:customStyle="1" w:styleId="aff8">
    <w:name w:val="暂无用 表外第一部分"/>
    <w:basedOn w:val="a4"/>
    <w:next w:val="a"/>
    <w:link w:val="Chare"/>
    <w:rsid w:val="003422D4"/>
  </w:style>
  <w:style w:type="character" w:customStyle="1" w:styleId="Chare">
    <w:name w:val="暂无用 表外第一部分 Char"/>
    <w:basedOn w:val="Char"/>
    <w:link w:val="aff8"/>
    <w:rsid w:val="003422D4"/>
    <w:rPr>
      <w:rFonts w:asciiTheme="minorEastAsia" w:hAnsiTheme="minorEastAsia" w:cs="宋体"/>
      <w:b/>
      <w:bCs/>
      <w:kern w:val="44"/>
      <w:sz w:val="36"/>
      <w:szCs w:val="32"/>
    </w:rPr>
  </w:style>
  <w:style w:type="paragraph" w:customStyle="1" w:styleId="aff9">
    <w:name w:val="正文+批注"/>
    <w:basedOn w:val="1"/>
    <w:link w:val="Charf"/>
    <w:autoRedefine/>
    <w:rsid w:val="00BC67FB"/>
    <w:pPr>
      <w:framePr w:hSpace="180" w:wrap="around" w:vAnchor="text" w:hAnchor="text" w:x="108" w:y="1"/>
      <w:suppressOverlap/>
    </w:pPr>
    <w:rPr>
      <w:rFonts w:eastAsia="楷体"/>
      <w:sz w:val="21"/>
    </w:rPr>
  </w:style>
  <w:style w:type="paragraph" w:customStyle="1" w:styleId="affa">
    <w:name w:val="页眉—修改后"/>
    <w:basedOn w:val="a6"/>
    <w:link w:val="Charf0"/>
    <w:qFormat/>
    <w:rsid w:val="003973E3"/>
    <w:pPr>
      <w:spacing w:line="240" w:lineRule="auto"/>
      <w:ind w:firstLineChars="0" w:firstLine="0"/>
    </w:pPr>
    <w:rPr>
      <w:rFonts w:ascii="华文新魏" w:eastAsia="华文新魏"/>
      <w:sz w:val="21"/>
    </w:rPr>
  </w:style>
  <w:style w:type="character" w:customStyle="1" w:styleId="Charf">
    <w:name w:val="正文+批注 Char"/>
    <w:basedOn w:val="1Char"/>
    <w:link w:val="aff9"/>
    <w:rsid w:val="00BC67FB"/>
    <w:rPr>
      <w:rFonts w:asciiTheme="minorEastAsia" w:eastAsia="楷体" w:hAnsiTheme="minorEastAsia" w:cs="宋体"/>
      <w:b/>
      <w:bCs/>
      <w:kern w:val="44"/>
      <w:sz w:val="32"/>
      <w:szCs w:val="32"/>
    </w:rPr>
  </w:style>
  <w:style w:type="character" w:customStyle="1" w:styleId="Charf0">
    <w:name w:val="页眉—修改后 Char"/>
    <w:basedOn w:val="Char1"/>
    <w:link w:val="affa"/>
    <w:rsid w:val="003973E3"/>
    <w:rPr>
      <w:rFonts w:ascii="华文新魏" w:eastAsia="华文新魏" w:hAnsiTheme="minorEastAsia" w:cs="宋体"/>
      <w:sz w:val="18"/>
      <w:szCs w:val="18"/>
    </w:rPr>
  </w:style>
  <w:style w:type="numbering" w:customStyle="1" w:styleId="35">
    <w:name w:val="无列表3"/>
    <w:next w:val="a2"/>
    <w:uiPriority w:val="99"/>
    <w:semiHidden/>
    <w:unhideWhenUsed/>
    <w:rsid w:val="00617117"/>
  </w:style>
  <w:style w:type="character" w:customStyle="1" w:styleId="affb">
    <w:name w:val="练习题楷体"/>
    <w:basedOn w:val="a0"/>
    <w:uiPriority w:val="1"/>
    <w:rsid w:val="004D61E6"/>
    <w:rPr>
      <w:rFonts w:eastAsia="楷体"/>
      <w:sz w:val="21"/>
    </w:rPr>
  </w:style>
  <w:style w:type="paragraph" w:customStyle="1" w:styleId="affc">
    <w:name w:val="练习题楷体五号"/>
    <w:basedOn w:val="a"/>
    <w:next w:val="a"/>
    <w:link w:val="affd"/>
    <w:rsid w:val="0070278A"/>
    <w:rPr>
      <w:rFonts w:eastAsia="楷体"/>
    </w:rPr>
  </w:style>
  <w:style w:type="character" w:customStyle="1" w:styleId="affd">
    <w:name w:val="练习题楷体五号 字符"/>
    <w:basedOn w:val="a0"/>
    <w:link w:val="affc"/>
    <w:rsid w:val="0070278A"/>
    <w:rPr>
      <w:rFonts w:asciiTheme="minorEastAsia" w:eastAsia="楷体" w:hAnsiTheme="minorEastAsia" w:cs="宋体"/>
      <w:szCs w:val="21"/>
    </w:rPr>
  </w:style>
  <w:style w:type="paragraph" w:customStyle="1" w:styleId="42">
    <w:name w:val="讲义4级"/>
    <w:basedOn w:val="4"/>
    <w:next w:val="a"/>
    <w:link w:val="43"/>
    <w:rsid w:val="00CA4802"/>
    <w:pPr>
      <w:framePr w:wrap="around"/>
    </w:pPr>
    <w:rPr>
      <w:rFonts w:eastAsia="宋体"/>
    </w:rPr>
  </w:style>
  <w:style w:type="paragraph" w:customStyle="1" w:styleId="44">
    <w:name w:val="讲义4级标题"/>
    <w:basedOn w:val="a"/>
    <w:next w:val="a"/>
    <w:autoRedefine/>
    <w:qFormat/>
    <w:rsid w:val="00604FE5"/>
    <w:pPr>
      <w:spacing w:line="360" w:lineRule="auto"/>
      <w:ind w:firstLine="422"/>
      <w:jc w:val="left"/>
      <w:outlineLvl w:val="3"/>
    </w:pPr>
    <w:rPr>
      <w:rFonts w:ascii="Calibri" w:eastAsia="宋体" w:hAnsi="Calibri"/>
      <w:b/>
    </w:rPr>
  </w:style>
  <w:style w:type="character" w:customStyle="1" w:styleId="43">
    <w:name w:val="讲义4级 字符"/>
    <w:basedOn w:val="a0"/>
    <w:link w:val="42"/>
    <w:rsid w:val="00CA4802"/>
    <w:rPr>
      <w:rFonts w:asciiTheme="majorHAnsi" w:eastAsia="宋体" w:hAnsiTheme="majorHAnsi" w:cstheme="majorBidi"/>
      <w:b/>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9"/>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FollowedHyperlink" w:uiPriority="0"/>
    <w:lsdException w:name="Strong" w:semiHidden="0" w:uiPriority="22" w:unhideWhenUsed="0"/>
    <w:lsdException w:name="Emphasis" w:semiHidden="0" w:uiPriority="20" w:unhideWhenUsed="0"/>
    <w:lsdException w:name="Document Map" w:uiPriority="0"/>
    <w:lsdException w:name="Plain Text" w:uiPriority="0"/>
    <w:lsdException w:name="Normal (Web)" w:uiPriority="0"/>
    <w:lsdException w:name="HTML Preformatted" w:uiPriority="0"/>
    <w:lsdException w:name="Table Grid" w:semiHidden="0" w:uiPriority="0" w:unhideWhenUsed="0" w:qFormat="1"/>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2字符正文"/>
    <w:qFormat/>
    <w:rsid w:val="00E8436A"/>
    <w:pPr>
      <w:widowControl w:val="0"/>
      <w:spacing w:line="113" w:lineRule="auto"/>
      <w:ind w:firstLineChars="200" w:firstLine="420"/>
      <w:jc w:val="both"/>
    </w:pPr>
    <w:rPr>
      <w:rFonts w:asciiTheme="minorEastAsia" w:hAnsiTheme="minorEastAsia" w:cs="宋体"/>
      <w:szCs w:val="21"/>
    </w:rPr>
  </w:style>
  <w:style w:type="paragraph" w:styleId="1">
    <w:name w:val="heading 1"/>
    <w:aliases w:val="第一部分 标题 1,标题 1部分"/>
    <w:basedOn w:val="a"/>
    <w:next w:val="a"/>
    <w:link w:val="1Char"/>
    <w:uiPriority w:val="9"/>
    <w:qFormat/>
    <w:rsid w:val="00617117"/>
    <w:pPr>
      <w:keepNext/>
      <w:keepLines/>
      <w:spacing w:before="340" w:after="330" w:line="360" w:lineRule="auto"/>
      <w:ind w:firstLineChars="0" w:firstLine="0"/>
      <w:jc w:val="center"/>
      <w:outlineLvl w:val="0"/>
    </w:pPr>
    <w:rPr>
      <w:b/>
      <w:bCs/>
      <w:kern w:val="44"/>
      <w:sz w:val="36"/>
      <w:szCs w:val="32"/>
    </w:rPr>
  </w:style>
  <w:style w:type="paragraph" w:styleId="2">
    <w:name w:val="heading 2"/>
    <w:aliases w:val="二级标题 专题 标题 2,专题一"/>
    <w:basedOn w:val="3"/>
    <w:next w:val="a"/>
    <w:link w:val="2Char"/>
    <w:uiPriority w:val="9"/>
    <w:qFormat/>
    <w:rsid w:val="00ED0A24"/>
    <w:pPr>
      <w:outlineLvl w:val="1"/>
    </w:pPr>
    <w:rPr>
      <w:rFonts w:ascii="华文新魏" w:hAnsiTheme="minorEastAsia" w:cs="宋体"/>
    </w:rPr>
  </w:style>
  <w:style w:type="paragraph" w:styleId="3">
    <w:name w:val="heading 3"/>
    <w:aliases w:val="第一节 标题 3,标题3 节"/>
    <w:basedOn w:val="a"/>
    <w:next w:val="a"/>
    <w:link w:val="3Char"/>
    <w:rsid w:val="00A65D92"/>
    <w:pPr>
      <w:keepNext/>
      <w:keepLines/>
      <w:spacing w:before="500" w:after="500" w:line="360" w:lineRule="auto"/>
      <w:ind w:firstLineChars="0" w:firstLine="0"/>
      <w:jc w:val="center"/>
      <w:outlineLvl w:val="2"/>
    </w:pPr>
    <w:rPr>
      <w:rFonts w:ascii="Times New Roman" w:eastAsia="华文新魏" w:hAnsi="Times New Roman" w:cs="Times New Roman"/>
      <w:b/>
      <w:sz w:val="28"/>
      <w:szCs w:val="28"/>
    </w:rPr>
  </w:style>
  <w:style w:type="paragraph" w:styleId="4">
    <w:name w:val="heading 4"/>
    <w:basedOn w:val="a"/>
    <w:next w:val="a"/>
    <w:link w:val="4Char"/>
    <w:unhideWhenUsed/>
    <w:rsid w:val="00552FB1"/>
    <w:pPr>
      <w:keepNext/>
      <w:keepLines/>
      <w:framePr w:hSpace="180" w:wrap="around" w:vAnchor="text" w:hAnchor="margin" w:xAlign="center" w:y="257"/>
      <w:snapToGrid w:val="0"/>
      <w:spacing w:before="120" w:line="360" w:lineRule="auto"/>
      <w:ind w:firstLine="422"/>
      <w:suppressOverlap/>
      <w:outlineLvl w:val="3"/>
    </w:pPr>
    <w:rPr>
      <w:rFonts w:asciiTheme="majorHAnsi" w:eastAsiaTheme="majorEastAsia" w:hAnsiTheme="majorHAnsi" w:cstheme="majorBidi"/>
      <w:b/>
    </w:rPr>
  </w:style>
  <w:style w:type="paragraph" w:styleId="5">
    <w:name w:val="heading 5"/>
    <w:basedOn w:val="a"/>
    <w:next w:val="a"/>
    <w:link w:val="5Char"/>
    <w:rsid w:val="00B72484"/>
    <w:pPr>
      <w:keepNext/>
      <w:keepLines/>
      <w:spacing w:beforeLines="50" w:afterLines="50" w:line="360" w:lineRule="auto"/>
      <w:outlineLvl w:val="4"/>
    </w:pPr>
    <w:rPr>
      <w:rFonts w:ascii="宋体" w:eastAsia="宋体" w:hAnsi="宋体"/>
      <w:b/>
      <w:bCs/>
    </w:rPr>
  </w:style>
  <w:style w:type="paragraph" w:styleId="6">
    <w:name w:val="heading 6"/>
    <w:basedOn w:val="a"/>
    <w:next w:val="a"/>
    <w:link w:val="6Char"/>
    <w:rsid w:val="00B72484"/>
    <w:pPr>
      <w:keepNext/>
      <w:keepLines/>
      <w:spacing w:beforeLines="50" w:afterLines="50" w:line="319" w:lineRule="auto"/>
      <w:outlineLvl w:val="5"/>
    </w:pPr>
    <w:rPr>
      <w:rFonts w:ascii="Cambria" w:eastAsia="宋体" w:hAnsi="Cambria" w:cs="黑体"/>
      <w:b/>
      <w:bCs/>
      <w:sz w:val="24"/>
      <w:szCs w:val="24"/>
    </w:rPr>
  </w:style>
  <w:style w:type="paragraph" w:styleId="7">
    <w:name w:val="heading 7"/>
    <w:basedOn w:val="a"/>
    <w:next w:val="a"/>
    <w:link w:val="7Char"/>
    <w:rsid w:val="00B72484"/>
    <w:pPr>
      <w:keepNext/>
      <w:keepLines/>
      <w:spacing w:before="240" w:after="64" w:line="320" w:lineRule="auto"/>
      <w:ind w:firstLine="200"/>
      <w:outlineLvl w:val="6"/>
    </w:pPr>
    <w:rPr>
      <w:rFonts w:ascii="Times New Roman" w:eastAsia="宋体" w:hAnsi="Times New Roman"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22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aliases w:val="二级标题 专题 标题 2 Char,专题一 Char"/>
    <w:basedOn w:val="a0"/>
    <w:link w:val="2"/>
    <w:uiPriority w:val="9"/>
    <w:rsid w:val="00ED0A24"/>
    <w:rPr>
      <w:rFonts w:ascii="华文新魏" w:eastAsia="华文新魏" w:hAnsiTheme="minorEastAsia" w:cs="宋体"/>
      <w:b/>
      <w:sz w:val="28"/>
      <w:szCs w:val="28"/>
    </w:rPr>
  </w:style>
  <w:style w:type="character" w:customStyle="1" w:styleId="3Char">
    <w:name w:val="标题 3 Char"/>
    <w:aliases w:val="第一节 标题 3 Char,标题3 节 Char"/>
    <w:basedOn w:val="a0"/>
    <w:link w:val="3"/>
    <w:qFormat/>
    <w:rsid w:val="00A65D92"/>
    <w:rPr>
      <w:rFonts w:ascii="Times New Roman" w:eastAsia="华文新魏" w:hAnsi="Times New Roman" w:cs="Times New Roman"/>
      <w:b/>
      <w:sz w:val="28"/>
      <w:szCs w:val="28"/>
    </w:rPr>
  </w:style>
  <w:style w:type="paragraph" w:styleId="a4">
    <w:name w:val="Title"/>
    <w:basedOn w:val="1"/>
    <w:next w:val="a"/>
    <w:link w:val="Char"/>
    <w:uiPriority w:val="10"/>
    <w:rsid w:val="00504E36"/>
  </w:style>
  <w:style w:type="character" w:customStyle="1" w:styleId="Char">
    <w:name w:val="标题 Char"/>
    <w:basedOn w:val="a0"/>
    <w:link w:val="a4"/>
    <w:uiPriority w:val="10"/>
    <w:rsid w:val="00504E36"/>
    <w:rPr>
      <w:b/>
      <w:bCs/>
      <w:kern w:val="44"/>
      <w:sz w:val="32"/>
      <w:szCs w:val="32"/>
    </w:rPr>
  </w:style>
  <w:style w:type="paragraph" w:styleId="a5">
    <w:name w:val="Balloon Text"/>
    <w:basedOn w:val="a"/>
    <w:link w:val="Char0"/>
    <w:uiPriority w:val="99"/>
    <w:unhideWhenUsed/>
    <w:rsid w:val="00722FA3"/>
    <w:rPr>
      <w:sz w:val="18"/>
      <w:szCs w:val="18"/>
    </w:rPr>
  </w:style>
  <w:style w:type="character" w:customStyle="1" w:styleId="Char0">
    <w:name w:val="批注框文本 Char"/>
    <w:basedOn w:val="a0"/>
    <w:link w:val="a5"/>
    <w:uiPriority w:val="99"/>
    <w:rsid w:val="00722FA3"/>
    <w:rPr>
      <w:sz w:val="18"/>
      <w:szCs w:val="18"/>
    </w:rPr>
  </w:style>
  <w:style w:type="character" w:customStyle="1" w:styleId="1Char">
    <w:name w:val="标题 1 Char"/>
    <w:aliases w:val="第一部分 标题 1 Char,标题 1部分 Char"/>
    <w:basedOn w:val="a0"/>
    <w:link w:val="1"/>
    <w:uiPriority w:val="9"/>
    <w:qFormat/>
    <w:rsid w:val="00617117"/>
    <w:rPr>
      <w:rFonts w:asciiTheme="minorEastAsia" w:hAnsiTheme="minorEastAsia" w:cs="宋体"/>
      <w:b/>
      <w:bCs/>
      <w:kern w:val="44"/>
      <w:sz w:val="36"/>
      <w:szCs w:val="32"/>
    </w:rPr>
  </w:style>
  <w:style w:type="paragraph" w:styleId="a6">
    <w:name w:val="header"/>
    <w:basedOn w:val="a"/>
    <w:link w:val="Char1"/>
    <w:uiPriority w:val="99"/>
    <w:unhideWhenUsed/>
    <w:qFormat/>
    <w:rsid w:val="00884D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sid w:val="00884DC8"/>
    <w:rPr>
      <w:sz w:val="18"/>
      <w:szCs w:val="18"/>
    </w:rPr>
  </w:style>
  <w:style w:type="paragraph" w:styleId="a7">
    <w:name w:val="footer"/>
    <w:basedOn w:val="a"/>
    <w:link w:val="Char2"/>
    <w:uiPriority w:val="99"/>
    <w:unhideWhenUsed/>
    <w:rsid w:val="00E852AA"/>
    <w:pPr>
      <w:tabs>
        <w:tab w:val="center" w:pos="4153"/>
        <w:tab w:val="right" w:pos="8306"/>
      </w:tabs>
      <w:snapToGrid w:val="0"/>
      <w:spacing w:before="120" w:after="120"/>
      <w:ind w:firstLineChars="0" w:firstLine="0"/>
      <w:jc w:val="center"/>
    </w:pPr>
    <w:rPr>
      <w:rFonts w:ascii="Times New Roman" w:hAnsi="Times New Roman" w:cs="Times New Roman"/>
      <w:b/>
      <w:szCs w:val="18"/>
    </w:rPr>
  </w:style>
  <w:style w:type="character" w:customStyle="1" w:styleId="Char2">
    <w:name w:val="页脚 Char"/>
    <w:basedOn w:val="a0"/>
    <w:link w:val="a7"/>
    <w:uiPriority w:val="99"/>
    <w:qFormat/>
    <w:rsid w:val="00E852AA"/>
    <w:rPr>
      <w:rFonts w:ascii="Times New Roman" w:hAnsi="Times New Roman" w:cs="Times New Roman"/>
      <w:b/>
      <w:szCs w:val="18"/>
    </w:rPr>
  </w:style>
  <w:style w:type="character" w:customStyle="1" w:styleId="Char3">
    <w:name w:val="批注文字 Char"/>
    <w:link w:val="a8"/>
    <w:uiPriority w:val="99"/>
    <w:qFormat/>
    <w:rsid w:val="003F7DFC"/>
    <w:rPr>
      <w:rFonts w:ascii="楷体" w:eastAsia="楷体" w:hAnsi="楷体" w:cs="楷体"/>
      <w:sz w:val="18"/>
      <w:szCs w:val="21"/>
      <w:lang w:val="zh-TW"/>
    </w:rPr>
  </w:style>
  <w:style w:type="paragraph" w:styleId="a8">
    <w:name w:val="annotation text"/>
    <w:basedOn w:val="a"/>
    <w:link w:val="Char3"/>
    <w:uiPriority w:val="99"/>
    <w:rsid w:val="003F7DFC"/>
    <w:pPr>
      <w:framePr w:hSpace="180" w:wrap="around" w:vAnchor="text" w:hAnchor="text" w:x="108" w:y="1"/>
      <w:spacing w:line="240" w:lineRule="auto"/>
      <w:ind w:firstLineChars="0" w:firstLine="0"/>
      <w:suppressOverlap/>
    </w:pPr>
    <w:rPr>
      <w:rFonts w:ascii="楷体" w:eastAsia="楷体" w:hAnsi="楷体" w:cs="楷体"/>
      <w:sz w:val="18"/>
      <w:lang w:val="zh-TW"/>
    </w:rPr>
  </w:style>
  <w:style w:type="character" w:customStyle="1" w:styleId="Char10">
    <w:name w:val="批注文字 Char1"/>
    <w:basedOn w:val="a0"/>
    <w:uiPriority w:val="99"/>
    <w:semiHidden/>
    <w:qFormat/>
    <w:rsid w:val="00884DC8"/>
  </w:style>
  <w:style w:type="character" w:customStyle="1" w:styleId="10">
    <w:name w:val="批注文字 字符1"/>
    <w:basedOn w:val="a0"/>
    <w:uiPriority w:val="99"/>
    <w:semiHidden/>
    <w:qFormat/>
    <w:rsid w:val="00884DC8"/>
  </w:style>
  <w:style w:type="character" w:styleId="a9">
    <w:name w:val="annotation reference"/>
    <w:uiPriority w:val="99"/>
    <w:rsid w:val="00884DC8"/>
    <w:rPr>
      <w:rFonts w:cs="Times New Roman"/>
      <w:sz w:val="21"/>
      <w:szCs w:val="21"/>
    </w:rPr>
  </w:style>
  <w:style w:type="paragraph" w:styleId="aa">
    <w:name w:val="annotation subject"/>
    <w:basedOn w:val="a8"/>
    <w:next w:val="a8"/>
    <w:link w:val="Char4"/>
    <w:uiPriority w:val="99"/>
    <w:unhideWhenUsed/>
    <w:rsid w:val="00884DC8"/>
    <w:pPr>
      <w:framePr w:wrap="around"/>
    </w:pPr>
    <w:rPr>
      <w:b/>
      <w:bCs/>
      <w:szCs w:val="22"/>
    </w:rPr>
  </w:style>
  <w:style w:type="character" w:customStyle="1" w:styleId="Char4">
    <w:name w:val="批注主题 Char"/>
    <w:basedOn w:val="Char10"/>
    <w:link w:val="aa"/>
    <w:uiPriority w:val="99"/>
    <w:semiHidden/>
    <w:qFormat/>
    <w:rsid w:val="00884DC8"/>
    <w:rPr>
      <w:b/>
      <w:bCs/>
    </w:rPr>
  </w:style>
  <w:style w:type="paragraph" w:styleId="ab">
    <w:name w:val="Quote"/>
    <w:aliases w:val="批注"/>
    <w:basedOn w:val="a"/>
    <w:next w:val="a"/>
    <w:link w:val="Char5"/>
    <w:uiPriority w:val="29"/>
    <w:rsid w:val="00BA3D9B"/>
    <w:rPr>
      <w:rFonts w:eastAsia="楷体"/>
      <w:iCs/>
      <w:color w:val="000000" w:themeColor="text1"/>
    </w:rPr>
  </w:style>
  <w:style w:type="character" w:customStyle="1" w:styleId="Char5">
    <w:name w:val="引用 Char"/>
    <w:aliases w:val="批注 Char"/>
    <w:basedOn w:val="a0"/>
    <w:link w:val="ab"/>
    <w:uiPriority w:val="29"/>
    <w:qFormat/>
    <w:rsid w:val="00BA3D9B"/>
    <w:rPr>
      <w:rFonts w:eastAsia="楷体"/>
      <w:iCs/>
      <w:color w:val="000000" w:themeColor="text1"/>
    </w:rPr>
  </w:style>
  <w:style w:type="character" w:customStyle="1" w:styleId="4Char">
    <w:name w:val="标题 4 Char"/>
    <w:basedOn w:val="a0"/>
    <w:link w:val="4"/>
    <w:qFormat/>
    <w:rsid w:val="00552FB1"/>
    <w:rPr>
      <w:rFonts w:asciiTheme="majorHAnsi" w:eastAsiaTheme="majorEastAsia" w:hAnsiTheme="majorHAnsi" w:cstheme="majorBidi"/>
      <w:b/>
      <w:szCs w:val="21"/>
    </w:rPr>
  </w:style>
  <w:style w:type="paragraph" w:customStyle="1" w:styleId="p0">
    <w:name w:val="p0"/>
    <w:basedOn w:val="a"/>
    <w:rsid w:val="007309B9"/>
    <w:pPr>
      <w:widowControl/>
    </w:pPr>
    <w:rPr>
      <w:rFonts w:ascii="Times New Roman" w:eastAsia="宋体" w:hAnsi="Times New Roman" w:cs="Times New Roman"/>
      <w:kern w:val="0"/>
    </w:rPr>
  </w:style>
  <w:style w:type="paragraph" w:customStyle="1" w:styleId="11">
    <w:name w:val="普通(网站)1"/>
    <w:basedOn w:val="a"/>
    <w:rsid w:val="007309B9"/>
    <w:pPr>
      <w:widowControl/>
      <w:spacing w:before="100" w:beforeAutospacing="1" w:after="100" w:afterAutospacing="1"/>
      <w:jc w:val="left"/>
    </w:pPr>
    <w:rPr>
      <w:rFonts w:ascii="宋体" w:eastAsia="宋体" w:hAnsi="宋体"/>
      <w:kern w:val="0"/>
      <w:sz w:val="24"/>
      <w:szCs w:val="24"/>
    </w:rPr>
  </w:style>
  <w:style w:type="paragraph" w:styleId="ac">
    <w:name w:val="footnote text"/>
    <w:basedOn w:val="a"/>
    <w:link w:val="Char6"/>
    <w:rsid w:val="002825AB"/>
    <w:pPr>
      <w:snapToGrid w:val="0"/>
      <w:jc w:val="left"/>
    </w:pPr>
    <w:rPr>
      <w:sz w:val="18"/>
      <w:szCs w:val="24"/>
    </w:rPr>
  </w:style>
  <w:style w:type="character" w:customStyle="1" w:styleId="Char6">
    <w:name w:val="脚注文本 Char"/>
    <w:basedOn w:val="a0"/>
    <w:link w:val="ac"/>
    <w:qFormat/>
    <w:rsid w:val="002825AB"/>
    <w:rPr>
      <w:sz w:val="18"/>
      <w:szCs w:val="24"/>
    </w:rPr>
  </w:style>
  <w:style w:type="paragraph" w:customStyle="1" w:styleId="Char1CharCharChar">
    <w:name w:val="Char1 Char Char Char"/>
    <w:basedOn w:val="a"/>
    <w:rsid w:val="002825AB"/>
    <w:rPr>
      <w:szCs w:val="24"/>
    </w:rPr>
  </w:style>
  <w:style w:type="character" w:styleId="ad">
    <w:name w:val="footnote reference"/>
    <w:basedOn w:val="a0"/>
    <w:rsid w:val="002825AB"/>
    <w:rPr>
      <w:vertAlign w:val="superscript"/>
    </w:rPr>
  </w:style>
  <w:style w:type="paragraph" w:customStyle="1" w:styleId="ae">
    <w:name w:val="表格"/>
    <w:basedOn w:val="a"/>
    <w:link w:val="CharChar"/>
    <w:rsid w:val="002825AB"/>
    <w:pPr>
      <w:widowControl/>
      <w:spacing w:line="360" w:lineRule="auto"/>
      <w:jc w:val="left"/>
    </w:pPr>
    <w:rPr>
      <w:rFonts w:ascii="宋体" w:eastAsia="宋体" w:hAnsi="宋体" w:cs="Times New Roman"/>
      <w:bCs/>
      <w:kern w:val="0"/>
      <w:sz w:val="24"/>
      <w:szCs w:val="24"/>
    </w:rPr>
  </w:style>
  <w:style w:type="paragraph" w:customStyle="1" w:styleId="12">
    <w:name w:val="纯文本1"/>
    <w:basedOn w:val="a"/>
    <w:rsid w:val="002825AB"/>
    <w:rPr>
      <w:rFonts w:ascii="宋体" w:eastAsia="宋体" w:hAnsi="Courier New" w:cs="Courier New"/>
    </w:rPr>
  </w:style>
  <w:style w:type="paragraph" w:customStyle="1" w:styleId="110">
    <w:name w:val="列出段落11"/>
    <w:basedOn w:val="a"/>
    <w:rsid w:val="002825AB"/>
    <w:pPr>
      <w:spacing w:beforeLines="50" w:afterLines="50"/>
    </w:pPr>
    <w:rPr>
      <w:rFonts w:ascii="宋体" w:eastAsia="宋体" w:hAnsi="宋体"/>
    </w:rPr>
  </w:style>
  <w:style w:type="paragraph" w:customStyle="1" w:styleId="13">
    <w:name w:val="无间隔1"/>
    <w:link w:val="Char7"/>
    <w:rsid w:val="002825AB"/>
    <w:pPr>
      <w:adjustRightInd w:val="0"/>
      <w:snapToGrid w:val="0"/>
    </w:pPr>
    <w:rPr>
      <w:rFonts w:ascii="Tahoma" w:eastAsia="微软雅黑" w:hAnsi="Tahoma" w:cs="Times New Roman"/>
      <w:kern w:val="0"/>
      <w:sz w:val="22"/>
    </w:rPr>
  </w:style>
  <w:style w:type="character" w:customStyle="1" w:styleId="18">
    <w:name w:val="18"/>
    <w:basedOn w:val="a0"/>
    <w:rsid w:val="002825AB"/>
    <w:rPr>
      <w:rFonts w:ascii="MS UI Gothic" w:eastAsia="MS UI Gothic" w:hAnsi="MS UI Gothic" w:hint="eastAsia"/>
      <w:sz w:val="20"/>
      <w:szCs w:val="20"/>
    </w:rPr>
  </w:style>
  <w:style w:type="paragraph" w:styleId="af">
    <w:name w:val="endnote text"/>
    <w:basedOn w:val="a"/>
    <w:link w:val="Char8"/>
    <w:rsid w:val="002825AB"/>
    <w:pPr>
      <w:snapToGrid w:val="0"/>
      <w:jc w:val="left"/>
    </w:pPr>
    <w:rPr>
      <w:szCs w:val="24"/>
    </w:rPr>
  </w:style>
  <w:style w:type="character" w:customStyle="1" w:styleId="Char8">
    <w:name w:val="尾注文本 Char"/>
    <w:basedOn w:val="a0"/>
    <w:link w:val="af"/>
    <w:qFormat/>
    <w:rsid w:val="002825AB"/>
    <w:rPr>
      <w:szCs w:val="24"/>
    </w:rPr>
  </w:style>
  <w:style w:type="character" w:styleId="af0">
    <w:name w:val="endnote reference"/>
    <w:basedOn w:val="a0"/>
    <w:rsid w:val="002825AB"/>
    <w:rPr>
      <w:vertAlign w:val="superscript"/>
    </w:rPr>
  </w:style>
  <w:style w:type="character" w:customStyle="1" w:styleId="CharChar">
    <w:name w:val="表格 Char Char"/>
    <w:link w:val="ae"/>
    <w:qFormat/>
    <w:rsid w:val="00775F09"/>
    <w:rPr>
      <w:rFonts w:ascii="宋体" w:eastAsia="宋体" w:hAnsi="宋体" w:cs="Times New Roman"/>
      <w:bCs/>
      <w:kern w:val="0"/>
      <w:sz w:val="24"/>
      <w:szCs w:val="24"/>
    </w:rPr>
  </w:style>
  <w:style w:type="paragraph" w:customStyle="1" w:styleId="30">
    <w:name w:val="讲义3级一、"/>
    <w:basedOn w:val="3"/>
    <w:next w:val="a"/>
    <w:autoRedefine/>
    <w:qFormat/>
    <w:rsid w:val="00517400"/>
    <w:pPr>
      <w:spacing w:before="200" w:after="200"/>
    </w:pPr>
    <w:rPr>
      <w:rFonts w:ascii="黑体" w:eastAsia="黑体" w:hAnsi="黑体"/>
      <w:b w:val="0"/>
      <w:sz w:val="24"/>
      <w:szCs w:val="24"/>
    </w:rPr>
  </w:style>
  <w:style w:type="character" w:customStyle="1" w:styleId="Char7">
    <w:name w:val="无间隔 Char"/>
    <w:link w:val="13"/>
    <w:qFormat/>
    <w:rsid w:val="009D6F96"/>
    <w:rPr>
      <w:rFonts w:ascii="Tahoma" w:eastAsia="微软雅黑" w:hAnsi="Tahoma" w:cs="Times New Roman"/>
      <w:kern w:val="0"/>
      <w:sz w:val="22"/>
    </w:rPr>
  </w:style>
  <w:style w:type="paragraph" w:styleId="af1">
    <w:name w:val="List Paragraph"/>
    <w:basedOn w:val="a"/>
    <w:uiPriority w:val="34"/>
    <w:rsid w:val="009D6F96"/>
    <w:pPr>
      <w:widowControl/>
      <w:spacing w:beforeLines="50" w:afterLines="50" w:line="360" w:lineRule="auto"/>
      <w:jc w:val="left"/>
    </w:pPr>
    <w:rPr>
      <w:rFonts w:ascii="Times New Roman" w:eastAsia="宋体" w:hAnsi="Times New Roman" w:cs="Times New Roman"/>
      <w:kern w:val="0"/>
      <w:sz w:val="24"/>
      <w:szCs w:val="24"/>
    </w:rPr>
  </w:style>
  <w:style w:type="character" w:styleId="af2">
    <w:name w:val="Subtle Reference"/>
    <w:basedOn w:val="a0"/>
    <w:uiPriority w:val="31"/>
    <w:rsid w:val="004A2243"/>
    <w:rPr>
      <w:smallCaps/>
      <w:color w:val="C0504D" w:themeColor="accent2"/>
      <w:u w:val="single"/>
    </w:rPr>
  </w:style>
  <w:style w:type="paragraph" w:customStyle="1" w:styleId="14">
    <w:name w:val="引用1"/>
    <w:basedOn w:val="a"/>
    <w:next w:val="a"/>
    <w:uiPriority w:val="29"/>
    <w:rsid w:val="005932E5"/>
    <w:rPr>
      <w:rFonts w:eastAsia="楷体"/>
      <w:iCs/>
      <w:color w:val="000000" w:themeColor="text1"/>
    </w:rPr>
  </w:style>
  <w:style w:type="paragraph" w:customStyle="1" w:styleId="15">
    <w:name w:val="列出段落1"/>
    <w:basedOn w:val="a"/>
    <w:rsid w:val="005932E5"/>
    <w:pPr>
      <w:widowControl/>
      <w:spacing w:beforeLines="50" w:afterLines="50" w:line="360" w:lineRule="auto"/>
      <w:jc w:val="left"/>
    </w:pPr>
    <w:rPr>
      <w:rFonts w:ascii="Times New Roman" w:eastAsia="宋体" w:hAnsi="Times New Roman" w:cs="Times New Roman"/>
      <w:kern w:val="0"/>
      <w:sz w:val="24"/>
      <w:szCs w:val="24"/>
    </w:rPr>
  </w:style>
  <w:style w:type="character" w:customStyle="1" w:styleId="5Char">
    <w:name w:val="标题 5 Char"/>
    <w:basedOn w:val="a0"/>
    <w:link w:val="5"/>
    <w:rsid w:val="00B72484"/>
    <w:rPr>
      <w:rFonts w:ascii="宋体" w:eastAsia="宋体" w:hAnsi="宋体" w:cs="宋体"/>
      <w:b/>
      <w:bCs/>
      <w:szCs w:val="21"/>
    </w:rPr>
  </w:style>
  <w:style w:type="character" w:customStyle="1" w:styleId="6Char">
    <w:name w:val="标题 6 Char"/>
    <w:basedOn w:val="a0"/>
    <w:link w:val="6"/>
    <w:rsid w:val="00B72484"/>
    <w:rPr>
      <w:rFonts w:ascii="Cambria" w:eastAsia="宋体" w:hAnsi="Cambria" w:cs="黑体"/>
      <w:b/>
      <w:bCs/>
      <w:sz w:val="24"/>
      <w:szCs w:val="24"/>
    </w:rPr>
  </w:style>
  <w:style w:type="character" w:customStyle="1" w:styleId="7Char">
    <w:name w:val="标题 7 Char"/>
    <w:basedOn w:val="a0"/>
    <w:link w:val="7"/>
    <w:rsid w:val="00B72484"/>
    <w:rPr>
      <w:rFonts w:ascii="Times New Roman" w:eastAsia="宋体" w:hAnsi="Times New Roman" w:cs="Times New Roman"/>
      <w:b/>
      <w:bCs/>
      <w:kern w:val="0"/>
      <w:sz w:val="24"/>
      <w:szCs w:val="24"/>
    </w:rPr>
  </w:style>
  <w:style w:type="character" w:styleId="af3">
    <w:name w:val="Strong"/>
    <w:uiPriority w:val="22"/>
    <w:rsid w:val="00B72484"/>
    <w:rPr>
      <w:rFonts w:cs="Times New Roman"/>
      <w:b/>
      <w:bCs/>
    </w:rPr>
  </w:style>
  <w:style w:type="character" w:customStyle="1" w:styleId="apple-style-span">
    <w:name w:val="apple-style-span"/>
    <w:rsid w:val="00B72484"/>
    <w:rPr>
      <w:rFonts w:cs="Times New Roman"/>
    </w:rPr>
  </w:style>
  <w:style w:type="character" w:customStyle="1" w:styleId="headline-content2">
    <w:name w:val="headline-content2"/>
    <w:rsid w:val="00B72484"/>
    <w:rPr>
      <w:rFonts w:cs="Times New Roman"/>
    </w:rPr>
  </w:style>
  <w:style w:type="character" w:customStyle="1" w:styleId="testq1">
    <w:name w:val="testq1"/>
    <w:rsid w:val="00B72484"/>
    <w:rPr>
      <w:rFonts w:ascii="宋体" w:eastAsia="宋体" w:hAnsi="宋体" w:cs="Times New Roman"/>
      <w:color w:val="003366"/>
      <w:sz w:val="18"/>
      <w:szCs w:val="18"/>
    </w:rPr>
  </w:style>
  <w:style w:type="character" w:customStyle="1" w:styleId="Char11">
    <w:name w:val="页脚 Char1"/>
    <w:rsid w:val="00B72484"/>
    <w:rPr>
      <w:rFonts w:ascii="宋体" w:eastAsia="宋体" w:hAnsi="宋体" w:cs="宋体"/>
      <w:kern w:val="2"/>
      <w:sz w:val="18"/>
      <w:szCs w:val="18"/>
    </w:rPr>
  </w:style>
  <w:style w:type="character" w:customStyle="1" w:styleId="Char12">
    <w:name w:val="批注框文本 Char1"/>
    <w:rsid w:val="00B72484"/>
    <w:rPr>
      <w:rFonts w:ascii="宋体" w:eastAsia="宋体" w:hAnsi="宋体" w:cs="宋体"/>
      <w:kern w:val="2"/>
      <w:sz w:val="18"/>
      <w:szCs w:val="18"/>
    </w:rPr>
  </w:style>
  <w:style w:type="character" w:customStyle="1" w:styleId="Char13">
    <w:name w:val="页眉 Char1"/>
    <w:rsid w:val="00B72484"/>
    <w:rPr>
      <w:rFonts w:ascii="宋体" w:eastAsia="宋体" w:hAnsi="宋体" w:cs="宋体"/>
      <w:kern w:val="2"/>
      <w:sz w:val="18"/>
      <w:szCs w:val="18"/>
    </w:rPr>
  </w:style>
  <w:style w:type="character" w:customStyle="1" w:styleId="Char14">
    <w:name w:val="标题 Char1"/>
    <w:uiPriority w:val="10"/>
    <w:rsid w:val="00B72484"/>
    <w:rPr>
      <w:rFonts w:ascii="Cambria" w:hAnsi="Cambria" w:cs="Times New Roman"/>
      <w:b/>
      <w:bCs/>
      <w:kern w:val="2"/>
      <w:sz w:val="32"/>
      <w:szCs w:val="32"/>
    </w:rPr>
  </w:style>
  <w:style w:type="character" w:styleId="af4">
    <w:name w:val="Emphasis"/>
    <w:aliases w:val="标题 第一部分"/>
    <w:uiPriority w:val="20"/>
    <w:rsid w:val="004C3F62"/>
    <w:rPr>
      <w:rFonts w:eastAsia="宋体"/>
      <w:sz w:val="36"/>
    </w:rPr>
  </w:style>
  <w:style w:type="character" w:customStyle="1" w:styleId="PlainTextCharChar">
    <w:name w:val="Plain Text Char Char"/>
    <w:link w:val="20"/>
    <w:rsid w:val="00B72484"/>
    <w:rPr>
      <w:rFonts w:ascii="宋体" w:eastAsia="宋体" w:hAnsi="Courier New" w:cs="Courier New"/>
      <w:szCs w:val="21"/>
    </w:rPr>
  </w:style>
  <w:style w:type="character" w:styleId="af5">
    <w:name w:val="FollowedHyperlink"/>
    <w:rsid w:val="00B72484"/>
    <w:rPr>
      <w:rFonts w:cs="Times New Roman"/>
      <w:color w:val="800080"/>
      <w:u w:val="single"/>
    </w:rPr>
  </w:style>
  <w:style w:type="character" w:customStyle="1" w:styleId="test91">
    <w:name w:val="test91"/>
    <w:rsid w:val="00B72484"/>
    <w:rPr>
      <w:rFonts w:ascii="宋体" w:eastAsia="宋体" w:hAnsi="宋体" w:cs="Times New Roman"/>
      <w:color w:val="666666"/>
      <w:sz w:val="18"/>
      <w:szCs w:val="18"/>
    </w:rPr>
  </w:style>
  <w:style w:type="character" w:customStyle="1" w:styleId="16">
    <w:name w:val="占位符文本1"/>
    <w:rsid w:val="00B72484"/>
    <w:rPr>
      <w:color w:val="808080"/>
    </w:rPr>
  </w:style>
  <w:style w:type="character" w:styleId="af6">
    <w:name w:val="Hyperlink"/>
    <w:uiPriority w:val="99"/>
    <w:rsid w:val="00B72484"/>
    <w:rPr>
      <w:rFonts w:cs="Times New Roman"/>
      <w:color w:val="000000"/>
      <w:u w:val="none"/>
    </w:rPr>
  </w:style>
  <w:style w:type="character" w:customStyle="1" w:styleId="Char15">
    <w:name w:val="副标题 Char1"/>
    <w:rsid w:val="00B72484"/>
    <w:rPr>
      <w:rFonts w:ascii="Cambria" w:hAnsi="Cambria" w:cs="Times New Roman"/>
      <w:b/>
      <w:bCs/>
      <w:kern w:val="28"/>
      <w:sz w:val="32"/>
      <w:szCs w:val="32"/>
    </w:rPr>
  </w:style>
  <w:style w:type="character" w:customStyle="1" w:styleId="Char9">
    <w:name w:val="副标题 Char"/>
    <w:link w:val="af7"/>
    <w:uiPriority w:val="11"/>
    <w:rsid w:val="00B72484"/>
    <w:rPr>
      <w:rFonts w:ascii="Cambria" w:eastAsia="宋体" w:hAnsi="Cambria" w:cs="黑体"/>
      <w:b/>
      <w:bCs/>
      <w:kern w:val="28"/>
      <w:sz w:val="32"/>
      <w:szCs w:val="32"/>
    </w:rPr>
  </w:style>
  <w:style w:type="character" w:customStyle="1" w:styleId="apple-converted-space">
    <w:name w:val="apple-converted-space"/>
    <w:rsid w:val="00B72484"/>
    <w:rPr>
      <w:rFonts w:cs="Times New Roman"/>
    </w:rPr>
  </w:style>
  <w:style w:type="paragraph" w:customStyle="1" w:styleId="pa-1">
    <w:name w:val="pa-1"/>
    <w:basedOn w:val="a"/>
    <w:rsid w:val="00B72484"/>
    <w:pPr>
      <w:widowControl/>
      <w:spacing w:beforeLines="50" w:afterLines="50" w:line="360" w:lineRule="auto"/>
      <w:jc w:val="left"/>
    </w:pPr>
    <w:rPr>
      <w:rFonts w:ascii="宋体" w:eastAsia="宋体" w:hAnsi="宋体"/>
      <w:kern w:val="0"/>
      <w:sz w:val="24"/>
      <w:szCs w:val="24"/>
    </w:rPr>
  </w:style>
  <w:style w:type="character" w:customStyle="1" w:styleId="Char20">
    <w:name w:val="批注框文本 Char2"/>
    <w:basedOn w:val="a0"/>
    <w:uiPriority w:val="99"/>
    <w:semiHidden/>
    <w:rsid w:val="00B72484"/>
    <w:rPr>
      <w:rFonts w:ascii="宋体" w:eastAsia="宋体" w:hAnsi="宋体" w:cs="宋体"/>
      <w:sz w:val="18"/>
      <w:szCs w:val="18"/>
    </w:rPr>
  </w:style>
  <w:style w:type="paragraph" w:styleId="40">
    <w:name w:val="toc 4"/>
    <w:basedOn w:val="a"/>
    <w:next w:val="a"/>
    <w:uiPriority w:val="39"/>
    <w:rsid w:val="00B72484"/>
    <w:pPr>
      <w:ind w:left="630"/>
      <w:jc w:val="left"/>
    </w:pPr>
    <w:rPr>
      <w:rFonts w:asciiTheme="minorHAnsi" w:hAnsiTheme="minorHAnsi" w:cstheme="minorHAnsi"/>
      <w:sz w:val="18"/>
      <w:szCs w:val="18"/>
    </w:rPr>
  </w:style>
  <w:style w:type="paragraph" w:styleId="21">
    <w:name w:val="toc 2"/>
    <w:basedOn w:val="a"/>
    <w:next w:val="a"/>
    <w:uiPriority w:val="39"/>
    <w:qFormat/>
    <w:rsid w:val="00B72484"/>
    <w:pPr>
      <w:ind w:left="210"/>
      <w:jc w:val="left"/>
    </w:pPr>
    <w:rPr>
      <w:rFonts w:asciiTheme="minorHAnsi" w:hAnsiTheme="minorHAnsi" w:cstheme="minorHAnsi"/>
      <w:smallCaps/>
      <w:sz w:val="20"/>
      <w:szCs w:val="20"/>
    </w:rPr>
  </w:style>
  <w:style w:type="paragraph" w:customStyle="1" w:styleId="111">
    <w:name w:val="纯文本11"/>
    <w:basedOn w:val="a"/>
    <w:rsid w:val="00B72484"/>
    <w:pPr>
      <w:spacing w:beforeLines="50" w:afterLines="50" w:line="360" w:lineRule="auto"/>
    </w:pPr>
    <w:rPr>
      <w:rFonts w:ascii="宋体" w:eastAsia="宋体" w:hAnsi="Courier New" w:cs="Courier New"/>
    </w:rPr>
  </w:style>
  <w:style w:type="paragraph" w:customStyle="1" w:styleId="112">
    <w:name w:val="普通(网站)11"/>
    <w:basedOn w:val="a"/>
    <w:rsid w:val="00B72484"/>
    <w:pPr>
      <w:widowControl/>
      <w:spacing w:beforeLines="50" w:afterLines="50" w:line="360" w:lineRule="auto"/>
      <w:jc w:val="left"/>
    </w:pPr>
    <w:rPr>
      <w:rFonts w:ascii="宋体" w:eastAsia="宋体" w:hAnsi="宋体"/>
      <w:kern w:val="0"/>
      <w:sz w:val="24"/>
      <w:szCs w:val="24"/>
    </w:rPr>
  </w:style>
  <w:style w:type="paragraph" w:customStyle="1" w:styleId="120">
    <w:name w:val="普通(网站)12"/>
    <w:basedOn w:val="a"/>
    <w:link w:val="1CharChar"/>
    <w:rsid w:val="00B72484"/>
    <w:pPr>
      <w:widowControl/>
      <w:spacing w:beforeLines="50" w:afterLines="50" w:line="360" w:lineRule="auto"/>
      <w:jc w:val="left"/>
    </w:pPr>
    <w:rPr>
      <w:rFonts w:ascii="宋体" w:eastAsia="宋体" w:hAnsi="宋体"/>
      <w:color w:val="000000"/>
      <w:kern w:val="0"/>
      <w:sz w:val="24"/>
      <w:szCs w:val="24"/>
    </w:rPr>
  </w:style>
  <w:style w:type="paragraph" w:styleId="af8">
    <w:name w:val="Normal (Web)"/>
    <w:basedOn w:val="a"/>
    <w:link w:val="Chara"/>
    <w:rsid w:val="00B72484"/>
    <w:pPr>
      <w:widowControl/>
      <w:spacing w:before="100" w:beforeAutospacing="1" w:after="100" w:afterAutospacing="1" w:line="360" w:lineRule="auto"/>
      <w:jc w:val="left"/>
    </w:pPr>
    <w:rPr>
      <w:rFonts w:ascii="宋体" w:eastAsia="宋体" w:hAnsi="宋体"/>
      <w:kern w:val="0"/>
      <w:sz w:val="24"/>
      <w:szCs w:val="24"/>
    </w:rPr>
  </w:style>
  <w:style w:type="character" w:customStyle="1" w:styleId="Char21">
    <w:name w:val="标题 Char2"/>
    <w:basedOn w:val="a0"/>
    <w:uiPriority w:val="10"/>
    <w:rsid w:val="00B72484"/>
    <w:rPr>
      <w:rFonts w:asciiTheme="majorHAnsi" w:eastAsia="宋体" w:hAnsiTheme="majorHAnsi" w:cstheme="majorBidi"/>
      <w:b/>
      <w:bCs/>
      <w:sz w:val="32"/>
      <w:szCs w:val="32"/>
    </w:rPr>
  </w:style>
  <w:style w:type="paragraph" w:customStyle="1" w:styleId="HTML1">
    <w:name w:val="HTML 预设格式1"/>
    <w:basedOn w:val="a"/>
    <w:rsid w:val="00B7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50" w:line="360" w:lineRule="auto"/>
      <w:jc w:val="left"/>
    </w:pPr>
    <w:rPr>
      <w:rFonts w:ascii="宋体" w:eastAsia="宋体" w:hAnsi="宋体"/>
      <w:kern w:val="0"/>
      <w:sz w:val="24"/>
      <w:szCs w:val="24"/>
    </w:rPr>
  </w:style>
  <w:style w:type="paragraph" w:customStyle="1" w:styleId="af9">
    <w:name w:val="试题"/>
    <w:next w:val="a"/>
    <w:link w:val="CharChar0"/>
    <w:rsid w:val="00B72484"/>
    <w:pPr>
      <w:ind w:firstLineChars="200" w:firstLine="420"/>
      <w:jc w:val="both"/>
    </w:pPr>
    <w:rPr>
      <w:rFonts w:ascii="黑体" w:eastAsia="宋体" w:hAnsi="宋体" w:cs="宋体"/>
      <w:kern w:val="0"/>
      <w:sz w:val="20"/>
      <w:szCs w:val="24"/>
    </w:rPr>
  </w:style>
  <w:style w:type="paragraph" w:styleId="70">
    <w:name w:val="toc 7"/>
    <w:basedOn w:val="a"/>
    <w:next w:val="a"/>
    <w:uiPriority w:val="39"/>
    <w:rsid w:val="00B72484"/>
    <w:pPr>
      <w:ind w:left="1260"/>
      <w:jc w:val="left"/>
    </w:pPr>
    <w:rPr>
      <w:rFonts w:asciiTheme="minorHAnsi" w:hAnsiTheme="minorHAnsi" w:cstheme="minorHAnsi"/>
      <w:sz w:val="18"/>
      <w:szCs w:val="18"/>
    </w:rPr>
  </w:style>
  <w:style w:type="paragraph" w:styleId="31">
    <w:name w:val="toc 3"/>
    <w:basedOn w:val="a"/>
    <w:next w:val="a"/>
    <w:uiPriority w:val="39"/>
    <w:qFormat/>
    <w:rsid w:val="00B72484"/>
    <w:pPr>
      <w:ind w:left="420"/>
      <w:jc w:val="left"/>
    </w:pPr>
    <w:rPr>
      <w:rFonts w:asciiTheme="minorHAnsi" w:hAnsiTheme="minorHAnsi" w:cstheme="minorHAnsi"/>
      <w:i/>
      <w:iCs/>
      <w:sz w:val="20"/>
      <w:szCs w:val="20"/>
    </w:rPr>
  </w:style>
  <w:style w:type="paragraph" w:styleId="8">
    <w:name w:val="toc 8"/>
    <w:basedOn w:val="a"/>
    <w:next w:val="a"/>
    <w:uiPriority w:val="39"/>
    <w:rsid w:val="00B72484"/>
    <w:pPr>
      <w:ind w:left="1470"/>
      <w:jc w:val="left"/>
    </w:pPr>
    <w:rPr>
      <w:rFonts w:asciiTheme="minorHAnsi" w:hAnsiTheme="minorHAnsi" w:cstheme="minorHAnsi"/>
      <w:sz w:val="18"/>
      <w:szCs w:val="18"/>
    </w:rPr>
  </w:style>
  <w:style w:type="paragraph" w:styleId="17">
    <w:name w:val="toc 1"/>
    <w:basedOn w:val="a"/>
    <w:next w:val="a"/>
    <w:uiPriority w:val="39"/>
    <w:qFormat/>
    <w:rsid w:val="00B72484"/>
    <w:pPr>
      <w:spacing w:before="120" w:after="120"/>
      <w:jc w:val="left"/>
    </w:pPr>
    <w:rPr>
      <w:rFonts w:asciiTheme="minorHAnsi" w:hAnsiTheme="minorHAnsi" w:cstheme="minorHAnsi"/>
      <w:b/>
      <w:bCs/>
      <w:caps/>
      <w:sz w:val="20"/>
      <w:szCs w:val="20"/>
    </w:rPr>
  </w:style>
  <w:style w:type="paragraph" w:styleId="af7">
    <w:name w:val="Subtitle"/>
    <w:basedOn w:val="a"/>
    <w:next w:val="a"/>
    <w:link w:val="Char9"/>
    <w:uiPriority w:val="11"/>
    <w:rsid w:val="00B72484"/>
    <w:pPr>
      <w:spacing w:beforeLines="50" w:afterLines="50" w:line="312" w:lineRule="auto"/>
      <w:jc w:val="center"/>
      <w:outlineLvl w:val="1"/>
    </w:pPr>
    <w:rPr>
      <w:rFonts w:ascii="Cambria" w:eastAsia="宋体" w:hAnsi="Cambria" w:cs="黑体"/>
      <w:b/>
      <w:bCs/>
      <w:kern w:val="28"/>
      <w:sz w:val="32"/>
      <w:szCs w:val="32"/>
    </w:rPr>
  </w:style>
  <w:style w:type="character" w:customStyle="1" w:styleId="Char22">
    <w:name w:val="副标题 Char2"/>
    <w:basedOn w:val="a0"/>
    <w:uiPriority w:val="11"/>
    <w:rsid w:val="00B72484"/>
    <w:rPr>
      <w:rFonts w:asciiTheme="majorHAnsi" w:eastAsia="宋体" w:hAnsiTheme="majorHAnsi" w:cstheme="majorBidi"/>
      <w:b/>
      <w:bCs/>
      <w:kern w:val="28"/>
      <w:sz w:val="32"/>
      <w:szCs w:val="32"/>
    </w:rPr>
  </w:style>
  <w:style w:type="paragraph" w:styleId="60">
    <w:name w:val="toc 6"/>
    <w:basedOn w:val="a"/>
    <w:next w:val="a"/>
    <w:uiPriority w:val="39"/>
    <w:rsid w:val="00B72484"/>
    <w:pPr>
      <w:ind w:left="1050"/>
      <w:jc w:val="left"/>
    </w:pPr>
    <w:rPr>
      <w:rFonts w:asciiTheme="minorHAnsi" w:hAnsiTheme="minorHAnsi" w:cstheme="minorHAnsi"/>
      <w:sz w:val="18"/>
      <w:szCs w:val="18"/>
    </w:rPr>
  </w:style>
  <w:style w:type="paragraph" w:customStyle="1" w:styleId="20">
    <w:name w:val="纯文本2"/>
    <w:basedOn w:val="a"/>
    <w:link w:val="PlainTextCharChar"/>
    <w:rsid w:val="00B72484"/>
    <w:pPr>
      <w:spacing w:beforeLines="50" w:afterLines="50" w:line="360" w:lineRule="auto"/>
    </w:pPr>
    <w:rPr>
      <w:rFonts w:ascii="宋体" w:eastAsia="宋体" w:hAnsi="Courier New" w:cs="Courier New"/>
    </w:rPr>
  </w:style>
  <w:style w:type="paragraph" w:customStyle="1" w:styleId="TOC1">
    <w:name w:val="TOC 标题1"/>
    <w:basedOn w:val="1"/>
    <w:next w:val="a"/>
    <w:rsid w:val="00B72484"/>
    <w:pPr>
      <w:keepNext w:val="0"/>
      <w:keepLines w:val="0"/>
      <w:widowControl/>
      <w:tabs>
        <w:tab w:val="left" w:pos="1710"/>
        <w:tab w:val="center" w:pos="4153"/>
      </w:tabs>
      <w:spacing w:before="0" w:after="0" w:line="276" w:lineRule="auto"/>
      <w:jc w:val="left"/>
      <w:outlineLvl w:val="9"/>
    </w:pPr>
    <w:rPr>
      <w:rFonts w:ascii="Cambria" w:eastAsia="宋体" w:hAnsi="Cambria" w:cs="黑体"/>
      <w:color w:val="365F90"/>
      <w:kern w:val="0"/>
      <w:sz w:val="28"/>
      <w:szCs w:val="28"/>
    </w:rPr>
  </w:style>
  <w:style w:type="paragraph" w:customStyle="1" w:styleId="FooterRight">
    <w:name w:val="Footer Right"/>
    <w:basedOn w:val="a7"/>
    <w:rsid w:val="00B72484"/>
    <w:pPr>
      <w:widowControl/>
      <w:pBdr>
        <w:top w:val="dashed" w:sz="4" w:space="18" w:color="7F7F7F"/>
      </w:pBdr>
      <w:tabs>
        <w:tab w:val="clear" w:pos="4153"/>
        <w:tab w:val="clear" w:pos="8306"/>
        <w:tab w:val="center" w:pos="4320"/>
        <w:tab w:val="right" w:pos="8640"/>
      </w:tabs>
      <w:snapToGrid/>
      <w:spacing w:beforeLines="50" w:afterLines="50" w:line="360" w:lineRule="auto"/>
      <w:contextualSpacing/>
      <w:jc w:val="right"/>
    </w:pPr>
    <w:rPr>
      <w:rFonts w:ascii="Calibri" w:eastAsia="宋体" w:hAnsi="Calibri" w:cs="黑体"/>
      <w:color w:val="7C7C7C"/>
      <w:kern w:val="0"/>
      <w:sz w:val="20"/>
      <w:szCs w:val="20"/>
    </w:rPr>
  </w:style>
  <w:style w:type="paragraph" w:styleId="50">
    <w:name w:val="toc 5"/>
    <w:basedOn w:val="a"/>
    <w:next w:val="a"/>
    <w:uiPriority w:val="39"/>
    <w:rsid w:val="00B72484"/>
    <w:pPr>
      <w:ind w:left="840"/>
      <w:jc w:val="left"/>
    </w:pPr>
    <w:rPr>
      <w:rFonts w:asciiTheme="minorHAnsi" w:hAnsiTheme="minorHAnsi" w:cstheme="minorHAnsi"/>
      <w:sz w:val="18"/>
      <w:szCs w:val="18"/>
    </w:rPr>
  </w:style>
  <w:style w:type="paragraph" w:styleId="9">
    <w:name w:val="toc 9"/>
    <w:basedOn w:val="a"/>
    <w:next w:val="a"/>
    <w:uiPriority w:val="39"/>
    <w:rsid w:val="00B72484"/>
    <w:pPr>
      <w:ind w:left="1680"/>
      <w:jc w:val="left"/>
    </w:pPr>
    <w:rPr>
      <w:rFonts w:asciiTheme="minorHAnsi" w:hAnsiTheme="minorHAnsi" w:cstheme="minorHAnsi"/>
      <w:sz w:val="18"/>
      <w:szCs w:val="18"/>
    </w:rPr>
  </w:style>
  <w:style w:type="paragraph" w:customStyle="1" w:styleId="FooterLeft">
    <w:name w:val="Footer Left"/>
    <w:basedOn w:val="a7"/>
    <w:rsid w:val="00B72484"/>
    <w:pPr>
      <w:widowControl/>
      <w:pBdr>
        <w:top w:val="dashed" w:sz="4" w:space="18" w:color="7F7F7F"/>
      </w:pBdr>
      <w:tabs>
        <w:tab w:val="clear" w:pos="4153"/>
        <w:tab w:val="clear" w:pos="8306"/>
        <w:tab w:val="center" w:pos="4320"/>
        <w:tab w:val="right" w:pos="8640"/>
      </w:tabs>
      <w:snapToGrid/>
      <w:spacing w:beforeLines="50" w:afterLines="50" w:line="360" w:lineRule="auto"/>
      <w:contextualSpacing/>
    </w:pPr>
    <w:rPr>
      <w:rFonts w:ascii="Calibri" w:eastAsia="宋体" w:hAnsi="Calibri" w:cs="黑体"/>
      <w:color w:val="7C7C7C"/>
      <w:kern w:val="0"/>
      <w:sz w:val="20"/>
      <w:szCs w:val="20"/>
    </w:rPr>
  </w:style>
  <w:style w:type="paragraph" w:customStyle="1" w:styleId="121">
    <w:name w:val="列出段落12"/>
    <w:basedOn w:val="a"/>
    <w:rsid w:val="00B72484"/>
    <w:pPr>
      <w:spacing w:beforeLines="50" w:afterLines="50" w:line="360" w:lineRule="auto"/>
    </w:pPr>
    <w:rPr>
      <w:rFonts w:ascii="宋体" w:eastAsia="宋体" w:hAnsi="宋体"/>
    </w:rPr>
  </w:style>
  <w:style w:type="paragraph" w:customStyle="1" w:styleId="NewNewNewNew">
    <w:name w:val="正文 New New New New"/>
    <w:rsid w:val="00B72484"/>
    <w:pPr>
      <w:widowControl w:val="0"/>
      <w:jc w:val="both"/>
    </w:pPr>
    <w:rPr>
      <w:rFonts w:ascii="Times New Roman" w:eastAsia="宋体" w:hAnsi="Times New Roman" w:cs="Times New Roman"/>
      <w:szCs w:val="20"/>
    </w:rPr>
  </w:style>
  <w:style w:type="numbering" w:customStyle="1" w:styleId="19">
    <w:name w:val="无列表1"/>
    <w:next w:val="a2"/>
    <w:uiPriority w:val="99"/>
    <w:semiHidden/>
    <w:unhideWhenUsed/>
    <w:rsid w:val="00B72484"/>
  </w:style>
  <w:style w:type="character" w:styleId="afa">
    <w:name w:val="page number"/>
    <w:rsid w:val="00B72484"/>
    <w:rPr>
      <w:rFonts w:cs="Times New Roman"/>
    </w:rPr>
  </w:style>
  <w:style w:type="character" w:customStyle="1" w:styleId="7CharChar">
    <w:name w:val="标题7 Char Char"/>
    <w:link w:val="71"/>
    <w:rsid w:val="00B72484"/>
    <w:rPr>
      <w:rFonts w:ascii="Cambria" w:hAnsi="Cambria"/>
      <w:b/>
      <w:bCs/>
      <w:sz w:val="24"/>
      <w:szCs w:val="24"/>
    </w:rPr>
  </w:style>
  <w:style w:type="character" w:customStyle="1" w:styleId="1a">
    <w:name w:val="页码1"/>
    <w:rsid w:val="00B72484"/>
    <w:rPr>
      <w:rFonts w:cs="Times New Roman"/>
    </w:rPr>
  </w:style>
  <w:style w:type="character" w:customStyle="1" w:styleId="TitleChar1">
    <w:name w:val="Title Char1"/>
    <w:rsid w:val="00B72484"/>
    <w:rPr>
      <w:rFonts w:ascii="Cambria" w:hAnsi="Cambria" w:cs="Times New Roman"/>
      <w:b/>
      <w:bCs/>
      <w:sz w:val="32"/>
      <w:szCs w:val="32"/>
    </w:rPr>
  </w:style>
  <w:style w:type="character" w:customStyle="1" w:styleId="6CharChar">
    <w:name w:val="标题6 Char Char"/>
    <w:link w:val="61"/>
    <w:rsid w:val="00B72484"/>
    <w:rPr>
      <w:rFonts w:ascii="Cambria" w:hAnsi="Cambria"/>
      <w:b/>
      <w:bCs/>
      <w:sz w:val="24"/>
      <w:szCs w:val="24"/>
    </w:rPr>
  </w:style>
  <w:style w:type="character" w:customStyle="1" w:styleId="Char16">
    <w:name w:val="文档结构图 Char1"/>
    <w:rsid w:val="00B72484"/>
    <w:rPr>
      <w:rFonts w:ascii="宋体" w:hAnsi="Calibri" w:cs="Times New Roman"/>
      <w:kern w:val="2"/>
      <w:sz w:val="18"/>
      <w:szCs w:val="18"/>
    </w:rPr>
  </w:style>
  <w:style w:type="character" w:customStyle="1" w:styleId="Charb">
    <w:name w:val="文档结构图 Char"/>
    <w:link w:val="afb"/>
    <w:rsid w:val="00B72484"/>
    <w:rPr>
      <w:rFonts w:ascii="宋体"/>
      <w:sz w:val="18"/>
      <w:szCs w:val="18"/>
    </w:rPr>
  </w:style>
  <w:style w:type="character" w:customStyle="1" w:styleId="TitleChar">
    <w:name w:val="Title Char"/>
    <w:rsid w:val="00B72484"/>
    <w:rPr>
      <w:rFonts w:ascii="Cambria" w:eastAsia="宋体" w:hAnsi="Cambria"/>
      <w:b/>
      <w:sz w:val="32"/>
    </w:rPr>
  </w:style>
  <w:style w:type="character" w:styleId="afc">
    <w:name w:val="Subtle Emphasis"/>
    <w:rsid w:val="00B72484"/>
    <w:rPr>
      <w:rFonts w:cs="Times New Roman"/>
      <w:i/>
      <w:iCs/>
      <w:color w:val="808080"/>
    </w:rPr>
  </w:style>
  <w:style w:type="character" w:customStyle="1" w:styleId="-CharChar">
    <w:name w:val="表格-小五号字 Char Char"/>
    <w:link w:val="-"/>
    <w:rsid w:val="00110073"/>
    <w:rPr>
      <w:rFonts w:asciiTheme="minorEastAsia" w:hAnsiTheme="minorEastAsia" w:cs="宋体"/>
      <w:sz w:val="18"/>
      <w:szCs w:val="18"/>
    </w:rPr>
  </w:style>
  <w:style w:type="character" w:customStyle="1" w:styleId="-CharChar0">
    <w:name w:val="表格-小一号字 Char Char"/>
    <w:link w:val="-0"/>
    <w:rsid w:val="00B72484"/>
    <w:rPr>
      <w:sz w:val="15"/>
      <w:szCs w:val="15"/>
    </w:rPr>
  </w:style>
  <w:style w:type="character" w:customStyle="1" w:styleId="CharChar1">
    <w:name w:val="表头 Char Char"/>
    <w:link w:val="afd"/>
    <w:rsid w:val="00B72484"/>
    <w:rPr>
      <w:rFonts w:ascii="宋体" w:hAnsi="宋体"/>
      <w:b/>
    </w:rPr>
  </w:style>
  <w:style w:type="character" w:customStyle="1" w:styleId="1b">
    <w:name w:val="批注引用1"/>
    <w:rsid w:val="00B72484"/>
    <w:rPr>
      <w:rFonts w:cs="Times New Roman"/>
      <w:sz w:val="21"/>
      <w:szCs w:val="21"/>
    </w:rPr>
  </w:style>
  <w:style w:type="character" w:customStyle="1" w:styleId="Charc">
    <w:name w:val="纯文本 Char"/>
    <w:link w:val="afe"/>
    <w:rsid w:val="00B72484"/>
    <w:rPr>
      <w:rFonts w:ascii="宋体" w:hAnsi="Courier New"/>
      <w:szCs w:val="21"/>
    </w:rPr>
  </w:style>
  <w:style w:type="character" w:customStyle="1" w:styleId="CharChar2">
    <w:name w:val="题目选项的格式 Char Char"/>
    <w:link w:val="aff"/>
    <w:rsid w:val="00B72484"/>
    <w:rPr>
      <w:rFonts w:ascii="Calibri" w:hAnsi="Calibri"/>
    </w:rPr>
  </w:style>
  <w:style w:type="paragraph" w:styleId="afe">
    <w:name w:val="Plain Text"/>
    <w:basedOn w:val="a"/>
    <w:link w:val="Charc"/>
    <w:rsid w:val="00B72484"/>
    <w:pPr>
      <w:spacing w:line="360" w:lineRule="auto"/>
    </w:pPr>
    <w:rPr>
      <w:rFonts w:ascii="宋体" w:hAnsi="Courier New"/>
    </w:rPr>
  </w:style>
  <w:style w:type="character" w:customStyle="1" w:styleId="Char17">
    <w:name w:val="纯文本 Char1"/>
    <w:basedOn w:val="a0"/>
    <w:semiHidden/>
    <w:rsid w:val="00B72484"/>
    <w:rPr>
      <w:rFonts w:ascii="宋体" w:eastAsia="宋体" w:hAnsi="Courier New" w:cs="Courier New"/>
      <w:szCs w:val="21"/>
    </w:rPr>
  </w:style>
  <w:style w:type="paragraph" w:styleId="afb">
    <w:name w:val="Document Map"/>
    <w:basedOn w:val="a"/>
    <w:link w:val="Charb"/>
    <w:rsid w:val="00B72484"/>
    <w:pPr>
      <w:spacing w:line="360" w:lineRule="auto"/>
    </w:pPr>
    <w:rPr>
      <w:rFonts w:ascii="宋体"/>
      <w:sz w:val="18"/>
      <w:szCs w:val="18"/>
    </w:rPr>
  </w:style>
  <w:style w:type="character" w:customStyle="1" w:styleId="Char23">
    <w:name w:val="文档结构图 Char2"/>
    <w:basedOn w:val="a0"/>
    <w:uiPriority w:val="99"/>
    <w:semiHidden/>
    <w:rsid w:val="00B72484"/>
    <w:rPr>
      <w:rFonts w:ascii="宋体" w:eastAsia="宋体"/>
      <w:sz w:val="18"/>
      <w:szCs w:val="18"/>
    </w:rPr>
  </w:style>
  <w:style w:type="paragraph" w:customStyle="1" w:styleId="22">
    <w:name w:val="列出段落2"/>
    <w:basedOn w:val="a"/>
    <w:rsid w:val="00B72484"/>
    <w:pPr>
      <w:spacing w:line="360" w:lineRule="auto"/>
    </w:pPr>
    <w:rPr>
      <w:rFonts w:ascii="Calibri" w:eastAsia="宋体" w:hAnsi="Calibri" w:cs="Times New Roman"/>
    </w:rPr>
  </w:style>
  <w:style w:type="paragraph" w:customStyle="1" w:styleId="aff">
    <w:name w:val="题目选项的格式"/>
    <w:basedOn w:val="a"/>
    <w:link w:val="CharChar2"/>
    <w:rsid w:val="00B72484"/>
    <w:pPr>
      <w:tabs>
        <w:tab w:val="left" w:pos="4620"/>
      </w:tabs>
      <w:spacing w:line="300" w:lineRule="auto"/>
    </w:pPr>
    <w:rPr>
      <w:rFonts w:ascii="Calibri" w:hAnsi="Calibri"/>
    </w:rPr>
  </w:style>
  <w:style w:type="paragraph" w:styleId="TOC">
    <w:name w:val="TOC Heading"/>
    <w:basedOn w:val="1"/>
    <w:next w:val="a"/>
    <w:uiPriority w:val="39"/>
    <w:qFormat/>
    <w:rsid w:val="00B72484"/>
    <w:pPr>
      <w:keepNext w:val="0"/>
      <w:keepLines w:val="0"/>
      <w:widowControl/>
      <w:tabs>
        <w:tab w:val="left" w:pos="1710"/>
        <w:tab w:val="center" w:pos="4153"/>
      </w:tabs>
      <w:adjustRightInd w:val="0"/>
      <w:snapToGrid w:val="0"/>
      <w:spacing w:before="480" w:after="0" w:line="276" w:lineRule="auto"/>
      <w:jc w:val="left"/>
      <w:outlineLvl w:val="9"/>
    </w:pPr>
    <w:rPr>
      <w:rFonts w:ascii="Cambria" w:eastAsia="宋体" w:hAnsi="Cambria" w:cs="Times New Roman"/>
      <w:color w:val="365F91"/>
      <w:kern w:val="0"/>
      <w:sz w:val="28"/>
      <w:szCs w:val="28"/>
    </w:rPr>
  </w:style>
  <w:style w:type="paragraph" w:customStyle="1" w:styleId="-0">
    <w:name w:val="表格-小一号字"/>
    <w:basedOn w:val="a"/>
    <w:link w:val="-CharChar0"/>
    <w:rsid w:val="00B72484"/>
    <w:pPr>
      <w:adjustRightInd w:val="0"/>
      <w:snapToGrid w:val="0"/>
      <w:spacing w:line="300" w:lineRule="auto"/>
      <w:ind w:firstLine="200"/>
    </w:pPr>
    <w:rPr>
      <w:sz w:val="15"/>
      <w:szCs w:val="15"/>
    </w:rPr>
  </w:style>
  <w:style w:type="paragraph" w:styleId="aff0">
    <w:name w:val="No Spacing"/>
    <w:rsid w:val="00B72484"/>
    <w:pPr>
      <w:widowControl w:val="0"/>
      <w:ind w:firstLineChars="200" w:firstLine="200"/>
      <w:jc w:val="both"/>
    </w:pPr>
    <w:rPr>
      <w:rFonts w:ascii="Calibri" w:eastAsia="宋体" w:hAnsi="Calibri" w:cs="Times New Roman"/>
    </w:rPr>
  </w:style>
  <w:style w:type="paragraph" w:customStyle="1" w:styleId="61">
    <w:name w:val="标题6"/>
    <w:basedOn w:val="a"/>
    <w:link w:val="6CharChar"/>
    <w:rsid w:val="00B72484"/>
    <w:pPr>
      <w:keepNext/>
      <w:keepLines/>
      <w:widowControl/>
      <w:spacing w:before="240" w:after="64" w:line="320" w:lineRule="auto"/>
      <w:ind w:firstLine="200"/>
      <w:jc w:val="left"/>
      <w:outlineLvl w:val="5"/>
    </w:pPr>
    <w:rPr>
      <w:rFonts w:ascii="Cambria" w:hAnsi="Cambria"/>
      <w:b/>
      <w:bCs/>
      <w:sz w:val="24"/>
      <w:szCs w:val="24"/>
    </w:rPr>
  </w:style>
  <w:style w:type="paragraph" w:customStyle="1" w:styleId="32">
    <w:name w:val="列出段落3"/>
    <w:basedOn w:val="a"/>
    <w:rsid w:val="00B72484"/>
    <w:pPr>
      <w:widowControl/>
      <w:spacing w:line="360" w:lineRule="auto"/>
      <w:jc w:val="left"/>
    </w:pPr>
    <w:rPr>
      <w:rFonts w:ascii="Times New Roman" w:eastAsia="宋体" w:hAnsi="Times New Roman" w:cs="Times New Roman"/>
      <w:kern w:val="0"/>
      <w:sz w:val="24"/>
      <w:szCs w:val="24"/>
    </w:rPr>
  </w:style>
  <w:style w:type="paragraph" w:customStyle="1" w:styleId="pic-info">
    <w:name w:val="pic-info"/>
    <w:basedOn w:val="a"/>
    <w:rsid w:val="00B72484"/>
    <w:pPr>
      <w:widowControl/>
      <w:spacing w:before="100" w:beforeAutospacing="1" w:after="100" w:afterAutospacing="1" w:line="360" w:lineRule="auto"/>
      <w:jc w:val="left"/>
    </w:pPr>
    <w:rPr>
      <w:rFonts w:ascii="宋体" w:eastAsia="宋体" w:hAnsi="宋体"/>
      <w:kern w:val="0"/>
      <w:sz w:val="24"/>
      <w:szCs w:val="24"/>
    </w:rPr>
  </w:style>
  <w:style w:type="paragraph" w:customStyle="1" w:styleId="23">
    <w:name w:val="普通(网站)2"/>
    <w:basedOn w:val="a"/>
    <w:rsid w:val="00B72484"/>
    <w:pPr>
      <w:widowControl/>
      <w:spacing w:before="100" w:beforeAutospacing="1" w:after="100" w:afterAutospacing="1" w:line="300" w:lineRule="auto"/>
      <w:ind w:firstLine="200"/>
      <w:jc w:val="left"/>
    </w:pPr>
    <w:rPr>
      <w:rFonts w:ascii="宋体" w:eastAsia="宋体" w:hAnsi="宋体"/>
      <w:kern w:val="0"/>
      <w:sz w:val="24"/>
      <w:szCs w:val="24"/>
    </w:rPr>
  </w:style>
  <w:style w:type="paragraph" w:customStyle="1" w:styleId="71">
    <w:name w:val="标题7"/>
    <w:basedOn w:val="a"/>
    <w:link w:val="7CharChar"/>
    <w:rsid w:val="00B72484"/>
    <w:pPr>
      <w:keepNext/>
      <w:keepLines/>
      <w:widowControl/>
      <w:spacing w:before="240" w:after="64" w:line="320" w:lineRule="auto"/>
      <w:ind w:firstLine="200"/>
      <w:jc w:val="left"/>
      <w:outlineLvl w:val="5"/>
    </w:pPr>
    <w:rPr>
      <w:rFonts w:ascii="Cambria" w:hAnsi="Cambria"/>
      <w:b/>
      <w:bCs/>
      <w:sz w:val="24"/>
      <w:szCs w:val="24"/>
    </w:rPr>
  </w:style>
  <w:style w:type="paragraph" w:customStyle="1" w:styleId="afd">
    <w:name w:val="表头"/>
    <w:basedOn w:val="ae"/>
    <w:link w:val="CharChar1"/>
    <w:rsid w:val="00B72484"/>
    <w:pPr>
      <w:widowControl w:val="0"/>
      <w:spacing w:line="300" w:lineRule="auto"/>
      <w:ind w:firstLine="200"/>
      <w:jc w:val="center"/>
    </w:pPr>
    <w:rPr>
      <w:rFonts w:eastAsiaTheme="minorEastAsia" w:cstheme="minorBidi"/>
      <w:b/>
      <w:bCs w:val="0"/>
      <w:kern w:val="2"/>
      <w:sz w:val="21"/>
      <w:szCs w:val="22"/>
    </w:rPr>
  </w:style>
  <w:style w:type="paragraph" w:customStyle="1" w:styleId="210">
    <w:name w:val="纯文本21"/>
    <w:basedOn w:val="a"/>
    <w:rsid w:val="00B72484"/>
    <w:pPr>
      <w:spacing w:line="300" w:lineRule="auto"/>
      <w:ind w:firstLine="200"/>
    </w:pPr>
    <w:rPr>
      <w:rFonts w:ascii="宋体" w:eastAsia="宋体" w:hAnsi="Courier New" w:cs="Times New Roman"/>
    </w:rPr>
  </w:style>
  <w:style w:type="paragraph" w:customStyle="1" w:styleId="1c">
    <w:name w:val="文档结构图1"/>
    <w:basedOn w:val="a"/>
    <w:rsid w:val="00B72484"/>
    <w:pPr>
      <w:spacing w:line="300" w:lineRule="auto"/>
      <w:ind w:firstLine="200"/>
    </w:pPr>
    <w:rPr>
      <w:rFonts w:ascii="宋体" w:eastAsia="宋体" w:hAnsi="Calibri" w:cs="Times New Roman"/>
      <w:sz w:val="18"/>
      <w:szCs w:val="18"/>
    </w:rPr>
  </w:style>
  <w:style w:type="paragraph" w:customStyle="1" w:styleId="-">
    <w:name w:val="表格-小五号字"/>
    <w:basedOn w:val="a"/>
    <w:link w:val="-CharChar"/>
    <w:qFormat/>
    <w:rsid w:val="00110073"/>
    <w:pPr>
      <w:spacing w:line="240" w:lineRule="auto"/>
      <w:ind w:firstLineChars="0" w:firstLine="0"/>
    </w:pPr>
    <w:rPr>
      <w:sz w:val="18"/>
      <w:szCs w:val="18"/>
    </w:rPr>
  </w:style>
  <w:style w:type="numbering" w:customStyle="1" w:styleId="24">
    <w:name w:val="无列表2"/>
    <w:next w:val="a2"/>
    <w:uiPriority w:val="99"/>
    <w:semiHidden/>
    <w:unhideWhenUsed/>
    <w:rsid w:val="00B72484"/>
  </w:style>
  <w:style w:type="character" w:customStyle="1" w:styleId="content1">
    <w:name w:val="content1"/>
    <w:rsid w:val="00B72484"/>
    <w:rPr>
      <w:rFonts w:ascii="宋体" w:eastAsia="宋体" w:hAnsi="宋体" w:cs="Times New Roman"/>
      <w:color w:val="333333"/>
      <w:sz w:val="21"/>
      <w:szCs w:val="21"/>
    </w:rPr>
  </w:style>
  <w:style w:type="character" w:customStyle="1" w:styleId="1CharChar">
    <w:name w:val="普通(网站)1 Char Char"/>
    <w:link w:val="120"/>
    <w:rsid w:val="00B72484"/>
    <w:rPr>
      <w:rFonts w:ascii="宋体" w:eastAsia="宋体" w:hAnsi="宋体" w:cs="宋体"/>
      <w:color w:val="000000"/>
      <w:kern w:val="0"/>
      <w:sz w:val="24"/>
      <w:szCs w:val="24"/>
    </w:rPr>
  </w:style>
  <w:style w:type="paragraph" w:customStyle="1" w:styleId="Style4">
    <w:name w:val="_Style 4"/>
    <w:basedOn w:val="afb"/>
    <w:rsid w:val="00B72484"/>
    <w:pPr>
      <w:shd w:val="clear" w:color="auto" w:fill="000080"/>
      <w:adjustRightInd w:val="0"/>
      <w:spacing w:line="436" w:lineRule="exact"/>
      <w:ind w:left="357"/>
      <w:jc w:val="left"/>
      <w:outlineLvl w:val="3"/>
    </w:pPr>
    <w:rPr>
      <w:rFonts w:ascii="Calibri" w:hAnsi="Calibri"/>
      <w:sz w:val="21"/>
      <w:szCs w:val="24"/>
      <w:shd w:val="clear" w:color="auto" w:fill="000080"/>
    </w:rPr>
  </w:style>
  <w:style w:type="paragraph" w:customStyle="1" w:styleId="HTML2">
    <w:name w:val="HTML 预设格式2"/>
    <w:basedOn w:val="a"/>
    <w:rsid w:val="00B7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kern w:val="0"/>
      <w:sz w:val="24"/>
      <w:szCs w:val="24"/>
    </w:rPr>
  </w:style>
  <w:style w:type="paragraph" w:customStyle="1" w:styleId="p15">
    <w:name w:val="p15"/>
    <w:basedOn w:val="a"/>
    <w:rsid w:val="00B72484"/>
    <w:pPr>
      <w:widowControl/>
      <w:spacing w:before="100" w:after="100" w:line="360" w:lineRule="auto"/>
      <w:jc w:val="left"/>
    </w:pPr>
    <w:rPr>
      <w:rFonts w:ascii="宋体" w:eastAsia="宋体" w:hAnsi="宋体"/>
      <w:kern w:val="0"/>
      <w:sz w:val="24"/>
    </w:rPr>
  </w:style>
  <w:style w:type="paragraph" w:customStyle="1" w:styleId="NewNewNewNewNewNewNew">
    <w:name w:val="正文 New New New New New New New"/>
    <w:rsid w:val="00B72484"/>
    <w:pPr>
      <w:widowControl w:val="0"/>
      <w:jc w:val="both"/>
    </w:pPr>
    <w:rPr>
      <w:rFonts w:ascii="Times New Roman" w:eastAsia="宋体" w:hAnsi="Times New Roman" w:cs="Times New Roman"/>
      <w:szCs w:val="20"/>
    </w:rPr>
  </w:style>
  <w:style w:type="paragraph" w:customStyle="1" w:styleId="NewNewNewNewNewNew">
    <w:name w:val="正文 New New New New New New"/>
    <w:rsid w:val="00B72484"/>
    <w:pPr>
      <w:widowControl w:val="0"/>
      <w:jc w:val="both"/>
    </w:pPr>
    <w:rPr>
      <w:rFonts w:ascii="Times New Roman" w:eastAsia="宋体" w:hAnsi="Times New Roman" w:cs="Times New Roman"/>
      <w:szCs w:val="20"/>
    </w:rPr>
  </w:style>
  <w:style w:type="paragraph" w:styleId="HTML">
    <w:name w:val="HTML Preformatted"/>
    <w:basedOn w:val="a"/>
    <w:link w:val="HTMLChar"/>
    <w:unhideWhenUsed/>
    <w:rsid w:val="00B7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宋体" w:eastAsia="宋体" w:hAnsi="宋体"/>
      <w:kern w:val="0"/>
      <w:sz w:val="24"/>
      <w:szCs w:val="24"/>
    </w:rPr>
  </w:style>
  <w:style w:type="character" w:customStyle="1" w:styleId="HTMLChar">
    <w:name w:val="HTML 预设格式 Char"/>
    <w:basedOn w:val="a0"/>
    <w:link w:val="HTML"/>
    <w:rsid w:val="00B72484"/>
    <w:rPr>
      <w:rFonts w:ascii="宋体" w:eastAsia="宋体" w:hAnsi="宋体" w:cs="宋体"/>
      <w:kern w:val="0"/>
      <w:sz w:val="24"/>
      <w:szCs w:val="24"/>
    </w:rPr>
  </w:style>
  <w:style w:type="character" w:customStyle="1" w:styleId="10CharChar">
    <w:name w:val="10号字段落 Char Char"/>
    <w:link w:val="100"/>
    <w:rsid w:val="00B72484"/>
    <w:rPr>
      <w:rFonts w:ascii="Times New Roman" w:hAnsi="Times New Roman"/>
      <w:sz w:val="20"/>
    </w:rPr>
  </w:style>
  <w:style w:type="paragraph" w:customStyle="1" w:styleId="100">
    <w:name w:val="10号字段落"/>
    <w:basedOn w:val="a"/>
    <w:link w:val="10CharChar"/>
    <w:rsid w:val="00B72484"/>
    <w:pPr>
      <w:spacing w:line="360" w:lineRule="auto"/>
    </w:pPr>
    <w:rPr>
      <w:rFonts w:ascii="Times New Roman" w:hAnsi="Times New Roman"/>
      <w:sz w:val="20"/>
    </w:rPr>
  </w:style>
  <w:style w:type="paragraph" w:customStyle="1" w:styleId="41">
    <w:name w:val="列出段落4"/>
    <w:basedOn w:val="a"/>
    <w:rsid w:val="00B72484"/>
    <w:pPr>
      <w:spacing w:beforeLines="50" w:afterLines="50" w:line="360" w:lineRule="auto"/>
    </w:pPr>
    <w:rPr>
      <w:rFonts w:ascii="宋体" w:eastAsia="宋体" w:hAnsi="宋体"/>
    </w:rPr>
  </w:style>
  <w:style w:type="character" w:customStyle="1" w:styleId="CharChar0">
    <w:name w:val="试题 Char Char"/>
    <w:link w:val="af9"/>
    <w:rsid w:val="00B72484"/>
    <w:rPr>
      <w:rFonts w:ascii="黑体" w:eastAsia="宋体" w:hAnsi="宋体" w:cs="宋体"/>
      <w:kern w:val="0"/>
      <w:sz w:val="20"/>
      <w:szCs w:val="24"/>
    </w:rPr>
  </w:style>
  <w:style w:type="character" w:customStyle="1" w:styleId="10CharChar0">
    <w:name w:val="10号字表格 Char Char"/>
    <w:link w:val="101"/>
    <w:rsid w:val="00B72484"/>
  </w:style>
  <w:style w:type="paragraph" w:customStyle="1" w:styleId="101">
    <w:name w:val="10号字表格"/>
    <w:basedOn w:val="a"/>
    <w:link w:val="10CharChar0"/>
    <w:rsid w:val="00B72484"/>
    <w:pPr>
      <w:adjustRightInd w:val="0"/>
      <w:snapToGrid w:val="0"/>
      <w:spacing w:line="360" w:lineRule="auto"/>
    </w:pPr>
  </w:style>
  <w:style w:type="character" w:customStyle="1" w:styleId="HTMLPreformattedChar1">
    <w:name w:val="HTML Preformatted Char1"/>
    <w:link w:val="HTML3"/>
    <w:rsid w:val="00B72484"/>
    <w:rPr>
      <w:rFonts w:ascii="Courier New" w:hAnsi="Courier New" w:cs="Courier New"/>
      <w:sz w:val="20"/>
      <w:szCs w:val="20"/>
    </w:rPr>
  </w:style>
  <w:style w:type="paragraph" w:customStyle="1" w:styleId="HTML3">
    <w:name w:val="HTML 预设格式3"/>
    <w:basedOn w:val="a"/>
    <w:link w:val="HTMLPreformattedChar1"/>
    <w:rsid w:val="00B724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Courier New" w:hAnsi="Courier New" w:cs="Courier New"/>
      <w:sz w:val="20"/>
      <w:szCs w:val="20"/>
    </w:rPr>
  </w:style>
  <w:style w:type="paragraph" w:customStyle="1" w:styleId="NormalWeb1">
    <w:name w:val="Normal (Web)1"/>
    <w:basedOn w:val="a"/>
    <w:rsid w:val="00B72484"/>
    <w:pPr>
      <w:widowControl/>
      <w:spacing w:before="100" w:beforeAutospacing="1" w:after="100" w:afterAutospacing="1" w:line="360" w:lineRule="auto"/>
      <w:jc w:val="left"/>
    </w:pPr>
    <w:rPr>
      <w:rFonts w:ascii="宋体" w:eastAsia="宋体" w:hAnsi="宋体"/>
      <w:kern w:val="0"/>
      <w:sz w:val="24"/>
    </w:rPr>
  </w:style>
  <w:style w:type="paragraph" w:customStyle="1" w:styleId="-10">
    <w:name w:val="表格-10号字"/>
    <w:basedOn w:val="a"/>
    <w:rsid w:val="00B72484"/>
    <w:pPr>
      <w:adjustRightInd w:val="0"/>
      <w:snapToGrid w:val="0"/>
      <w:spacing w:line="360" w:lineRule="auto"/>
    </w:pPr>
    <w:rPr>
      <w:rFonts w:ascii="Calibri" w:eastAsia="宋体" w:hAnsi="Calibri" w:cs="Arial"/>
      <w:snapToGrid w:val="0"/>
    </w:rPr>
  </w:style>
  <w:style w:type="paragraph" w:styleId="aff1">
    <w:name w:val="Date"/>
    <w:basedOn w:val="a"/>
    <w:next w:val="a"/>
    <w:link w:val="Chard"/>
    <w:uiPriority w:val="99"/>
    <w:semiHidden/>
    <w:unhideWhenUsed/>
    <w:rsid w:val="00B72484"/>
    <w:pPr>
      <w:spacing w:beforeLines="50" w:afterLines="50" w:line="360" w:lineRule="auto"/>
      <w:ind w:leftChars="2500" w:left="100"/>
    </w:pPr>
    <w:rPr>
      <w:rFonts w:ascii="宋体" w:eastAsia="宋体" w:hAnsi="宋体"/>
    </w:rPr>
  </w:style>
  <w:style w:type="character" w:customStyle="1" w:styleId="Chard">
    <w:name w:val="日期 Char"/>
    <w:basedOn w:val="a0"/>
    <w:link w:val="aff1"/>
    <w:uiPriority w:val="99"/>
    <w:semiHidden/>
    <w:rsid w:val="00B72484"/>
    <w:rPr>
      <w:rFonts w:ascii="宋体" w:eastAsia="宋体" w:hAnsi="宋体" w:cs="宋体"/>
      <w:szCs w:val="21"/>
    </w:rPr>
  </w:style>
  <w:style w:type="paragraph" w:customStyle="1" w:styleId="Char1CharCharChar3">
    <w:name w:val="Char1 Char Char Char3"/>
    <w:basedOn w:val="a"/>
    <w:rsid w:val="00B72484"/>
    <w:pPr>
      <w:spacing w:line="360" w:lineRule="auto"/>
    </w:pPr>
    <w:rPr>
      <w:rFonts w:ascii="Times New Roman" w:eastAsia="宋体" w:hAnsi="Times New Roman" w:cs="Times New Roman"/>
    </w:rPr>
  </w:style>
  <w:style w:type="paragraph" w:customStyle="1" w:styleId="Char1CharCharChar2">
    <w:name w:val="Char1 Char Char Char2"/>
    <w:basedOn w:val="a"/>
    <w:rsid w:val="00B72484"/>
    <w:pPr>
      <w:spacing w:line="360" w:lineRule="auto"/>
    </w:pPr>
    <w:rPr>
      <w:rFonts w:ascii="Times New Roman" w:eastAsia="宋体" w:hAnsi="Times New Roman" w:cs="Times New Roman"/>
    </w:rPr>
  </w:style>
  <w:style w:type="character" w:customStyle="1" w:styleId="Chara">
    <w:name w:val="普通(网站) Char"/>
    <w:link w:val="af8"/>
    <w:qFormat/>
    <w:rsid w:val="00B72484"/>
    <w:rPr>
      <w:rFonts w:ascii="宋体" w:eastAsia="宋体" w:hAnsi="宋体" w:cs="宋体"/>
      <w:kern w:val="0"/>
      <w:sz w:val="24"/>
      <w:szCs w:val="24"/>
    </w:rPr>
  </w:style>
  <w:style w:type="paragraph" w:customStyle="1" w:styleId="Char1CharCharChar1">
    <w:name w:val="Char1 Char Char Char1"/>
    <w:basedOn w:val="a"/>
    <w:rsid w:val="00B72484"/>
    <w:pPr>
      <w:spacing w:line="360" w:lineRule="auto"/>
    </w:pPr>
    <w:rPr>
      <w:rFonts w:ascii="Times New Roman" w:eastAsia="宋体" w:hAnsi="Times New Roman" w:cs="Times New Roman"/>
    </w:rPr>
  </w:style>
  <w:style w:type="paragraph" w:customStyle="1" w:styleId="Default">
    <w:name w:val="Default"/>
    <w:uiPriority w:val="99"/>
    <w:rsid w:val="00B72484"/>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p19">
    <w:name w:val="p19"/>
    <w:basedOn w:val="a"/>
    <w:rsid w:val="00B72484"/>
    <w:pPr>
      <w:widowControl/>
      <w:spacing w:line="360" w:lineRule="auto"/>
    </w:pPr>
    <w:rPr>
      <w:rFonts w:ascii="MS UI Gothic" w:eastAsia="MS UI Gothic" w:hAnsi="MS UI Gothic"/>
      <w:kern w:val="0"/>
    </w:rPr>
  </w:style>
  <w:style w:type="paragraph" w:customStyle="1" w:styleId="p18">
    <w:name w:val="p18"/>
    <w:basedOn w:val="a"/>
    <w:rsid w:val="00B72484"/>
    <w:pPr>
      <w:widowControl/>
      <w:spacing w:line="360" w:lineRule="auto"/>
    </w:pPr>
    <w:rPr>
      <w:rFonts w:ascii="MS UI Gothic" w:eastAsia="MS UI Gothic" w:hAnsi="MS UI Gothic"/>
      <w:kern w:val="0"/>
    </w:rPr>
  </w:style>
  <w:style w:type="character" w:styleId="aff2">
    <w:name w:val="Placeholder Text"/>
    <w:basedOn w:val="a0"/>
    <w:uiPriority w:val="99"/>
    <w:semiHidden/>
    <w:rsid w:val="00B72484"/>
    <w:rPr>
      <w:color w:val="808080"/>
    </w:rPr>
  </w:style>
  <w:style w:type="character" w:customStyle="1" w:styleId="150">
    <w:name w:val="15"/>
    <w:basedOn w:val="a0"/>
    <w:rsid w:val="00B72484"/>
    <w:rPr>
      <w:rFonts w:ascii="Calibri" w:hAnsi="Calibri" w:cs="Calibri" w:hint="default"/>
      <w:b/>
    </w:rPr>
  </w:style>
  <w:style w:type="paragraph" w:customStyle="1" w:styleId="33">
    <w:name w:val="普通(网站)3"/>
    <w:basedOn w:val="a"/>
    <w:rsid w:val="00B72484"/>
    <w:pPr>
      <w:widowControl/>
      <w:spacing w:before="100" w:beforeAutospacing="1" w:after="100" w:afterAutospacing="1" w:line="360" w:lineRule="auto"/>
      <w:jc w:val="left"/>
    </w:pPr>
    <w:rPr>
      <w:rFonts w:ascii="宋体" w:eastAsia="宋体" w:hAnsi="宋体"/>
      <w:color w:val="000000"/>
      <w:kern w:val="0"/>
      <w:sz w:val="24"/>
      <w:szCs w:val="24"/>
    </w:rPr>
  </w:style>
  <w:style w:type="character" w:customStyle="1" w:styleId="1d">
    <w:name w:val="纯文本 字符1"/>
    <w:basedOn w:val="a0"/>
    <w:uiPriority w:val="99"/>
    <w:semiHidden/>
    <w:rsid w:val="00B72484"/>
    <w:rPr>
      <w:rFonts w:asciiTheme="minorEastAsia" w:hAnsi="Courier New" w:cs="Courier New"/>
      <w:szCs w:val="21"/>
    </w:rPr>
  </w:style>
  <w:style w:type="paragraph" w:customStyle="1" w:styleId="aff3">
    <w:name w:val="一"/>
    <w:basedOn w:val="a"/>
    <w:rsid w:val="00B72484"/>
    <w:pPr>
      <w:spacing w:line="360" w:lineRule="auto"/>
    </w:pPr>
    <w:rPr>
      <w:rFonts w:ascii="Times New Roman" w:eastAsia="黑体" w:hAnsi="Times New Roman" w:cs="Times New Roman"/>
      <w:sz w:val="24"/>
      <w:szCs w:val="24"/>
    </w:rPr>
  </w:style>
  <w:style w:type="paragraph" w:customStyle="1" w:styleId="aff4">
    <w:name w:val="请开始答题、题目、选项"/>
    <w:rsid w:val="00B72484"/>
    <w:pPr>
      <w:ind w:firstLineChars="200" w:firstLine="420"/>
      <w:jc w:val="both"/>
    </w:pPr>
    <w:rPr>
      <w:rFonts w:ascii="Times New Roman" w:eastAsia="宋体" w:hAnsi="Times New Roman" w:cs="Times New Roman"/>
      <w:kern w:val="0"/>
    </w:rPr>
  </w:style>
  <w:style w:type="paragraph" w:customStyle="1" w:styleId="W-3">
    <w:name w:val="W-讲义3级节"/>
    <w:basedOn w:val="3"/>
    <w:next w:val="a"/>
    <w:rsid w:val="00B72484"/>
    <w:pPr>
      <w:spacing w:beforeLines="100" w:afterLines="100"/>
    </w:pPr>
    <w:rPr>
      <w:rFonts w:eastAsia="黑体"/>
      <w:bCs/>
    </w:rPr>
  </w:style>
  <w:style w:type="paragraph" w:customStyle="1" w:styleId="34">
    <w:name w:val="讲义3级节"/>
    <w:basedOn w:val="3"/>
    <w:next w:val="30"/>
    <w:rsid w:val="00211EDF"/>
    <w:pPr>
      <w:spacing w:beforeLines="100" w:afterLines="100"/>
    </w:pPr>
    <w:rPr>
      <w:bCs/>
    </w:rPr>
  </w:style>
  <w:style w:type="paragraph" w:customStyle="1" w:styleId="New">
    <w:name w:val="正文 New"/>
    <w:rsid w:val="00B72484"/>
    <w:pPr>
      <w:widowControl w:val="0"/>
      <w:spacing w:line="360" w:lineRule="auto"/>
      <w:jc w:val="both"/>
    </w:pPr>
    <w:rPr>
      <w:rFonts w:ascii="Times New Roman" w:eastAsia="宋体" w:hAnsi="Times New Roman" w:cs="Times New Roman"/>
      <w:szCs w:val="20"/>
    </w:rPr>
  </w:style>
  <w:style w:type="paragraph" w:customStyle="1" w:styleId="Style1">
    <w:name w:val="_Style 1"/>
    <w:basedOn w:val="a"/>
    <w:rsid w:val="00B72484"/>
    <w:pPr>
      <w:spacing w:line="360" w:lineRule="auto"/>
    </w:pPr>
    <w:rPr>
      <w:rFonts w:ascii="Times New Roman" w:eastAsia="宋体" w:hAnsi="Times New Roman" w:cs="Times New Roman"/>
      <w:szCs w:val="20"/>
    </w:rPr>
  </w:style>
  <w:style w:type="paragraph" w:customStyle="1" w:styleId="W-1">
    <w:name w:val="W-讲义1级部分"/>
    <w:basedOn w:val="1"/>
    <w:next w:val="W-2"/>
    <w:rsid w:val="00B72484"/>
    <w:pPr>
      <w:keepNext w:val="0"/>
      <w:keepLines w:val="0"/>
      <w:widowControl/>
      <w:spacing w:beforeLines="100" w:afterLines="100" w:line="240" w:lineRule="auto"/>
      <w:textAlignment w:val="center"/>
    </w:pPr>
    <w:rPr>
      <w:rFonts w:ascii="Times New Roman" w:eastAsia="宋体" w:hAnsi="Times New Roman" w:cs="Times New Roman"/>
      <w:bCs w:val="0"/>
      <w:kern w:val="2"/>
      <w:szCs w:val="21"/>
    </w:rPr>
  </w:style>
  <w:style w:type="paragraph" w:customStyle="1" w:styleId="W-2">
    <w:name w:val="W-讲义2级章"/>
    <w:basedOn w:val="2"/>
    <w:next w:val="W-3"/>
    <w:rsid w:val="00B72484"/>
    <w:pPr>
      <w:keepNext w:val="0"/>
      <w:keepLines w:val="0"/>
      <w:spacing w:beforeLines="100" w:afterLines="100" w:line="240" w:lineRule="auto"/>
      <w:textAlignment w:val="center"/>
    </w:pPr>
    <w:rPr>
      <w:rFonts w:eastAsia="黑体"/>
      <w:bCs/>
      <w:sz w:val="36"/>
      <w:szCs w:val="36"/>
    </w:rPr>
  </w:style>
  <w:style w:type="paragraph" w:customStyle="1" w:styleId="W-4">
    <w:name w:val="W-讲义4级一、"/>
    <w:basedOn w:val="4"/>
    <w:next w:val="W-5"/>
    <w:link w:val="W-4CharChar"/>
    <w:rsid w:val="00B72484"/>
    <w:pPr>
      <w:framePr w:hSpace="0" w:wrap="auto" w:vAnchor="margin" w:hAnchor="text" w:xAlign="left" w:yAlign="inline"/>
      <w:snapToGrid/>
      <w:spacing w:beforeLines="50" w:afterLines="50" w:line="240" w:lineRule="auto"/>
      <w:ind w:firstLine="200"/>
      <w:suppressOverlap w:val="0"/>
      <w:textAlignment w:val="center"/>
    </w:pPr>
    <w:rPr>
      <w:rFonts w:ascii="Times New Roman" w:eastAsia="宋体" w:hAnsi="Times New Roman" w:cs="Times New Roman"/>
      <w:bCs/>
      <w:sz w:val="28"/>
      <w:szCs w:val="28"/>
    </w:rPr>
  </w:style>
  <w:style w:type="paragraph" w:customStyle="1" w:styleId="W-5">
    <w:name w:val="W-讲义5级（一）"/>
    <w:basedOn w:val="5"/>
    <w:next w:val="W-61"/>
    <w:rsid w:val="00B72484"/>
    <w:pPr>
      <w:spacing w:before="280" w:after="290" w:line="240" w:lineRule="auto"/>
      <w:ind w:firstLine="200"/>
      <w:textAlignment w:val="center"/>
    </w:pPr>
    <w:rPr>
      <w:rFonts w:ascii="Times New Roman" w:hAnsi="Times New Roman" w:cs="Times New Roman"/>
      <w:sz w:val="24"/>
      <w:szCs w:val="28"/>
    </w:rPr>
  </w:style>
  <w:style w:type="paragraph" w:customStyle="1" w:styleId="W-61">
    <w:name w:val="W-讲义6级1."/>
    <w:basedOn w:val="6"/>
    <w:next w:val="a"/>
    <w:rsid w:val="00B72484"/>
    <w:pPr>
      <w:spacing w:beforeLines="0" w:afterLines="0" w:line="240" w:lineRule="auto"/>
      <w:ind w:firstLine="200"/>
      <w:textAlignment w:val="center"/>
    </w:pPr>
    <w:rPr>
      <w:rFonts w:ascii="Times New Roman" w:hAnsi="Times New Roman" w:cs="Times New Roman"/>
      <w:sz w:val="21"/>
      <w:szCs w:val="21"/>
    </w:rPr>
  </w:style>
  <w:style w:type="paragraph" w:customStyle="1" w:styleId="W-">
    <w:name w:val="W-请开始答题、题目、选项"/>
    <w:link w:val="W-CharChar"/>
    <w:rsid w:val="00B72484"/>
    <w:pPr>
      <w:ind w:firstLineChars="200" w:firstLine="200"/>
      <w:jc w:val="both"/>
      <w:textAlignment w:val="center"/>
    </w:pPr>
    <w:rPr>
      <w:rFonts w:ascii="Times New Roman" w:eastAsia="宋体" w:hAnsi="Times New Roman" w:cs="Times New Roman"/>
      <w:kern w:val="0"/>
    </w:rPr>
  </w:style>
  <w:style w:type="character" w:customStyle="1" w:styleId="W-4CharChar">
    <w:name w:val="W-讲义4级一、 Char Char"/>
    <w:link w:val="W-4"/>
    <w:qFormat/>
    <w:rsid w:val="00B72484"/>
    <w:rPr>
      <w:rFonts w:ascii="Times New Roman" w:eastAsia="宋体" w:hAnsi="Times New Roman" w:cs="Times New Roman"/>
      <w:b/>
      <w:bCs/>
      <w:sz w:val="28"/>
      <w:szCs w:val="28"/>
    </w:rPr>
  </w:style>
  <w:style w:type="character" w:customStyle="1" w:styleId="W-CharChar">
    <w:name w:val="W-请开始答题、题目、选项 Char Char"/>
    <w:link w:val="W-"/>
    <w:qFormat/>
    <w:rsid w:val="00B72484"/>
    <w:rPr>
      <w:rFonts w:ascii="Times New Roman" w:eastAsia="宋体" w:hAnsi="Times New Roman" w:cs="Times New Roman"/>
      <w:kern w:val="0"/>
    </w:rPr>
  </w:style>
  <w:style w:type="paragraph" w:customStyle="1" w:styleId="Aff5">
    <w:name w:val="正文 A"/>
    <w:rsid w:val="005D6A66"/>
    <w:pPr>
      <w:widowControl w:val="0"/>
      <w:jc w:val="both"/>
    </w:pPr>
    <w:rPr>
      <w:rFonts w:ascii="Times New Roman" w:eastAsia="Times New Roman" w:hAnsi="Times New Roman" w:cs="Times New Roman"/>
      <w:color w:val="000000"/>
      <w:szCs w:val="21"/>
      <w:u w:val="wave" w:color="000000"/>
    </w:rPr>
  </w:style>
  <w:style w:type="paragraph" w:customStyle="1" w:styleId="aff6">
    <w:name w:val="页眉与页脚"/>
    <w:rsid w:val="00356997"/>
    <w:pPr>
      <w:tabs>
        <w:tab w:val="right" w:pos="9020"/>
      </w:tabs>
    </w:pPr>
    <w:rPr>
      <w:rFonts w:ascii="Helvetica" w:eastAsia="Arial Unicode MS" w:hAnsi="Helvetica" w:cs="Arial Unicode MS"/>
      <w:color w:val="000000"/>
      <w:kern w:val="0"/>
      <w:sz w:val="24"/>
      <w:szCs w:val="24"/>
    </w:rPr>
  </w:style>
  <w:style w:type="character" w:customStyle="1" w:styleId="description5">
    <w:name w:val="description5"/>
    <w:basedOn w:val="a0"/>
    <w:rsid w:val="00FF45FB"/>
  </w:style>
  <w:style w:type="character" w:styleId="aff7">
    <w:name w:val="Intense Emphasis"/>
    <w:aliases w:val="正文批注"/>
    <w:basedOn w:val="a0"/>
    <w:uiPriority w:val="21"/>
    <w:rsid w:val="0037555F"/>
    <w:rPr>
      <w:rFonts w:eastAsia="楷体"/>
      <w:i/>
      <w:iCs/>
      <w:color w:val="4F81BD" w:themeColor="accent1"/>
      <w:sz w:val="21"/>
    </w:rPr>
  </w:style>
  <w:style w:type="paragraph" w:customStyle="1" w:styleId="aff8">
    <w:name w:val="暂无用 表外第一部分"/>
    <w:basedOn w:val="a4"/>
    <w:next w:val="a"/>
    <w:link w:val="Chare"/>
    <w:rsid w:val="003422D4"/>
  </w:style>
  <w:style w:type="character" w:customStyle="1" w:styleId="Chare">
    <w:name w:val="暂无用 表外第一部分 Char"/>
    <w:basedOn w:val="Char"/>
    <w:link w:val="aff8"/>
    <w:rsid w:val="003422D4"/>
    <w:rPr>
      <w:rFonts w:asciiTheme="minorEastAsia" w:hAnsiTheme="minorEastAsia" w:cs="宋体"/>
      <w:b/>
      <w:bCs/>
      <w:kern w:val="44"/>
      <w:sz w:val="36"/>
      <w:szCs w:val="32"/>
    </w:rPr>
  </w:style>
  <w:style w:type="paragraph" w:customStyle="1" w:styleId="aff9">
    <w:name w:val="正文+批注"/>
    <w:basedOn w:val="1"/>
    <w:link w:val="Charf"/>
    <w:autoRedefine/>
    <w:rsid w:val="00BC67FB"/>
    <w:pPr>
      <w:framePr w:hSpace="180" w:wrap="around" w:vAnchor="text" w:hAnchor="text" w:x="108" w:y="1"/>
      <w:suppressOverlap/>
    </w:pPr>
    <w:rPr>
      <w:rFonts w:eastAsia="楷体"/>
      <w:sz w:val="21"/>
    </w:rPr>
  </w:style>
  <w:style w:type="paragraph" w:customStyle="1" w:styleId="affa">
    <w:name w:val="页眉—修改后"/>
    <w:basedOn w:val="a6"/>
    <w:link w:val="Charf0"/>
    <w:qFormat/>
    <w:rsid w:val="003973E3"/>
    <w:pPr>
      <w:spacing w:line="240" w:lineRule="auto"/>
      <w:ind w:firstLineChars="0" w:firstLine="0"/>
    </w:pPr>
    <w:rPr>
      <w:rFonts w:ascii="华文新魏" w:eastAsia="华文新魏"/>
      <w:sz w:val="21"/>
    </w:rPr>
  </w:style>
  <w:style w:type="character" w:customStyle="1" w:styleId="Charf">
    <w:name w:val="正文+批注 Char"/>
    <w:basedOn w:val="1Char"/>
    <w:link w:val="aff9"/>
    <w:rsid w:val="00BC67FB"/>
    <w:rPr>
      <w:rFonts w:asciiTheme="minorEastAsia" w:eastAsia="楷体" w:hAnsiTheme="minorEastAsia" w:cs="宋体"/>
      <w:b/>
      <w:bCs/>
      <w:kern w:val="44"/>
      <w:sz w:val="32"/>
      <w:szCs w:val="32"/>
    </w:rPr>
  </w:style>
  <w:style w:type="character" w:customStyle="1" w:styleId="Charf0">
    <w:name w:val="页眉—修改后 Char"/>
    <w:basedOn w:val="Char1"/>
    <w:link w:val="affa"/>
    <w:rsid w:val="003973E3"/>
    <w:rPr>
      <w:rFonts w:ascii="华文新魏" w:eastAsia="华文新魏" w:hAnsiTheme="minorEastAsia" w:cs="宋体"/>
      <w:sz w:val="18"/>
      <w:szCs w:val="18"/>
    </w:rPr>
  </w:style>
  <w:style w:type="numbering" w:customStyle="1" w:styleId="35">
    <w:name w:val="无列表3"/>
    <w:next w:val="a2"/>
    <w:uiPriority w:val="99"/>
    <w:semiHidden/>
    <w:unhideWhenUsed/>
    <w:rsid w:val="00617117"/>
  </w:style>
  <w:style w:type="character" w:customStyle="1" w:styleId="affb">
    <w:name w:val="练习题楷体"/>
    <w:basedOn w:val="a0"/>
    <w:uiPriority w:val="1"/>
    <w:rsid w:val="004D61E6"/>
    <w:rPr>
      <w:rFonts w:eastAsia="楷体"/>
      <w:sz w:val="21"/>
    </w:rPr>
  </w:style>
  <w:style w:type="paragraph" w:customStyle="1" w:styleId="affc">
    <w:name w:val="练习题楷体五号"/>
    <w:basedOn w:val="a"/>
    <w:next w:val="a"/>
    <w:link w:val="affd"/>
    <w:rsid w:val="0070278A"/>
    <w:rPr>
      <w:rFonts w:eastAsia="楷体"/>
    </w:rPr>
  </w:style>
  <w:style w:type="character" w:customStyle="1" w:styleId="affd">
    <w:name w:val="练习题楷体五号 字符"/>
    <w:basedOn w:val="a0"/>
    <w:link w:val="affc"/>
    <w:rsid w:val="0070278A"/>
    <w:rPr>
      <w:rFonts w:asciiTheme="minorEastAsia" w:eastAsia="楷体" w:hAnsiTheme="minorEastAsia" w:cs="宋体"/>
      <w:szCs w:val="21"/>
    </w:rPr>
  </w:style>
  <w:style w:type="paragraph" w:customStyle="1" w:styleId="42">
    <w:name w:val="讲义4级"/>
    <w:basedOn w:val="4"/>
    <w:next w:val="a"/>
    <w:link w:val="43"/>
    <w:rsid w:val="00CA4802"/>
    <w:pPr>
      <w:framePr w:wrap="around"/>
    </w:pPr>
    <w:rPr>
      <w:rFonts w:eastAsia="宋体"/>
    </w:rPr>
  </w:style>
  <w:style w:type="paragraph" w:customStyle="1" w:styleId="44">
    <w:name w:val="讲义4级标题"/>
    <w:basedOn w:val="a"/>
    <w:next w:val="a"/>
    <w:autoRedefine/>
    <w:qFormat/>
    <w:rsid w:val="00604FE5"/>
    <w:pPr>
      <w:spacing w:line="360" w:lineRule="auto"/>
      <w:ind w:firstLine="422"/>
      <w:jc w:val="left"/>
      <w:outlineLvl w:val="3"/>
    </w:pPr>
    <w:rPr>
      <w:rFonts w:ascii="Calibri" w:eastAsia="宋体" w:hAnsi="Calibri"/>
      <w:b/>
    </w:rPr>
  </w:style>
  <w:style w:type="character" w:customStyle="1" w:styleId="43">
    <w:name w:val="讲义4级 字符"/>
    <w:basedOn w:val="a0"/>
    <w:link w:val="42"/>
    <w:rsid w:val="00CA4802"/>
    <w:rPr>
      <w:rFonts w:asciiTheme="majorHAnsi" w:eastAsia="宋体" w:hAnsiTheme="majorHAnsi" w:cstheme="majorBid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291">
      <w:bodyDiv w:val="1"/>
      <w:marLeft w:val="0"/>
      <w:marRight w:val="0"/>
      <w:marTop w:val="0"/>
      <w:marBottom w:val="0"/>
      <w:divBdr>
        <w:top w:val="none" w:sz="0" w:space="0" w:color="auto"/>
        <w:left w:val="none" w:sz="0" w:space="0" w:color="auto"/>
        <w:bottom w:val="none" w:sz="0" w:space="0" w:color="auto"/>
        <w:right w:val="none" w:sz="0" w:space="0" w:color="auto"/>
      </w:divBdr>
    </w:div>
    <w:div w:id="50731800">
      <w:bodyDiv w:val="1"/>
      <w:marLeft w:val="0"/>
      <w:marRight w:val="0"/>
      <w:marTop w:val="0"/>
      <w:marBottom w:val="0"/>
      <w:divBdr>
        <w:top w:val="none" w:sz="0" w:space="0" w:color="auto"/>
        <w:left w:val="none" w:sz="0" w:space="0" w:color="auto"/>
        <w:bottom w:val="none" w:sz="0" w:space="0" w:color="auto"/>
        <w:right w:val="none" w:sz="0" w:space="0" w:color="auto"/>
      </w:divBdr>
    </w:div>
    <w:div w:id="52586488">
      <w:bodyDiv w:val="1"/>
      <w:marLeft w:val="0"/>
      <w:marRight w:val="0"/>
      <w:marTop w:val="0"/>
      <w:marBottom w:val="0"/>
      <w:divBdr>
        <w:top w:val="none" w:sz="0" w:space="0" w:color="auto"/>
        <w:left w:val="none" w:sz="0" w:space="0" w:color="auto"/>
        <w:bottom w:val="none" w:sz="0" w:space="0" w:color="auto"/>
        <w:right w:val="none" w:sz="0" w:space="0" w:color="auto"/>
      </w:divBdr>
    </w:div>
    <w:div w:id="80614575">
      <w:bodyDiv w:val="1"/>
      <w:marLeft w:val="0"/>
      <w:marRight w:val="0"/>
      <w:marTop w:val="0"/>
      <w:marBottom w:val="0"/>
      <w:divBdr>
        <w:top w:val="none" w:sz="0" w:space="0" w:color="auto"/>
        <w:left w:val="none" w:sz="0" w:space="0" w:color="auto"/>
        <w:bottom w:val="none" w:sz="0" w:space="0" w:color="auto"/>
        <w:right w:val="none" w:sz="0" w:space="0" w:color="auto"/>
      </w:divBdr>
    </w:div>
    <w:div w:id="128019816">
      <w:bodyDiv w:val="1"/>
      <w:marLeft w:val="0"/>
      <w:marRight w:val="0"/>
      <w:marTop w:val="0"/>
      <w:marBottom w:val="0"/>
      <w:divBdr>
        <w:top w:val="none" w:sz="0" w:space="0" w:color="auto"/>
        <w:left w:val="none" w:sz="0" w:space="0" w:color="auto"/>
        <w:bottom w:val="none" w:sz="0" w:space="0" w:color="auto"/>
        <w:right w:val="none" w:sz="0" w:space="0" w:color="auto"/>
      </w:divBdr>
    </w:div>
    <w:div w:id="137768314">
      <w:bodyDiv w:val="1"/>
      <w:marLeft w:val="0"/>
      <w:marRight w:val="0"/>
      <w:marTop w:val="0"/>
      <w:marBottom w:val="0"/>
      <w:divBdr>
        <w:top w:val="none" w:sz="0" w:space="0" w:color="auto"/>
        <w:left w:val="none" w:sz="0" w:space="0" w:color="auto"/>
        <w:bottom w:val="none" w:sz="0" w:space="0" w:color="auto"/>
        <w:right w:val="none" w:sz="0" w:space="0" w:color="auto"/>
      </w:divBdr>
    </w:div>
    <w:div w:id="190804654">
      <w:bodyDiv w:val="1"/>
      <w:marLeft w:val="0"/>
      <w:marRight w:val="0"/>
      <w:marTop w:val="0"/>
      <w:marBottom w:val="0"/>
      <w:divBdr>
        <w:top w:val="none" w:sz="0" w:space="0" w:color="auto"/>
        <w:left w:val="none" w:sz="0" w:space="0" w:color="auto"/>
        <w:bottom w:val="none" w:sz="0" w:space="0" w:color="auto"/>
        <w:right w:val="none" w:sz="0" w:space="0" w:color="auto"/>
      </w:divBdr>
    </w:div>
    <w:div w:id="320624078">
      <w:bodyDiv w:val="1"/>
      <w:marLeft w:val="0"/>
      <w:marRight w:val="0"/>
      <w:marTop w:val="0"/>
      <w:marBottom w:val="0"/>
      <w:divBdr>
        <w:top w:val="none" w:sz="0" w:space="0" w:color="auto"/>
        <w:left w:val="none" w:sz="0" w:space="0" w:color="auto"/>
        <w:bottom w:val="none" w:sz="0" w:space="0" w:color="auto"/>
        <w:right w:val="none" w:sz="0" w:space="0" w:color="auto"/>
      </w:divBdr>
    </w:div>
    <w:div w:id="333076720">
      <w:bodyDiv w:val="1"/>
      <w:marLeft w:val="0"/>
      <w:marRight w:val="0"/>
      <w:marTop w:val="0"/>
      <w:marBottom w:val="0"/>
      <w:divBdr>
        <w:top w:val="none" w:sz="0" w:space="0" w:color="auto"/>
        <w:left w:val="none" w:sz="0" w:space="0" w:color="auto"/>
        <w:bottom w:val="none" w:sz="0" w:space="0" w:color="auto"/>
        <w:right w:val="none" w:sz="0" w:space="0" w:color="auto"/>
      </w:divBdr>
      <w:divsChild>
        <w:div w:id="1577088522">
          <w:marLeft w:val="0"/>
          <w:marRight w:val="0"/>
          <w:marTop w:val="0"/>
          <w:marBottom w:val="0"/>
          <w:divBdr>
            <w:top w:val="none" w:sz="0" w:space="0" w:color="auto"/>
            <w:left w:val="none" w:sz="0" w:space="0" w:color="auto"/>
            <w:bottom w:val="none" w:sz="0" w:space="0" w:color="auto"/>
            <w:right w:val="none" w:sz="0" w:space="0" w:color="auto"/>
          </w:divBdr>
          <w:divsChild>
            <w:div w:id="1300114277">
              <w:marLeft w:val="0"/>
              <w:marRight w:val="0"/>
              <w:marTop w:val="300"/>
              <w:marBottom w:val="0"/>
              <w:divBdr>
                <w:top w:val="none" w:sz="0" w:space="0" w:color="auto"/>
                <w:left w:val="none" w:sz="0" w:space="0" w:color="auto"/>
                <w:bottom w:val="none" w:sz="0" w:space="0" w:color="auto"/>
                <w:right w:val="none" w:sz="0" w:space="0" w:color="auto"/>
              </w:divBdr>
              <w:divsChild>
                <w:div w:id="2139250630">
                  <w:marLeft w:val="0"/>
                  <w:marRight w:val="0"/>
                  <w:marTop w:val="0"/>
                  <w:marBottom w:val="0"/>
                  <w:divBdr>
                    <w:top w:val="single" w:sz="6" w:space="0" w:color="E5E5E5"/>
                    <w:left w:val="single" w:sz="6" w:space="0" w:color="E5E5E5"/>
                    <w:bottom w:val="single" w:sz="6" w:space="0" w:color="E5E5E5"/>
                    <w:right w:val="single" w:sz="6" w:space="0" w:color="E5E5E5"/>
                  </w:divBdr>
                  <w:divsChild>
                    <w:div w:id="414327090">
                      <w:marLeft w:val="0"/>
                      <w:marRight w:val="0"/>
                      <w:marTop w:val="0"/>
                      <w:marBottom w:val="0"/>
                      <w:divBdr>
                        <w:top w:val="none" w:sz="0" w:space="0" w:color="auto"/>
                        <w:left w:val="none" w:sz="0" w:space="0" w:color="auto"/>
                        <w:bottom w:val="none" w:sz="0" w:space="0" w:color="auto"/>
                        <w:right w:val="none" w:sz="0" w:space="0" w:color="auto"/>
                      </w:divBdr>
                      <w:divsChild>
                        <w:div w:id="281110496">
                          <w:marLeft w:val="0"/>
                          <w:marRight w:val="0"/>
                          <w:marTop w:val="0"/>
                          <w:marBottom w:val="225"/>
                          <w:divBdr>
                            <w:top w:val="none" w:sz="0" w:space="0" w:color="auto"/>
                            <w:left w:val="none" w:sz="0" w:space="0" w:color="auto"/>
                            <w:bottom w:val="none" w:sz="0" w:space="0" w:color="auto"/>
                            <w:right w:val="none" w:sz="0" w:space="0" w:color="auto"/>
                          </w:divBdr>
                          <w:divsChild>
                            <w:div w:id="17941319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403844191">
      <w:bodyDiv w:val="1"/>
      <w:marLeft w:val="0"/>
      <w:marRight w:val="0"/>
      <w:marTop w:val="0"/>
      <w:marBottom w:val="0"/>
      <w:divBdr>
        <w:top w:val="none" w:sz="0" w:space="0" w:color="auto"/>
        <w:left w:val="none" w:sz="0" w:space="0" w:color="auto"/>
        <w:bottom w:val="none" w:sz="0" w:space="0" w:color="auto"/>
        <w:right w:val="none" w:sz="0" w:space="0" w:color="auto"/>
      </w:divBdr>
    </w:div>
    <w:div w:id="424376630">
      <w:bodyDiv w:val="1"/>
      <w:marLeft w:val="0"/>
      <w:marRight w:val="0"/>
      <w:marTop w:val="0"/>
      <w:marBottom w:val="0"/>
      <w:divBdr>
        <w:top w:val="none" w:sz="0" w:space="0" w:color="auto"/>
        <w:left w:val="none" w:sz="0" w:space="0" w:color="auto"/>
        <w:bottom w:val="none" w:sz="0" w:space="0" w:color="auto"/>
        <w:right w:val="none" w:sz="0" w:space="0" w:color="auto"/>
      </w:divBdr>
      <w:divsChild>
        <w:div w:id="440686709">
          <w:marLeft w:val="0"/>
          <w:marRight w:val="0"/>
          <w:marTop w:val="0"/>
          <w:marBottom w:val="0"/>
          <w:divBdr>
            <w:top w:val="none" w:sz="0" w:space="0" w:color="auto"/>
            <w:left w:val="none" w:sz="0" w:space="0" w:color="auto"/>
            <w:bottom w:val="none" w:sz="0" w:space="0" w:color="auto"/>
            <w:right w:val="none" w:sz="0" w:space="0" w:color="auto"/>
          </w:divBdr>
          <w:divsChild>
            <w:div w:id="1331250869">
              <w:marLeft w:val="0"/>
              <w:marRight w:val="0"/>
              <w:marTop w:val="300"/>
              <w:marBottom w:val="0"/>
              <w:divBdr>
                <w:top w:val="none" w:sz="0" w:space="0" w:color="auto"/>
                <w:left w:val="none" w:sz="0" w:space="0" w:color="auto"/>
                <w:bottom w:val="none" w:sz="0" w:space="0" w:color="auto"/>
                <w:right w:val="none" w:sz="0" w:space="0" w:color="auto"/>
              </w:divBdr>
              <w:divsChild>
                <w:div w:id="1449397498">
                  <w:marLeft w:val="0"/>
                  <w:marRight w:val="0"/>
                  <w:marTop w:val="0"/>
                  <w:marBottom w:val="0"/>
                  <w:divBdr>
                    <w:top w:val="single" w:sz="6" w:space="0" w:color="E5E5E5"/>
                    <w:left w:val="single" w:sz="6" w:space="0" w:color="E5E5E5"/>
                    <w:bottom w:val="single" w:sz="6" w:space="0" w:color="E5E5E5"/>
                    <w:right w:val="single" w:sz="6" w:space="0" w:color="E5E5E5"/>
                  </w:divBdr>
                  <w:divsChild>
                    <w:div w:id="1762608045">
                      <w:marLeft w:val="0"/>
                      <w:marRight w:val="0"/>
                      <w:marTop w:val="0"/>
                      <w:marBottom w:val="0"/>
                      <w:divBdr>
                        <w:top w:val="none" w:sz="0" w:space="0" w:color="auto"/>
                        <w:left w:val="none" w:sz="0" w:space="0" w:color="auto"/>
                        <w:bottom w:val="none" w:sz="0" w:space="0" w:color="auto"/>
                        <w:right w:val="none" w:sz="0" w:space="0" w:color="auto"/>
                      </w:divBdr>
                      <w:divsChild>
                        <w:div w:id="19816440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25809207">
      <w:bodyDiv w:val="1"/>
      <w:marLeft w:val="0"/>
      <w:marRight w:val="0"/>
      <w:marTop w:val="0"/>
      <w:marBottom w:val="0"/>
      <w:divBdr>
        <w:top w:val="none" w:sz="0" w:space="0" w:color="auto"/>
        <w:left w:val="none" w:sz="0" w:space="0" w:color="auto"/>
        <w:bottom w:val="none" w:sz="0" w:space="0" w:color="auto"/>
        <w:right w:val="none" w:sz="0" w:space="0" w:color="auto"/>
      </w:divBdr>
    </w:div>
    <w:div w:id="462773027">
      <w:bodyDiv w:val="1"/>
      <w:marLeft w:val="0"/>
      <w:marRight w:val="0"/>
      <w:marTop w:val="0"/>
      <w:marBottom w:val="0"/>
      <w:divBdr>
        <w:top w:val="none" w:sz="0" w:space="0" w:color="auto"/>
        <w:left w:val="none" w:sz="0" w:space="0" w:color="auto"/>
        <w:bottom w:val="none" w:sz="0" w:space="0" w:color="auto"/>
        <w:right w:val="none" w:sz="0" w:space="0" w:color="auto"/>
      </w:divBdr>
    </w:div>
    <w:div w:id="567573794">
      <w:bodyDiv w:val="1"/>
      <w:marLeft w:val="0"/>
      <w:marRight w:val="0"/>
      <w:marTop w:val="0"/>
      <w:marBottom w:val="0"/>
      <w:divBdr>
        <w:top w:val="none" w:sz="0" w:space="0" w:color="auto"/>
        <w:left w:val="none" w:sz="0" w:space="0" w:color="auto"/>
        <w:bottom w:val="none" w:sz="0" w:space="0" w:color="auto"/>
        <w:right w:val="none" w:sz="0" w:space="0" w:color="auto"/>
      </w:divBdr>
    </w:div>
    <w:div w:id="604847145">
      <w:bodyDiv w:val="1"/>
      <w:marLeft w:val="0"/>
      <w:marRight w:val="0"/>
      <w:marTop w:val="0"/>
      <w:marBottom w:val="0"/>
      <w:divBdr>
        <w:top w:val="none" w:sz="0" w:space="0" w:color="auto"/>
        <w:left w:val="none" w:sz="0" w:space="0" w:color="auto"/>
        <w:bottom w:val="none" w:sz="0" w:space="0" w:color="auto"/>
        <w:right w:val="none" w:sz="0" w:space="0" w:color="auto"/>
      </w:divBdr>
    </w:div>
    <w:div w:id="706292031">
      <w:bodyDiv w:val="1"/>
      <w:marLeft w:val="0"/>
      <w:marRight w:val="0"/>
      <w:marTop w:val="0"/>
      <w:marBottom w:val="0"/>
      <w:divBdr>
        <w:top w:val="none" w:sz="0" w:space="0" w:color="auto"/>
        <w:left w:val="none" w:sz="0" w:space="0" w:color="auto"/>
        <w:bottom w:val="none" w:sz="0" w:space="0" w:color="auto"/>
        <w:right w:val="none" w:sz="0" w:space="0" w:color="auto"/>
      </w:divBdr>
    </w:div>
    <w:div w:id="740567074">
      <w:bodyDiv w:val="1"/>
      <w:marLeft w:val="0"/>
      <w:marRight w:val="0"/>
      <w:marTop w:val="0"/>
      <w:marBottom w:val="0"/>
      <w:divBdr>
        <w:top w:val="none" w:sz="0" w:space="0" w:color="auto"/>
        <w:left w:val="none" w:sz="0" w:space="0" w:color="auto"/>
        <w:bottom w:val="none" w:sz="0" w:space="0" w:color="auto"/>
        <w:right w:val="none" w:sz="0" w:space="0" w:color="auto"/>
      </w:divBdr>
    </w:div>
    <w:div w:id="760371395">
      <w:bodyDiv w:val="1"/>
      <w:marLeft w:val="0"/>
      <w:marRight w:val="0"/>
      <w:marTop w:val="0"/>
      <w:marBottom w:val="0"/>
      <w:divBdr>
        <w:top w:val="none" w:sz="0" w:space="0" w:color="auto"/>
        <w:left w:val="none" w:sz="0" w:space="0" w:color="auto"/>
        <w:bottom w:val="none" w:sz="0" w:space="0" w:color="auto"/>
        <w:right w:val="none" w:sz="0" w:space="0" w:color="auto"/>
      </w:divBdr>
    </w:div>
    <w:div w:id="768234496">
      <w:bodyDiv w:val="1"/>
      <w:marLeft w:val="0"/>
      <w:marRight w:val="0"/>
      <w:marTop w:val="0"/>
      <w:marBottom w:val="0"/>
      <w:divBdr>
        <w:top w:val="none" w:sz="0" w:space="0" w:color="auto"/>
        <w:left w:val="none" w:sz="0" w:space="0" w:color="auto"/>
        <w:bottom w:val="none" w:sz="0" w:space="0" w:color="auto"/>
        <w:right w:val="none" w:sz="0" w:space="0" w:color="auto"/>
      </w:divBdr>
    </w:div>
    <w:div w:id="787511354">
      <w:bodyDiv w:val="1"/>
      <w:marLeft w:val="0"/>
      <w:marRight w:val="0"/>
      <w:marTop w:val="0"/>
      <w:marBottom w:val="0"/>
      <w:divBdr>
        <w:top w:val="none" w:sz="0" w:space="0" w:color="auto"/>
        <w:left w:val="none" w:sz="0" w:space="0" w:color="auto"/>
        <w:bottom w:val="none" w:sz="0" w:space="0" w:color="auto"/>
        <w:right w:val="none" w:sz="0" w:space="0" w:color="auto"/>
      </w:divBdr>
    </w:div>
    <w:div w:id="867261209">
      <w:bodyDiv w:val="1"/>
      <w:marLeft w:val="0"/>
      <w:marRight w:val="0"/>
      <w:marTop w:val="0"/>
      <w:marBottom w:val="0"/>
      <w:divBdr>
        <w:top w:val="none" w:sz="0" w:space="0" w:color="auto"/>
        <w:left w:val="none" w:sz="0" w:space="0" w:color="auto"/>
        <w:bottom w:val="none" w:sz="0" w:space="0" w:color="auto"/>
        <w:right w:val="none" w:sz="0" w:space="0" w:color="auto"/>
      </w:divBdr>
    </w:div>
    <w:div w:id="1019623713">
      <w:bodyDiv w:val="1"/>
      <w:marLeft w:val="0"/>
      <w:marRight w:val="0"/>
      <w:marTop w:val="0"/>
      <w:marBottom w:val="0"/>
      <w:divBdr>
        <w:top w:val="none" w:sz="0" w:space="0" w:color="auto"/>
        <w:left w:val="none" w:sz="0" w:space="0" w:color="auto"/>
        <w:bottom w:val="none" w:sz="0" w:space="0" w:color="auto"/>
        <w:right w:val="none" w:sz="0" w:space="0" w:color="auto"/>
      </w:divBdr>
    </w:div>
    <w:div w:id="1020007286">
      <w:bodyDiv w:val="1"/>
      <w:marLeft w:val="0"/>
      <w:marRight w:val="0"/>
      <w:marTop w:val="0"/>
      <w:marBottom w:val="0"/>
      <w:divBdr>
        <w:top w:val="none" w:sz="0" w:space="0" w:color="auto"/>
        <w:left w:val="none" w:sz="0" w:space="0" w:color="auto"/>
        <w:bottom w:val="none" w:sz="0" w:space="0" w:color="auto"/>
        <w:right w:val="none" w:sz="0" w:space="0" w:color="auto"/>
      </w:divBdr>
    </w:div>
    <w:div w:id="1039166100">
      <w:bodyDiv w:val="1"/>
      <w:marLeft w:val="0"/>
      <w:marRight w:val="0"/>
      <w:marTop w:val="0"/>
      <w:marBottom w:val="0"/>
      <w:divBdr>
        <w:top w:val="none" w:sz="0" w:space="0" w:color="auto"/>
        <w:left w:val="none" w:sz="0" w:space="0" w:color="auto"/>
        <w:bottom w:val="none" w:sz="0" w:space="0" w:color="auto"/>
        <w:right w:val="none" w:sz="0" w:space="0" w:color="auto"/>
      </w:divBdr>
    </w:div>
    <w:div w:id="1040593931">
      <w:bodyDiv w:val="1"/>
      <w:marLeft w:val="0"/>
      <w:marRight w:val="0"/>
      <w:marTop w:val="0"/>
      <w:marBottom w:val="0"/>
      <w:divBdr>
        <w:top w:val="none" w:sz="0" w:space="0" w:color="auto"/>
        <w:left w:val="none" w:sz="0" w:space="0" w:color="auto"/>
        <w:bottom w:val="none" w:sz="0" w:space="0" w:color="auto"/>
        <w:right w:val="none" w:sz="0" w:space="0" w:color="auto"/>
      </w:divBdr>
    </w:div>
    <w:div w:id="1047533090">
      <w:bodyDiv w:val="1"/>
      <w:marLeft w:val="0"/>
      <w:marRight w:val="0"/>
      <w:marTop w:val="0"/>
      <w:marBottom w:val="0"/>
      <w:divBdr>
        <w:top w:val="none" w:sz="0" w:space="0" w:color="auto"/>
        <w:left w:val="none" w:sz="0" w:space="0" w:color="auto"/>
        <w:bottom w:val="none" w:sz="0" w:space="0" w:color="auto"/>
        <w:right w:val="none" w:sz="0" w:space="0" w:color="auto"/>
      </w:divBdr>
    </w:div>
    <w:div w:id="1053504714">
      <w:bodyDiv w:val="1"/>
      <w:marLeft w:val="0"/>
      <w:marRight w:val="0"/>
      <w:marTop w:val="0"/>
      <w:marBottom w:val="0"/>
      <w:divBdr>
        <w:top w:val="none" w:sz="0" w:space="0" w:color="auto"/>
        <w:left w:val="none" w:sz="0" w:space="0" w:color="auto"/>
        <w:bottom w:val="none" w:sz="0" w:space="0" w:color="auto"/>
        <w:right w:val="none" w:sz="0" w:space="0" w:color="auto"/>
      </w:divBdr>
    </w:div>
    <w:div w:id="1092581878">
      <w:bodyDiv w:val="1"/>
      <w:marLeft w:val="0"/>
      <w:marRight w:val="0"/>
      <w:marTop w:val="0"/>
      <w:marBottom w:val="0"/>
      <w:divBdr>
        <w:top w:val="none" w:sz="0" w:space="0" w:color="auto"/>
        <w:left w:val="none" w:sz="0" w:space="0" w:color="auto"/>
        <w:bottom w:val="none" w:sz="0" w:space="0" w:color="auto"/>
        <w:right w:val="none" w:sz="0" w:space="0" w:color="auto"/>
      </w:divBdr>
    </w:div>
    <w:div w:id="1141465063">
      <w:bodyDiv w:val="1"/>
      <w:marLeft w:val="0"/>
      <w:marRight w:val="0"/>
      <w:marTop w:val="0"/>
      <w:marBottom w:val="0"/>
      <w:divBdr>
        <w:top w:val="none" w:sz="0" w:space="0" w:color="auto"/>
        <w:left w:val="none" w:sz="0" w:space="0" w:color="auto"/>
        <w:bottom w:val="none" w:sz="0" w:space="0" w:color="auto"/>
        <w:right w:val="none" w:sz="0" w:space="0" w:color="auto"/>
      </w:divBdr>
    </w:div>
    <w:div w:id="1251306468">
      <w:bodyDiv w:val="1"/>
      <w:marLeft w:val="0"/>
      <w:marRight w:val="0"/>
      <w:marTop w:val="0"/>
      <w:marBottom w:val="0"/>
      <w:divBdr>
        <w:top w:val="none" w:sz="0" w:space="0" w:color="auto"/>
        <w:left w:val="none" w:sz="0" w:space="0" w:color="auto"/>
        <w:bottom w:val="none" w:sz="0" w:space="0" w:color="auto"/>
        <w:right w:val="none" w:sz="0" w:space="0" w:color="auto"/>
      </w:divBdr>
    </w:div>
    <w:div w:id="1252202829">
      <w:bodyDiv w:val="1"/>
      <w:marLeft w:val="0"/>
      <w:marRight w:val="0"/>
      <w:marTop w:val="0"/>
      <w:marBottom w:val="0"/>
      <w:divBdr>
        <w:top w:val="none" w:sz="0" w:space="0" w:color="auto"/>
        <w:left w:val="none" w:sz="0" w:space="0" w:color="auto"/>
        <w:bottom w:val="none" w:sz="0" w:space="0" w:color="auto"/>
        <w:right w:val="none" w:sz="0" w:space="0" w:color="auto"/>
      </w:divBdr>
    </w:div>
    <w:div w:id="1299802043">
      <w:bodyDiv w:val="1"/>
      <w:marLeft w:val="0"/>
      <w:marRight w:val="0"/>
      <w:marTop w:val="0"/>
      <w:marBottom w:val="0"/>
      <w:divBdr>
        <w:top w:val="none" w:sz="0" w:space="0" w:color="auto"/>
        <w:left w:val="none" w:sz="0" w:space="0" w:color="auto"/>
        <w:bottom w:val="none" w:sz="0" w:space="0" w:color="auto"/>
        <w:right w:val="none" w:sz="0" w:space="0" w:color="auto"/>
      </w:divBdr>
    </w:div>
    <w:div w:id="1334455460">
      <w:bodyDiv w:val="1"/>
      <w:marLeft w:val="0"/>
      <w:marRight w:val="0"/>
      <w:marTop w:val="0"/>
      <w:marBottom w:val="0"/>
      <w:divBdr>
        <w:top w:val="none" w:sz="0" w:space="0" w:color="auto"/>
        <w:left w:val="none" w:sz="0" w:space="0" w:color="auto"/>
        <w:bottom w:val="none" w:sz="0" w:space="0" w:color="auto"/>
        <w:right w:val="none" w:sz="0" w:space="0" w:color="auto"/>
      </w:divBdr>
    </w:div>
    <w:div w:id="1462335256">
      <w:bodyDiv w:val="1"/>
      <w:marLeft w:val="0"/>
      <w:marRight w:val="0"/>
      <w:marTop w:val="0"/>
      <w:marBottom w:val="0"/>
      <w:divBdr>
        <w:top w:val="none" w:sz="0" w:space="0" w:color="auto"/>
        <w:left w:val="none" w:sz="0" w:space="0" w:color="auto"/>
        <w:bottom w:val="none" w:sz="0" w:space="0" w:color="auto"/>
        <w:right w:val="none" w:sz="0" w:space="0" w:color="auto"/>
      </w:divBdr>
    </w:div>
    <w:div w:id="1497498611">
      <w:bodyDiv w:val="1"/>
      <w:marLeft w:val="0"/>
      <w:marRight w:val="0"/>
      <w:marTop w:val="0"/>
      <w:marBottom w:val="0"/>
      <w:divBdr>
        <w:top w:val="none" w:sz="0" w:space="0" w:color="auto"/>
        <w:left w:val="none" w:sz="0" w:space="0" w:color="auto"/>
        <w:bottom w:val="none" w:sz="0" w:space="0" w:color="auto"/>
        <w:right w:val="none" w:sz="0" w:space="0" w:color="auto"/>
      </w:divBdr>
    </w:div>
    <w:div w:id="1516921841">
      <w:bodyDiv w:val="1"/>
      <w:marLeft w:val="0"/>
      <w:marRight w:val="0"/>
      <w:marTop w:val="0"/>
      <w:marBottom w:val="0"/>
      <w:divBdr>
        <w:top w:val="none" w:sz="0" w:space="0" w:color="auto"/>
        <w:left w:val="none" w:sz="0" w:space="0" w:color="auto"/>
        <w:bottom w:val="none" w:sz="0" w:space="0" w:color="auto"/>
        <w:right w:val="none" w:sz="0" w:space="0" w:color="auto"/>
      </w:divBdr>
    </w:div>
    <w:div w:id="1547640835">
      <w:bodyDiv w:val="1"/>
      <w:marLeft w:val="0"/>
      <w:marRight w:val="0"/>
      <w:marTop w:val="0"/>
      <w:marBottom w:val="0"/>
      <w:divBdr>
        <w:top w:val="none" w:sz="0" w:space="0" w:color="auto"/>
        <w:left w:val="none" w:sz="0" w:space="0" w:color="auto"/>
        <w:bottom w:val="none" w:sz="0" w:space="0" w:color="auto"/>
        <w:right w:val="none" w:sz="0" w:space="0" w:color="auto"/>
      </w:divBdr>
    </w:div>
    <w:div w:id="1554926081">
      <w:bodyDiv w:val="1"/>
      <w:marLeft w:val="0"/>
      <w:marRight w:val="0"/>
      <w:marTop w:val="0"/>
      <w:marBottom w:val="0"/>
      <w:divBdr>
        <w:top w:val="none" w:sz="0" w:space="0" w:color="auto"/>
        <w:left w:val="none" w:sz="0" w:space="0" w:color="auto"/>
        <w:bottom w:val="none" w:sz="0" w:space="0" w:color="auto"/>
        <w:right w:val="none" w:sz="0" w:space="0" w:color="auto"/>
      </w:divBdr>
    </w:div>
    <w:div w:id="1566338797">
      <w:bodyDiv w:val="1"/>
      <w:marLeft w:val="0"/>
      <w:marRight w:val="0"/>
      <w:marTop w:val="0"/>
      <w:marBottom w:val="0"/>
      <w:divBdr>
        <w:top w:val="none" w:sz="0" w:space="0" w:color="auto"/>
        <w:left w:val="none" w:sz="0" w:space="0" w:color="auto"/>
        <w:bottom w:val="none" w:sz="0" w:space="0" w:color="auto"/>
        <w:right w:val="none" w:sz="0" w:space="0" w:color="auto"/>
      </w:divBdr>
    </w:div>
    <w:div w:id="1607612614">
      <w:bodyDiv w:val="1"/>
      <w:marLeft w:val="0"/>
      <w:marRight w:val="0"/>
      <w:marTop w:val="0"/>
      <w:marBottom w:val="0"/>
      <w:divBdr>
        <w:top w:val="none" w:sz="0" w:space="0" w:color="auto"/>
        <w:left w:val="none" w:sz="0" w:space="0" w:color="auto"/>
        <w:bottom w:val="none" w:sz="0" w:space="0" w:color="auto"/>
        <w:right w:val="none" w:sz="0" w:space="0" w:color="auto"/>
      </w:divBdr>
    </w:div>
    <w:div w:id="1645311020">
      <w:bodyDiv w:val="1"/>
      <w:marLeft w:val="0"/>
      <w:marRight w:val="0"/>
      <w:marTop w:val="0"/>
      <w:marBottom w:val="0"/>
      <w:divBdr>
        <w:top w:val="none" w:sz="0" w:space="0" w:color="auto"/>
        <w:left w:val="none" w:sz="0" w:space="0" w:color="auto"/>
        <w:bottom w:val="none" w:sz="0" w:space="0" w:color="auto"/>
        <w:right w:val="none" w:sz="0" w:space="0" w:color="auto"/>
      </w:divBdr>
    </w:div>
    <w:div w:id="1651976573">
      <w:bodyDiv w:val="1"/>
      <w:marLeft w:val="0"/>
      <w:marRight w:val="0"/>
      <w:marTop w:val="0"/>
      <w:marBottom w:val="0"/>
      <w:divBdr>
        <w:top w:val="none" w:sz="0" w:space="0" w:color="auto"/>
        <w:left w:val="none" w:sz="0" w:space="0" w:color="auto"/>
        <w:bottom w:val="none" w:sz="0" w:space="0" w:color="auto"/>
        <w:right w:val="none" w:sz="0" w:space="0" w:color="auto"/>
      </w:divBdr>
      <w:divsChild>
        <w:div w:id="902713412">
          <w:marLeft w:val="0"/>
          <w:marRight w:val="0"/>
          <w:marTop w:val="0"/>
          <w:marBottom w:val="0"/>
          <w:divBdr>
            <w:top w:val="none" w:sz="0" w:space="0" w:color="auto"/>
            <w:left w:val="none" w:sz="0" w:space="0" w:color="auto"/>
            <w:bottom w:val="none" w:sz="0" w:space="0" w:color="auto"/>
            <w:right w:val="none" w:sz="0" w:space="0" w:color="auto"/>
          </w:divBdr>
          <w:divsChild>
            <w:div w:id="1148017088">
              <w:marLeft w:val="0"/>
              <w:marRight w:val="0"/>
              <w:marTop w:val="300"/>
              <w:marBottom w:val="0"/>
              <w:divBdr>
                <w:top w:val="none" w:sz="0" w:space="0" w:color="auto"/>
                <w:left w:val="none" w:sz="0" w:space="0" w:color="auto"/>
                <w:bottom w:val="none" w:sz="0" w:space="0" w:color="auto"/>
                <w:right w:val="none" w:sz="0" w:space="0" w:color="auto"/>
              </w:divBdr>
              <w:divsChild>
                <w:div w:id="413935897">
                  <w:marLeft w:val="0"/>
                  <w:marRight w:val="0"/>
                  <w:marTop w:val="0"/>
                  <w:marBottom w:val="0"/>
                  <w:divBdr>
                    <w:top w:val="single" w:sz="6" w:space="0" w:color="E5E5E5"/>
                    <w:left w:val="single" w:sz="6" w:space="0" w:color="E5E5E5"/>
                    <w:bottom w:val="single" w:sz="6" w:space="0" w:color="E5E5E5"/>
                    <w:right w:val="single" w:sz="6" w:space="0" w:color="E5E5E5"/>
                  </w:divBdr>
                  <w:divsChild>
                    <w:div w:id="804278532">
                      <w:marLeft w:val="0"/>
                      <w:marRight w:val="0"/>
                      <w:marTop w:val="0"/>
                      <w:marBottom w:val="0"/>
                      <w:divBdr>
                        <w:top w:val="none" w:sz="0" w:space="0" w:color="auto"/>
                        <w:left w:val="none" w:sz="0" w:space="0" w:color="auto"/>
                        <w:bottom w:val="none" w:sz="0" w:space="0" w:color="auto"/>
                        <w:right w:val="none" w:sz="0" w:space="0" w:color="auto"/>
                      </w:divBdr>
                      <w:divsChild>
                        <w:div w:id="1960069893">
                          <w:marLeft w:val="0"/>
                          <w:marRight w:val="0"/>
                          <w:marTop w:val="0"/>
                          <w:marBottom w:val="225"/>
                          <w:divBdr>
                            <w:top w:val="none" w:sz="0" w:space="0" w:color="auto"/>
                            <w:left w:val="none" w:sz="0" w:space="0" w:color="auto"/>
                            <w:bottom w:val="none" w:sz="0" w:space="0" w:color="auto"/>
                            <w:right w:val="none" w:sz="0" w:space="0" w:color="auto"/>
                          </w:divBdr>
                          <w:divsChild>
                            <w:div w:id="743800537">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1700084832">
      <w:bodyDiv w:val="1"/>
      <w:marLeft w:val="0"/>
      <w:marRight w:val="0"/>
      <w:marTop w:val="0"/>
      <w:marBottom w:val="0"/>
      <w:divBdr>
        <w:top w:val="none" w:sz="0" w:space="0" w:color="auto"/>
        <w:left w:val="none" w:sz="0" w:space="0" w:color="auto"/>
        <w:bottom w:val="none" w:sz="0" w:space="0" w:color="auto"/>
        <w:right w:val="none" w:sz="0" w:space="0" w:color="auto"/>
      </w:divBdr>
    </w:div>
    <w:div w:id="1737707089">
      <w:bodyDiv w:val="1"/>
      <w:marLeft w:val="0"/>
      <w:marRight w:val="0"/>
      <w:marTop w:val="0"/>
      <w:marBottom w:val="0"/>
      <w:divBdr>
        <w:top w:val="none" w:sz="0" w:space="0" w:color="auto"/>
        <w:left w:val="none" w:sz="0" w:space="0" w:color="auto"/>
        <w:bottom w:val="none" w:sz="0" w:space="0" w:color="auto"/>
        <w:right w:val="none" w:sz="0" w:space="0" w:color="auto"/>
      </w:divBdr>
    </w:div>
    <w:div w:id="1755008967">
      <w:bodyDiv w:val="1"/>
      <w:marLeft w:val="0"/>
      <w:marRight w:val="0"/>
      <w:marTop w:val="0"/>
      <w:marBottom w:val="0"/>
      <w:divBdr>
        <w:top w:val="none" w:sz="0" w:space="0" w:color="auto"/>
        <w:left w:val="none" w:sz="0" w:space="0" w:color="auto"/>
        <w:bottom w:val="none" w:sz="0" w:space="0" w:color="auto"/>
        <w:right w:val="none" w:sz="0" w:space="0" w:color="auto"/>
      </w:divBdr>
    </w:div>
    <w:div w:id="1770542559">
      <w:bodyDiv w:val="1"/>
      <w:marLeft w:val="0"/>
      <w:marRight w:val="0"/>
      <w:marTop w:val="0"/>
      <w:marBottom w:val="0"/>
      <w:divBdr>
        <w:top w:val="none" w:sz="0" w:space="0" w:color="auto"/>
        <w:left w:val="none" w:sz="0" w:space="0" w:color="auto"/>
        <w:bottom w:val="none" w:sz="0" w:space="0" w:color="auto"/>
        <w:right w:val="none" w:sz="0" w:space="0" w:color="auto"/>
      </w:divBdr>
    </w:div>
    <w:div w:id="1800417009">
      <w:bodyDiv w:val="1"/>
      <w:marLeft w:val="0"/>
      <w:marRight w:val="0"/>
      <w:marTop w:val="0"/>
      <w:marBottom w:val="0"/>
      <w:divBdr>
        <w:top w:val="none" w:sz="0" w:space="0" w:color="auto"/>
        <w:left w:val="none" w:sz="0" w:space="0" w:color="auto"/>
        <w:bottom w:val="none" w:sz="0" w:space="0" w:color="auto"/>
        <w:right w:val="none" w:sz="0" w:space="0" w:color="auto"/>
      </w:divBdr>
      <w:divsChild>
        <w:div w:id="1268083105">
          <w:marLeft w:val="0"/>
          <w:marRight w:val="0"/>
          <w:marTop w:val="0"/>
          <w:marBottom w:val="0"/>
          <w:divBdr>
            <w:top w:val="none" w:sz="0" w:space="0" w:color="auto"/>
            <w:left w:val="none" w:sz="0" w:space="0" w:color="auto"/>
            <w:bottom w:val="none" w:sz="0" w:space="0" w:color="auto"/>
            <w:right w:val="none" w:sz="0" w:space="0" w:color="auto"/>
          </w:divBdr>
        </w:div>
      </w:divsChild>
    </w:div>
    <w:div w:id="1815174029">
      <w:bodyDiv w:val="1"/>
      <w:marLeft w:val="0"/>
      <w:marRight w:val="0"/>
      <w:marTop w:val="0"/>
      <w:marBottom w:val="0"/>
      <w:divBdr>
        <w:top w:val="none" w:sz="0" w:space="0" w:color="auto"/>
        <w:left w:val="none" w:sz="0" w:space="0" w:color="auto"/>
        <w:bottom w:val="none" w:sz="0" w:space="0" w:color="auto"/>
        <w:right w:val="none" w:sz="0" w:space="0" w:color="auto"/>
      </w:divBdr>
    </w:div>
    <w:div w:id="1858541951">
      <w:bodyDiv w:val="1"/>
      <w:marLeft w:val="0"/>
      <w:marRight w:val="0"/>
      <w:marTop w:val="0"/>
      <w:marBottom w:val="0"/>
      <w:divBdr>
        <w:top w:val="none" w:sz="0" w:space="0" w:color="auto"/>
        <w:left w:val="none" w:sz="0" w:space="0" w:color="auto"/>
        <w:bottom w:val="none" w:sz="0" w:space="0" w:color="auto"/>
        <w:right w:val="none" w:sz="0" w:space="0" w:color="auto"/>
      </w:divBdr>
    </w:div>
    <w:div w:id="1863467891">
      <w:bodyDiv w:val="1"/>
      <w:marLeft w:val="0"/>
      <w:marRight w:val="0"/>
      <w:marTop w:val="0"/>
      <w:marBottom w:val="0"/>
      <w:divBdr>
        <w:top w:val="none" w:sz="0" w:space="0" w:color="auto"/>
        <w:left w:val="none" w:sz="0" w:space="0" w:color="auto"/>
        <w:bottom w:val="none" w:sz="0" w:space="0" w:color="auto"/>
        <w:right w:val="none" w:sz="0" w:space="0" w:color="auto"/>
      </w:divBdr>
    </w:div>
    <w:div w:id="1871528879">
      <w:bodyDiv w:val="1"/>
      <w:marLeft w:val="0"/>
      <w:marRight w:val="0"/>
      <w:marTop w:val="0"/>
      <w:marBottom w:val="0"/>
      <w:divBdr>
        <w:top w:val="none" w:sz="0" w:space="0" w:color="auto"/>
        <w:left w:val="none" w:sz="0" w:space="0" w:color="auto"/>
        <w:bottom w:val="none" w:sz="0" w:space="0" w:color="auto"/>
        <w:right w:val="none" w:sz="0" w:space="0" w:color="auto"/>
      </w:divBdr>
      <w:divsChild>
        <w:div w:id="1091927725">
          <w:marLeft w:val="0"/>
          <w:marRight w:val="0"/>
          <w:marTop w:val="150"/>
          <w:marBottom w:val="0"/>
          <w:divBdr>
            <w:top w:val="single" w:sz="6" w:space="0" w:color="C1C1C1"/>
            <w:left w:val="single" w:sz="6" w:space="0" w:color="C1C1C1"/>
            <w:bottom w:val="single" w:sz="6" w:space="23" w:color="C1C1C1"/>
            <w:right w:val="single" w:sz="6" w:space="0" w:color="C1C1C1"/>
          </w:divBdr>
          <w:divsChild>
            <w:div w:id="341396967">
              <w:marLeft w:val="0"/>
              <w:marRight w:val="0"/>
              <w:marTop w:val="0"/>
              <w:marBottom w:val="0"/>
              <w:divBdr>
                <w:top w:val="none" w:sz="0" w:space="0" w:color="auto"/>
                <w:left w:val="none" w:sz="0" w:space="0" w:color="auto"/>
                <w:bottom w:val="none" w:sz="0" w:space="0" w:color="auto"/>
                <w:right w:val="none" w:sz="0" w:space="0" w:color="auto"/>
              </w:divBdr>
              <w:divsChild>
                <w:div w:id="1682780878">
                  <w:marLeft w:val="0"/>
                  <w:marRight w:val="0"/>
                  <w:marTop w:val="0"/>
                  <w:marBottom w:val="0"/>
                  <w:divBdr>
                    <w:top w:val="none" w:sz="0" w:space="0" w:color="auto"/>
                    <w:left w:val="single" w:sz="6" w:space="0" w:color="E1E9EF"/>
                    <w:bottom w:val="none" w:sz="0" w:space="0" w:color="auto"/>
                    <w:right w:val="single" w:sz="6" w:space="0" w:color="E1E9EF"/>
                  </w:divBdr>
                  <w:divsChild>
                    <w:div w:id="9985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3160">
      <w:bodyDiv w:val="1"/>
      <w:marLeft w:val="0"/>
      <w:marRight w:val="0"/>
      <w:marTop w:val="0"/>
      <w:marBottom w:val="0"/>
      <w:divBdr>
        <w:top w:val="none" w:sz="0" w:space="0" w:color="auto"/>
        <w:left w:val="none" w:sz="0" w:space="0" w:color="auto"/>
        <w:bottom w:val="none" w:sz="0" w:space="0" w:color="auto"/>
        <w:right w:val="none" w:sz="0" w:space="0" w:color="auto"/>
      </w:divBdr>
    </w:div>
    <w:div w:id="1942448279">
      <w:bodyDiv w:val="1"/>
      <w:marLeft w:val="0"/>
      <w:marRight w:val="0"/>
      <w:marTop w:val="0"/>
      <w:marBottom w:val="0"/>
      <w:divBdr>
        <w:top w:val="none" w:sz="0" w:space="0" w:color="auto"/>
        <w:left w:val="none" w:sz="0" w:space="0" w:color="auto"/>
        <w:bottom w:val="none" w:sz="0" w:space="0" w:color="auto"/>
        <w:right w:val="none" w:sz="0" w:space="0" w:color="auto"/>
      </w:divBdr>
      <w:divsChild>
        <w:div w:id="243881563">
          <w:marLeft w:val="0"/>
          <w:marRight w:val="0"/>
          <w:marTop w:val="0"/>
          <w:marBottom w:val="0"/>
          <w:divBdr>
            <w:top w:val="none" w:sz="0" w:space="0" w:color="auto"/>
            <w:left w:val="none" w:sz="0" w:space="0" w:color="auto"/>
            <w:bottom w:val="none" w:sz="0" w:space="0" w:color="auto"/>
            <w:right w:val="none" w:sz="0" w:space="0" w:color="auto"/>
          </w:divBdr>
          <w:divsChild>
            <w:div w:id="1850363229">
              <w:marLeft w:val="0"/>
              <w:marRight w:val="0"/>
              <w:marTop w:val="300"/>
              <w:marBottom w:val="0"/>
              <w:divBdr>
                <w:top w:val="none" w:sz="0" w:space="0" w:color="auto"/>
                <w:left w:val="none" w:sz="0" w:space="0" w:color="auto"/>
                <w:bottom w:val="none" w:sz="0" w:space="0" w:color="auto"/>
                <w:right w:val="none" w:sz="0" w:space="0" w:color="auto"/>
              </w:divBdr>
              <w:divsChild>
                <w:div w:id="1339119498">
                  <w:marLeft w:val="0"/>
                  <w:marRight w:val="0"/>
                  <w:marTop w:val="0"/>
                  <w:marBottom w:val="0"/>
                  <w:divBdr>
                    <w:top w:val="single" w:sz="6" w:space="0" w:color="E5E5E5"/>
                    <w:left w:val="single" w:sz="6" w:space="0" w:color="E5E5E5"/>
                    <w:bottom w:val="single" w:sz="6" w:space="0" w:color="E5E5E5"/>
                    <w:right w:val="single" w:sz="6" w:space="0" w:color="E5E5E5"/>
                  </w:divBdr>
                  <w:divsChild>
                    <w:div w:id="183788556">
                      <w:marLeft w:val="0"/>
                      <w:marRight w:val="0"/>
                      <w:marTop w:val="0"/>
                      <w:marBottom w:val="0"/>
                      <w:divBdr>
                        <w:top w:val="none" w:sz="0" w:space="0" w:color="auto"/>
                        <w:left w:val="none" w:sz="0" w:space="0" w:color="auto"/>
                        <w:bottom w:val="none" w:sz="0" w:space="0" w:color="auto"/>
                        <w:right w:val="none" w:sz="0" w:space="0" w:color="auto"/>
                      </w:divBdr>
                      <w:divsChild>
                        <w:div w:id="1431973021">
                          <w:marLeft w:val="0"/>
                          <w:marRight w:val="0"/>
                          <w:marTop w:val="0"/>
                          <w:marBottom w:val="225"/>
                          <w:divBdr>
                            <w:top w:val="none" w:sz="0" w:space="0" w:color="auto"/>
                            <w:left w:val="none" w:sz="0" w:space="0" w:color="auto"/>
                            <w:bottom w:val="none" w:sz="0" w:space="0" w:color="auto"/>
                            <w:right w:val="none" w:sz="0" w:space="0" w:color="auto"/>
                          </w:divBdr>
                          <w:divsChild>
                            <w:div w:id="16816605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520">
      <w:bodyDiv w:val="1"/>
      <w:marLeft w:val="0"/>
      <w:marRight w:val="0"/>
      <w:marTop w:val="0"/>
      <w:marBottom w:val="0"/>
      <w:divBdr>
        <w:top w:val="none" w:sz="0" w:space="0" w:color="auto"/>
        <w:left w:val="none" w:sz="0" w:space="0" w:color="auto"/>
        <w:bottom w:val="none" w:sz="0" w:space="0" w:color="auto"/>
        <w:right w:val="none" w:sz="0" w:space="0" w:color="auto"/>
      </w:divBdr>
    </w:div>
    <w:div w:id="2046060084">
      <w:bodyDiv w:val="1"/>
      <w:marLeft w:val="0"/>
      <w:marRight w:val="0"/>
      <w:marTop w:val="0"/>
      <w:marBottom w:val="0"/>
      <w:divBdr>
        <w:top w:val="none" w:sz="0" w:space="0" w:color="auto"/>
        <w:left w:val="none" w:sz="0" w:space="0" w:color="auto"/>
        <w:bottom w:val="none" w:sz="0" w:space="0" w:color="auto"/>
        <w:right w:val="none" w:sz="0" w:space="0" w:color="auto"/>
      </w:divBdr>
    </w:div>
    <w:div w:id="2047826427">
      <w:bodyDiv w:val="1"/>
      <w:marLeft w:val="0"/>
      <w:marRight w:val="0"/>
      <w:marTop w:val="0"/>
      <w:marBottom w:val="0"/>
      <w:divBdr>
        <w:top w:val="none" w:sz="0" w:space="0" w:color="auto"/>
        <w:left w:val="none" w:sz="0" w:space="0" w:color="auto"/>
        <w:bottom w:val="none" w:sz="0" w:space="0" w:color="auto"/>
        <w:right w:val="none" w:sz="0" w:space="0" w:color="auto"/>
      </w:divBdr>
    </w:div>
    <w:div w:id="2070494193">
      <w:bodyDiv w:val="1"/>
      <w:marLeft w:val="0"/>
      <w:marRight w:val="0"/>
      <w:marTop w:val="0"/>
      <w:marBottom w:val="0"/>
      <w:divBdr>
        <w:top w:val="none" w:sz="0" w:space="0" w:color="auto"/>
        <w:left w:val="none" w:sz="0" w:space="0" w:color="auto"/>
        <w:bottom w:val="none" w:sz="0" w:space="0" w:color="auto"/>
        <w:right w:val="none" w:sz="0" w:space="0" w:color="auto"/>
      </w:divBdr>
    </w:div>
    <w:div w:id="2092505610">
      <w:bodyDiv w:val="1"/>
      <w:marLeft w:val="0"/>
      <w:marRight w:val="0"/>
      <w:marTop w:val="0"/>
      <w:marBottom w:val="0"/>
      <w:divBdr>
        <w:top w:val="none" w:sz="0" w:space="0" w:color="auto"/>
        <w:left w:val="none" w:sz="0" w:space="0" w:color="auto"/>
        <w:bottom w:val="none" w:sz="0" w:space="0" w:color="auto"/>
        <w:right w:val="none" w:sz="0" w:space="0" w:color="auto"/>
      </w:divBdr>
    </w:div>
    <w:div w:id="20927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9A12-3907-4819-AA4E-9B10305C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53</Pages>
  <Words>6574</Words>
  <Characters>37472</Characters>
  <Application>Microsoft Office Word</Application>
  <DocSecurity>0</DocSecurity>
  <Lines>312</Lines>
  <Paragraphs>87</Paragraphs>
  <ScaleCrop>false</ScaleCrop>
  <Company>Microsoft</Company>
  <LinksUpToDate>false</LinksUpToDate>
  <CharactersWithSpaces>43959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37</cp:revision>
  <cp:lastPrinted>2017-01-13T17:45:00Z</cp:lastPrinted>
  <dcterms:created xsi:type="dcterms:W3CDTF">2017-01-13T17:00:00Z</dcterms:created>
  <dcterms:modified xsi:type="dcterms:W3CDTF">2017-04-20T02:52:00Z</dcterms:modified>
</cp:coreProperties>
</file>