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8BE" w:rsidRPr="00F46DEF" w:rsidRDefault="004508BE" w:rsidP="004508BE">
      <w:pPr>
        <w:widowControl/>
        <w:spacing w:line="600" w:lineRule="exact"/>
        <w:rPr>
          <w:rFonts w:ascii="方正黑体_GBK" w:eastAsia="方正黑体_GBK" w:hAnsi="仿宋"/>
          <w:sz w:val="28"/>
          <w:szCs w:val="28"/>
        </w:rPr>
      </w:pPr>
      <w:r w:rsidRPr="00F46DEF">
        <w:rPr>
          <w:rFonts w:ascii="方正黑体_GBK" w:eastAsia="方正黑体_GBK" w:hAnsi="仿宋" w:hint="eastAsia"/>
          <w:sz w:val="28"/>
          <w:szCs w:val="28"/>
        </w:rPr>
        <w:t>附件3</w:t>
      </w:r>
    </w:p>
    <w:p w:rsidR="004508BE" w:rsidRPr="00371C7A" w:rsidRDefault="004508BE" w:rsidP="004508BE">
      <w:pPr>
        <w:widowControl/>
        <w:spacing w:line="600" w:lineRule="exact"/>
        <w:ind w:firstLineChars="250" w:firstLine="900"/>
        <w:rPr>
          <w:rFonts w:ascii="方正小标宋_GBK" w:eastAsia="方正小标宋_GBK" w:hAnsi="仿宋"/>
          <w:sz w:val="36"/>
          <w:szCs w:val="36"/>
        </w:rPr>
      </w:pPr>
      <w:r w:rsidRPr="00371C7A">
        <w:rPr>
          <w:rFonts w:ascii="方正小标宋_GBK" w:eastAsia="方正小标宋_GBK" w:hAnsi="仿宋" w:hint="eastAsia"/>
          <w:sz w:val="36"/>
          <w:szCs w:val="36"/>
        </w:rPr>
        <w:t>重庆临空经济示范区开发建设有限公司简介</w:t>
      </w:r>
    </w:p>
    <w:p w:rsidR="004508BE" w:rsidRPr="003426F9" w:rsidRDefault="004508BE" w:rsidP="004508BE">
      <w:pPr>
        <w:widowControl/>
        <w:spacing w:line="600" w:lineRule="exact"/>
        <w:ind w:firstLineChars="250" w:firstLine="900"/>
        <w:rPr>
          <w:rFonts w:ascii="方正小标宋简体" w:eastAsia="方正小标宋简体" w:hAnsi="仿宋"/>
          <w:sz w:val="36"/>
          <w:szCs w:val="36"/>
        </w:rPr>
      </w:pPr>
    </w:p>
    <w:p w:rsidR="004508BE" w:rsidRDefault="004508BE" w:rsidP="004508BE">
      <w:pPr>
        <w:spacing w:line="600" w:lineRule="exact"/>
        <w:ind w:firstLineChars="195" w:firstLine="624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重庆临空经济示范区开发建设有限公司（以下简称“临空经济公司”）成立于2018年7月26日，由重庆机场集团与渝北区政府共同出资组建，注册资本金人民币5亿元，是重庆机场集团控股的市级平台公司。公司现设置综合管理部、规划发展部、资产运营部、建设管理部、财务部、法务监审部6个部门，岗位编制66人。</w:t>
      </w:r>
    </w:p>
    <w:p w:rsidR="004508BE" w:rsidRDefault="004508BE" w:rsidP="004508BE">
      <w:pPr>
        <w:spacing w:line="600" w:lineRule="exact"/>
        <w:ind w:firstLineChars="195" w:firstLine="624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根据市临空经济示范区联席会议和双方股东要求，临空经济公司的主要职责和经营范围是：依托临空经济示范区政策创新，重点打造航空总部、航空货运、航空维修培训、航空展示、航空服务等临空产业；</w:t>
      </w:r>
      <w:r w:rsidRPr="00DF096C">
        <w:rPr>
          <w:rFonts w:ascii="方正仿宋_GBK" w:eastAsia="方正仿宋_GBK" w:hint="eastAsia"/>
          <w:sz w:val="32"/>
          <w:szCs w:val="32"/>
        </w:rPr>
        <w:t>实施临空经济示范区核心区</w:t>
      </w:r>
      <w:r>
        <w:rPr>
          <w:rFonts w:ascii="方正仿宋_GBK" w:eastAsia="方正仿宋_GBK" w:hint="eastAsia"/>
          <w:sz w:val="32"/>
          <w:szCs w:val="32"/>
        </w:rPr>
        <w:t>7.21平方公里土地（主要包括回兴长河、白鹤片区，绕城以南王家片区）的</w:t>
      </w:r>
      <w:r w:rsidRPr="00DF096C">
        <w:rPr>
          <w:rFonts w:ascii="方正仿宋_GBK" w:eastAsia="方正仿宋_GBK" w:hint="eastAsia"/>
          <w:sz w:val="32"/>
          <w:szCs w:val="32"/>
        </w:rPr>
        <w:t>开发规划编制、</w:t>
      </w:r>
      <w:r>
        <w:rPr>
          <w:rFonts w:ascii="方正仿宋_GBK" w:eastAsia="方正仿宋_GBK" w:hint="eastAsia"/>
          <w:sz w:val="32"/>
          <w:szCs w:val="32"/>
        </w:rPr>
        <w:t>征收整治开发、基础设施建设管理以及资产管理、产业投资、产业招商等。</w:t>
      </w:r>
    </w:p>
    <w:p w:rsidR="004508BE" w:rsidRDefault="004508BE" w:rsidP="004508BE">
      <w:pPr>
        <w:spacing w:line="600" w:lineRule="exact"/>
        <w:ind w:firstLineChars="250" w:firstLine="800"/>
        <w:rPr>
          <w:rFonts w:ascii="方正仿宋_GBK" w:eastAsia="方正仿宋_GBK"/>
          <w:sz w:val="32"/>
          <w:szCs w:val="32"/>
        </w:rPr>
      </w:pPr>
      <w:r w:rsidRPr="0025003B">
        <w:rPr>
          <w:rFonts w:ascii="方正仿宋_GBK" w:eastAsia="方正仿宋_GBK" w:hint="eastAsia"/>
          <w:sz w:val="32"/>
          <w:szCs w:val="32"/>
        </w:rPr>
        <w:t>各级党委政府对</w:t>
      </w:r>
      <w:r>
        <w:rPr>
          <w:rFonts w:ascii="方正仿宋_GBK" w:eastAsia="方正仿宋_GBK" w:hint="eastAsia"/>
          <w:sz w:val="32"/>
          <w:szCs w:val="32"/>
        </w:rPr>
        <w:t>临空经济公司</w:t>
      </w:r>
      <w:r w:rsidRPr="0025003B">
        <w:rPr>
          <w:rFonts w:ascii="方正仿宋_GBK" w:eastAsia="方正仿宋_GBK" w:hint="eastAsia"/>
          <w:sz w:val="32"/>
          <w:szCs w:val="32"/>
        </w:rPr>
        <w:t>的发展高度重视</w:t>
      </w:r>
      <w:r w:rsidR="002C3051">
        <w:rPr>
          <w:rFonts w:ascii="方正仿宋_GBK" w:eastAsia="方正仿宋_GBK" w:hint="eastAsia"/>
          <w:sz w:val="32"/>
          <w:szCs w:val="32"/>
        </w:rPr>
        <w:t>。</w:t>
      </w:r>
      <w:bookmarkStart w:id="0" w:name="_GoBack"/>
      <w:bookmarkEnd w:id="0"/>
      <w:r w:rsidRPr="0025003B">
        <w:rPr>
          <w:rFonts w:ascii="方正仿宋_GBK" w:eastAsia="方正仿宋_GBK" w:hint="eastAsia"/>
          <w:sz w:val="32"/>
          <w:szCs w:val="32"/>
        </w:rPr>
        <w:t>市委常委、常务副市长吴存荣亲自为</w:t>
      </w:r>
      <w:r>
        <w:rPr>
          <w:rFonts w:ascii="方正仿宋_GBK" w:eastAsia="方正仿宋_GBK" w:hint="eastAsia"/>
          <w:sz w:val="32"/>
          <w:szCs w:val="32"/>
        </w:rPr>
        <w:t>临空经济公司</w:t>
      </w:r>
      <w:r w:rsidRPr="0025003B">
        <w:rPr>
          <w:rFonts w:ascii="方正仿宋_GBK" w:eastAsia="方正仿宋_GBK" w:hint="eastAsia"/>
          <w:sz w:val="32"/>
          <w:szCs w:val="32"/>
        </w:rPr>
        <w:t>揭牌</w:t>
      </w:r>
      <w:r w:rsidR="007A3D67">
        <w:rPr>
          <w:rFonts w:ascii="方正仿宋_GBK" w:eastAsia="方正仿宋_GBK" w:hint="eastAsia"/>
          <w:sz w:val="32"/>
          <w:szCs w:val="32"/>
        </w:rPr>
        <w:t>，</w:t>
      </w:r>
      <w:r>
        <w:rPr>
          <w:rFonts w:ascii="方正仿宋_GBK" w:eastAsia="方正仿宋_GBK" w:hint="eastAsia"/>
          <w:sz w:val="32"/>
          <w:szCs w:val="32"/>
        </w:rPr>
        <w:t>要求临空经济公司</w:t>
      </w:r>
      <w:r w:rsidRPr="0025003B">
        <w:rPr>
          <w:rFonts w:ascii="方正仿宋_GBK" w:eastAsia="方正仿宋_GBK" w:hint="eastAsia"/>
          <w:sz w:val="32"/>
          <w:szCs w:val="32"/>
        </w:rPr>
        <w:t>发挥重庆临空经济开发建设和产业招商引资的“主力军”和“</w:t>
      </w:r>
      <w:r>
        <w:rPr>
          <w:rFonts w:ascii="方正仿宋_GBK" w:eastAsia="方正仿宋_GBK" w:hint="eastAsia"/>
          <w:sz w:val="32"/>
          <w:szCs w:val="32"/>
        </w:rPr>
        <w:t>先</w:t>
      </w:r>
      <w:r w:rsidRPr="0025003B">
        <w:rPr>
          <w:rFonts w:ascii="方正仿宋_GBK" w:eastAsia="方正仿宋_GBK" w:hint="eastAsia"/>
          <w:sz w:val="32"/>
          <w:szCs w:val="32"/>
        </w:rPr>
        <w:t>头兵”的作用</w:t>
      </w:r>
      <w:r>
        <w:rPr>
          <w:rFonts w:ascii="方正仿宋_GBK" w:eastAsia="方正仿宋_GBK" w:hint="eastAsia"/>
          <w:sz w:val="32"/>
          <w:szCs w:val="32"/>
        </w:rPr>
        <w:t>。临空经济示范区开发建设第二次市级联席会</w:t>
      </w:r>
      <w:r w:rsidRPr="0025003B">
        <w:rPr>
          <w:rFonts w:ascii="方正仿宋_GBK" w:eastAsia="方正仿宋_GBK" w:hint="eastAsia"/>
          <w:sz w:val="32"/>
          <w:szCs w:val="32"/>
        </w:rPr>
        <w:t>将</w:t>
      </w:r>
      <w:r>
        <w:rPr>
          <w:rFonts w:ascii="方正仿宋_GBK" w:eastAsia="方正仿宋_GBK" w:hint="eastAsia"/>
          <w:sz w:val="32"/>
          <w:szCs w:val="32"/>
        </w:rPr>
        <w:t>临空经济公司定位为市级开发平台公司。市政府、渝北区政府明确</w:t>
      </w:r>
      <w:r w:rsidRPr="0025003B">
        <w:rPr>
          <w:rFonts w:ascii="方正仿宋_GBK" w:eastAsia="方正仿宋_GBK" w:hint="eastAsia"/>
          <w:sz w:val="32"/>
          <w:szCs w:val="32"/>
        </w:rPr>
        <w:t>在土地出让金、税收、基础设施建设、招</w:t>
      </w:r>
      <w:r>
        <w:rPr>
          <w:rFonts w:ascii="方正仿宋_GBK" w:eastAsia="方正仿宋_GBK" w:hint="eastAsia"/>
          <w:sz w:val="32"/>
          <w:szCs w:val="32"/>
        </w:rPr>
        <w:t>商引资等方面给予临空经济公司政策扶持。重庆机场</w:t>
      </w:r>
      <w:r w:rsidRPr="0025003B">
        <w:rPr>
          <w:rFonts w:ascii="方正仿宋_GBK" w:eastAsia="方正仿宋_GBK" w:hint="eastAsia"/>
          <w:sz w:val="32"/>
          <w:szCs w:val="32"/>
        </w:rPr>
        <w:t>集团党委也把成立</w:t>
      </w:r>
      <w:r>
        <w:rPr>
          <w:rFonts w:ascii="方正仿宋_GBK" w:eastAsia="方正仿宋_GBK" w:hint="eastAsia"/>
          <w:sz w:val="32"/>
          <w:szCs w:val="32"/>
        </w:rPr>
        <w:t>临空经济公司</w:t>
      </w:r>
      <w:r w:rsidRPr="0025003B">
        <w:rPr>
          <w:rFonts w:ascii="方正仿宋_GBK" w:eastAsia="方正仿宋_GBK" w:hint="eastAsia"/>
          <w:sz w:val="32"/>
          <w:szCs w:val="32"/>
        </w:rPr>
        <w:t>，</w:t>
      </w:r>
      <w:r w:rsidRPr="0025003B">
        <w:rPr>
          <w:rFonts w:ascii="方正仿宋_GBK" w:eastAsia="方正仿宋_GBK" w:hint="eastAsia"/>
          <w:sz w:val="32"/>
          <w:szCs w:val="32"/>
        </w:rPr>
        <w:lastRenderedPageBreak/>
        <w:t>创新拓展关联、延伸产业作为推进</w:t>
      </w:r>
      <w:r>
        <w:rPr>
          <w:rFonts w:ascii="方正仿宋_GBK" w:eastAsia="方正仿宋_GBK" w:hint="eastAsia"/>
          <w:sz w:val="32"/>
          <w:szCs w:val="32"/>
        </w:rPr>
        <w:t>机场集团</w:t>
      </w:r>
      <w:r w:rsidRPr="0025003B">
        <w:rPr>
          <w:rFonts w:ascii="方正仿宋_GBK" w:eastAsia="方正仿宋_GBK" w:hint="eastAsia"/>
          <w:sz w:val="32"/>
          <w:szCs w:val="32"/>
        </w:rPr>
        <w:t>改革发展的重点任务之一。</w:t>
      </w:r>
    </w:p>
    <w:p w:rsidR="004508BE" w:rsidRDefault="004508BE" w:rsidP="004508BE">
      <w:pPr>
        <w:spacing w:line="480" w:lineRule="exact"/>
        <w:ind w:firstLineChars="62" w:firstLine="273"/>
        <w:jc w:val="center"/>
        <w:rPr>
          <w:rFonts w:ascii="方正小标宋简体" w:eastAsia="方正小标宋简体"/>
          <w:sz w:val="44"/>
          <w:szCs w:val="44"/>
        </w:rPr>
      </w:pPr>
    </w:p>
    <w:p w:rsidR="004508BE" w:rsidRDefault="004508BE" w:rsidP="004508BE">
      <w:pPr>
        <w:spacing w:line="480" w:lineRule="exact"/>
        <w:ind w:firstLineChars="62" w:firstLine="273"/>
        <w:jc w:val="center"/>
        <w:rPr>
          <w:rFonts w:ascii="方正小标宋简体" w:eastAsia="方正小标宋简体"/>
          <w:sz w:val="44"/>
          <w:szCs w:val="44"/>
        </w:rPr>
      </w:pPr>
    </w:p>
    <w:p w:rsidR="004508BE" w:rsidRDefault="004508BE" w:rsidP="004508BE">
      <w:pPr>
        <w:spacing w:line="480" w:lineRule="exact"/>
        <w:ind w:firstLineChars="62" w:firstLine="273"/>
        <w:jc w:val="center"/>
        <w:rPr>
          <w:rFonts w:ascii="方正小标宋简体" w:eastAsia="方正小标宋简体"/>
          <w:sz w:val="44"/>
          <w:szCs w:val="44"/>
        </w:rPr>
      </w:pPr>
    </w:p>
    <w:p w:rsidR="004508BE" w:rsidRDefault="004508BE" w:rsidP="004508BE">
      <w:pPr>
        <w:spacing w:line="480" w:lineRule="exact"/>
        <w:ind w:firstLineChars="62" w:firstLine="273"/>
        <w:jc w:val="center"/>
        <w:rPr>
          <w:rFonts w:ascii="方正小标宋简体" w:eastAsia="方正小标宋简体"/>
          <w:sz w:val="44"/>
          <w:szCs w:val="44"/>
        </w:rPr>
      </w:pPr>
    </w:p>
    <w:p w:rsidR="004508BE" w:rsidRDefault="004508BE" w:rsidP="004508BE">
      <w:pPr>
        <w:spacing w:line="480" w:lineRule="exact"/>
        <w:ind w:firstLineChars="62" w:firstLine="273"/>
        <w:jc w:val="center"/>
        <w:rPr>
          <w:rFonts w:ascii="方正小标宋简体" w:eastAsia="方正小标宋简体"/>
          <w:sz w:val="44"/>
          <w:szCs w:val="44"/>
        </w:rPr>
      </w:pPr>
    </w:p>
    <w:p w:rsidR="004508BE" w:rsidRDefault="004508BE" w:rsidP="004508BE">
      <w:pPr>
        <w:spacing w:line="480" w:lineRule="exact"/>
        <w:ind w:firstLineChars="62" w:firstLine="273"/>
        <w:jc w:val="center"/>
        <w:rPr>
          <w:rFonts w:ascii="方正小标宋简体" w:eastAsia="方正小标宋简体"/>
          <w:sz w:val="44"/>
          <w:szCs w:val="44"/>
        </w:rPr>
      </w:pPr>
    </w:p>
    <w:p w:rsidR="004508BE" w:rsidRDefault="004508BE" w:rsidP="004508BE">
      <w:pPr>
        <w:spacing w:line="480" w:lineRule="exact"/>
        <w:ind w:firstLineChars="62" w:firstLine="273"/>
        <w:jc w:val="center"/>
        <w:rPr>
          <w:rFonts w:ascii="方正小标宋简体" w:eastAsia="方正小标宋简体"/>
          <w:sz w:val="44"/>
          <w:szCs w:val="44"/>
        </w:rPr>
      </w:pPr>
    </w:p>
    <w:p w:rsidR="004508BE" w:rsidRDefault="004508BE" w:rsidP="004508BE">
      <w:pPr>
        <w:spacing w:line="480" w:lineRule="exact"/>
        <w:ind w:firstLineChars="62" w:firstLine="273"/>
        <w:jc w:val="center"/>
        <w:rPr>
          <w:rFonts w:ascii="方正小标宋简体" w:eastAsia="方正小标宋简体"/>
          <w:sz w:val="44"/>
          <w:szCs w:val="44"/>
        </w:rPr>
      </w:pPr>
    </w:p>
    <w:p w:rsidR="004508BE" w:rsidRDefault="004508BE" w:rsidP="004508BE">
      <w:pPr>
        <w:spacing w:line="480" w:lineRule="exact"/>
        <w:ind w:firstLineChars="62" w:firstLine="273"/>
        <w:jc w:val="center"/>
        <w:rPr>
          <w:rFonts w:ascii="方正小标宋简体" w:eastAsia="方正小标宋简体"/>
          <w:sz w:val="44"/>
          <w:szCs w:val="44"/>
        </w:rPr>
      </w:pPr>
    </w:p>
    <w:p w:rsidR="004508BE" w:rsidRDefault="004508BE" w:rsidP="004508BE">
      <w:pPr>
        <w:spacing w:line="480" w:lineRule="exact"/>
        <w:ind w:firstLineChars="62" w:firstLine="273"/>
        <w:jc w:val="center"/>
        <w:rPr>
          <w:rFonts w:ascii="方正小标宋简体" w:eastAsia="方正小标宋简体"/>
          <w:sz w:val="44"/>
          <w:szCs w:val="44"/>
        </w:rPr>
      </w:pPr>
    </w:p>
    <w:p w:rsidR="004508BE" w:rsidRDefault="004508BE" w:rsidP="004508BE">
      <w:pPr>
        <w:spacing w:line="480" w:lineRule="exact"/>
        <w:ind w:firstLineChars="62" w:firstLine="273"/>
        <w:jc w:val="center"/>
        <w:rPr>
          <w:rFonts w:ascii="方正小标宋简体" w:eastAsia="方正小标宋简体"/>
          <w:sz w:val="44"/>
          <w:szCs w:val="44"/>
        </w:rPr>
      </w:pPr>
    </w:p>
    <w:p w:rsidR="004508BE" w:rsidRDefault="004508BE" w:rsidP="004508BE">
      <w:pPr>
        <w:spacing w:line="480" w:lineRule="exact"/>
        <w:ind w:firstLineChars="62" w:firstLine="273"/>
        <w:jc w:val="center"/>
        <w:rPr>
          <w:rFonts w:ascii="方正小标宋简体" w:eastAsia="方正小标宋简体"/>
          <w:sz w:val="44"/>
          <w:szCs w:val="44"/>
        </w:rPr>
      </w:pPr>
    </w:p>
    <w:p w:rsidR="004508BE" w:rsidRDefault="004508BE" w:rsidP="004508BE">
      <w:pPr>
        <w:spacing w:line="480" w:lineRule="exact"/>
        <w:ind w:firstLineChars="62" w:firstLine="273"/>
        <w:jc w:val="center"/>
        <w:rPr>
          <w:rFonts w:ascii="方正小标宋简体" w:eastAsia="方正小标宋简体"/>
          <w:sz w:val="44"/>
          <w:szCs w:val="44"/>
        </w:rPr>
      </w:pPr>
    </w:p>
    <w:p w:rsidR="004508BE" w:rsidRDefault="004508BE" w:rsidP="004508BE">
      <w:pPr>
        <w:spacing w:line="480" w:lineRule="exact"/>
        <w:ind w:firstLineChars="62" w:firstLine="273"/>
        <w:jc w:val="center"/>
        <w:rPr>
          <w:rFonts w:ascii="方正小标宋简体" w:eastAsia="方正小标宋简体"/>
          <w:sz w:val="44"/>
          <w:szCs w:val="44"/>
        </w:rPr>
      </w:pPr>
    </w:p>
    <w:p w:rsidR="004508BE" w:rsidRDefault="004508BE" w:rsidP="004508BE">
      <w:pPr>
        <w:spacing w:line="480" w:lineRule="exact"/>
        <w:ind w:firstLineChars="62" w:firstLine="273"/>
        <w:jc w:val="center"/>
        <w:rPr>
          <w:rFonts w:ascii="方正小标宋简体" w:eastAsia="方正小标宋简体"/>
          <w:sz w:val="44"/>
          <w:szCs w:val="44"/>
        </w:rPr>
      </w:pPr>
    </w:p>
    <w:p w:rsidR="004508BE" w:rsidRDefault="004508BE" w:rsidP="004508BE">
      <w:pPr>
        <w:spacing w:line="480" w:lineRule="exact"/>
        <w:ind w:firstLineChars="62" w:firstLine="273"/>
        <w:jc w:val="center"/>
        <w:rPr>
          <w:rFonts w:ascii="方正小标宋简体" w:eastAsia="方正小标宋简体"/>
          <w:sz w:val="44"/>
          <w:szCs w:val="44"/>
        </w:rPr>
      </w:pPr>
    </w:p>
    <w:p w:rsidR="004508BE" w:rsidRDefault="004508BE" w:rsidP="004508BE">
      <w:pPr>
        <w:spacing w:line="480" w:lineRule="exact"/>
        <w:ind w:firstLineChars="62" w:firstLine="273"/>
        <w:jc w:val="center"/>
        <w:rPr>
          <w:rFonts w:ascii="方正小标宋简体" w:eastAsia="方正小标宋简体"/>
          <w:sz w:val="44"/>
          <w:szCs w:val="44"/>
        </w:rPr>
      </w:pPr>
    </w:p>
    <w:p w:rsidR="004508BE" w:rsidRDefault="004508BE" w:rsidP="004508BE">
      <w:pPr>
        <w:spacing w:line="480" w:lineRule="exact"/>
        <w:ind w:firstLineChars="62" w:firstLine="273"/>
        <w:jc w:val="center"/>
        <w:rPr>
          <w:rFonts w:ascii="方正小标宋简体" w:eastAsia="方正小标宋简体"/>
          <w:sz w:val="44"/>
          <w:szCs w:val="44"/>
        </w:rPr>
      </w:pPr>
    </w:p>
    <w:p w:rsidR="004508BE" w:rsidRDefault="004508BE" w:rsidP="004508BE">
      <w:pPr>
        <w:spacing w:line="480" w:lineRule="exact"/>
        <w:ind w:firstLineChars="62" w:firstLine="273"/>
        <w:jc w:val="center"/>
        <w:rPr>
          <w:rFonts w:ascii="方正小标宋简体" w:eastAsia="方正小标宋简体"/>
          <w:sz w:val="44"/>
          <w:szCs w:val="44"/>
        </w:rPr>
      </w:pPr>
    </w:p>
    <w:p w:rsidR="004508BE" w:rsidRDefault="004508BE" w:rsidP="004508BE">
      <w:pPr>
        <w:spacing w:line="480" w:lineRule="exact"/>
        <w:ind w:firstLineChars="62" w:firstLine="273"/>
        <w:jc w:val="center"/>
        <w:rPr>
          <w:rFonts w:ascii="方正小标宋简体" w:eastAsia="方正小标宋简体"/>
          <w:sz w:val="44"/>
          <w:szCs w:val="44"/>
        </w:rPr>
      </w:pPr>
    </w:p>
    <w:p w:rsidR="004508BE" w:rsidRDefault="004508BE" w:rsidP="004508BE">
      <w:pPr>
        <w:spacing w:line="480" w:lineRule="exact"/>
        <w:ind w:firstLineChars="62" w:firstLine="273"/>
        <w:jc w:val="center"/>
        <w:rPr>
          <w:rFonts w:ascii="方正小标宋简体" w:eastAsia="方正小标宋简体"/>
          <w:sz w:val="44"/>
          <w:szCs w:val="44"/>
        </w:rPr>
      </w:pPr>
    </w:p>
    <w:p w:rsidR="004508BE" w:rsidRDefault="004508BE" w:rsidP="004508BE">
      <w:pPr>
        <w:spacing w:line="480" w:lineRule="exact"/>
        <w:ind w:firstLineChars="62" w:firstLine="273"/>
        <w:jc w:val="center"/>
        <w:rPr>
          <w:rFonts w:ascii="方正小标宋简体" w:eastAsia="方正小标宋简体"/>
          <w:sz w:val="44"/>
          <w:szCs w:val="44"/>
        </w:rPr>
      </w:pPr>
    </w:p>
    <w:p w:rsidR="004508BE" w:rsidRDefault="004508BE" w:rsidP="004508BE">
      <w:pPr>
        <w:spacing w:line="480" w:lineRule="exact"/>
        <w:ind w:firstLineChars="62" w:firstLine="273"/>
        <w:jc w:val="center"/>
        <w:rPr>
          <w:rFonts w:ascii="方正小标宋简体" w:eastAsia="方正小标宋简体"/>
          <w:sz w:val="44"/>
          <w:szCs w:val="44"/>
        </w:rPr>
      </w:pPr>
    </w:p>
    <w:p w:rsidR="004508BE" w:rsidRDefault="004508BE" w:rsidP="004508BE">
      <w:pPr>
        <w:spacing w:line="480" w:lineRule="exact"/>
        <w:ind w:firstLineChars="62" w:firstLine="273"/>
        <w:jc w:val="center"/>
        <w:rPr>
          <w:rFonts w:ascii="方正小标宋简体" w:eastAsia="方正小标宋简体"/>
          <w:sz w:val="44"/>
          <w:szCs w:val="44"/>
        </w:rPr>
      </w:pPr>
    </w:p>
    <w:p w:rsidR="004508BE" w:rsidRDefault="004508BE" w:rsidP="004508BE">
      <w:pPr>
        <w:spacing w:line="480" w:lineRule="exact"/>
        <w:ind w:firstLineChars="62" w:firstLine="273"/>
        <w:jc w:val="center"/>
        <w:rPr>
          <w:rFonts w:ascii="方正小标宋简体" w:eastAsia="方正小标宋简体"/>
          <w:sz w:val="44"/>
          <w:szCs w:val="44"/>
        </w:rPr>
      </w:pPr>
    </w:p>
    <w:p w:rsidR="004508BE" w:rsidRDefault="004508BE" w:rsidP="004508BE">
      <w:pPr>
        <w:spacing w:line="480" w:lineRule="exact"/>
        <w:ind w:firstLineChars="62" w:firstLine="273"/>
        <w:jc w:val="center"/>
        <w:rPr>
          <w:rFonts w:ascii="方正小标宋简体" w:eastAsia="方正小标宋简体"/>
          <w:sz w:val="44"/>
          <w:szCs w:val="44"/>
        </w:rPr>
      </w:pPr>
    </w:p>
    <w:p w:rsidR="004508BE" w:rsidRDefault="004508BE" w:rsidP="004508BE">
      <w:pPr>
        <w:spacing w:line="480" w:lineRule="exact"/>
        <w:ind w:firstLineChars="62" w:firstLine="273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lastRenderedPageBreak/>
        <w:t>临空经济公司开发建设范围图</w:t>
      </w:r>
    </w:p>
    <w:p w:rsidR="004508BE" w:rsidRDefault="004508BE" w:rsidP="004508BE">
      <w:pPr>
        <w:ind w:firstLineChars="212" w:firstLine="678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noProof/>
          <w:sz w:val="32"/>
          <w:szCs w:val="32"/>
        </w:rPr>
        <w:drawing>
          <wp:inline distT="0" distB="0" distL="0" distR="0">
            <wp:extent cx="4581525" cy="6457950"/>
            <wp:effectExtent l="19050" t="0" r="9525" b="0"/>
            <wp:docPr id="1" name="图片 1" descr="webwxgetmsg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webwxgetmsgim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645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08BE" w:rsidRPr="003426F9" w:rsidRDefault="004508BE" w:rsidP="004508BE">
      <w:pPr>
        <w:spacing w:line="480" w:lineRule="exact"/>
        <w:ind w:firstLineChars="212" w:firstLine="509"/>
        <w:rPr>
          <w:rFonts w:ascii="方正仿宋_GBK" w:eastAsia="方正仿宋_GBK"/>
          <w:sz w:val="24"/>
        </w:rPr>
      </w:pPr>
      <w:r>
        <w:rPr>
          <w:rFonts w:ascii="方正仿宋_GBK" w:eastAsia="方正仿宋_GBK" w:hint="eastAsia"/>
          <w:sz w:val="24"/>
        </w:rPr>
        <w:t>临空经济公司开发建设范围包含F、D4、D6三个地块，总面积7.21平方公里。D6地块位于机场货运区北部，东临绕城渝邻互通，西至保税港区围网区，北临绕城高速，南至铜鼓山大道，面积2.05平方公里；F及D4地块位于机场南部区域，东临渝邻高速路，西至机场快速路，北临机场东路，南至创新经济走廊开发区，面积5.16平方公里。</w:t>
      </w:r>
    </w:p>
    <w:p w:rsidR="004508BE" w:rsidRDefault="004508BE" w:rsidP="004508BE"/>
    <w:p w:rsidR="000653B6" w:rsidRPr="004508BE" w:rsidRDefault="003A1BEF" w:rsidP="004508BE">
      <w:r w:rsidRPr="004508BE">
        <w:rPr>
          <w:rFonts w:hint="eastAsia"/>
        </w:rPr>
        <w:t xml:space="preserve"> </w:t>
      </w:r>
    </w:p>
    <w:sectPr w:rsidR="000653B6" w:rsidRPr="004508BE" w:rsidSect="009A0857">
      <w:footerReference w:type="even" r:id="rId9"/>
      <w:footerReference w:type="default" r:id="rId10"/>
      <w:pgSz w:w="11906" w:h="16838"/>
      <w:pgMar w:top="1418" w:right="1418" w:bottom="1418" w:left="141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67AF" w:rsidRDefault="00B367AF" w:rsidP="00FA132B">
      <w:r>
        <w:separator/>
      </w:r>
    </w:p>
  </w:endnote>
  <w:endnote w:type="continuationSeparator" w:id="0">
    <w:p w:rsidR="00B367AF" w:rsidRDefault="00B367AF" w:rsidP="00FA13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7DD1" w:rsidRDefault="002B6A82" w:rsidP="001A315D">
    <w:pPr>
      <w:pStyle w:val="a3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 w:rsidR="00B27DD1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27DD1" w:rsidRDefault="00B27DD1" w:rsidP="0087204F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7DD1" w:rsidRPr="0087204F" w:rsidRDefault="002B6A82" w:rsidP="007A3D67">
    <w:pPr>
      <w:pStyle w:val="a3"/>
      <w:framePr w:wrap="around" w:vAnchor="text" w:hAnchor="page" w:x="5626" w:y="7"/>
      <w:rPr>
        <w:rStyle w:val="a6"/>
        <w:rFonts w:ascii="方正仿宋_GBK" w:eastAsia="方正仿宋_GBK"/>
        <w:sz w:val="28"/>
        <w:szCs w:val="28"/>
      </w:rPr>
    </w:pPr>
    <w:r w:rsidRPr="0087204F">
      <w:rPr>
        <w:rStyle w:val="a6"/>
        <w:rFonts w:ascii="方正仿宋_GBK" w:eastAsia="方正仿宋_GBK"/>
        <w:sz w:val="28"/>
        <w:szCs w:val="28"/>
      </w:rPr>
      <w:fldChar w:fldCharType="begin"/>
    </w:r>
    <w:r w:rsidR="00B27DD1" w:rsidRPr="0087204F">
      <w:rPr>
        <w:rStyle w:val="a6"/>
        <w:rFonts w:ascii="方正仿宋_GBK" w:eastAsia="方正仿宋_GBK"/>
        <w:sz w:val="28"/>
        <w:szCs w:val="28"/>
      </w:rPr>
      <w:instrText xml:space="preserve">PAGE  </w:instrText>
    </w:r>
    <w:r w:rsidRPr="0087204F">
      <w:rPr>
        <w:rStyle w:val="a6"/>
        <w:rFonts w:ascii="方正仿宋_GBK" w:eastAsia="方正仿宋_GBK"/>
        <w:sz w:val="28"/>
        <w:szCs w:val="28"/>
      </w:rPr>
      <w:fldChar w:fldCharType="separate"/>
    </w:r>
    <w:r w:rsidR="00757D83">
      <w:rPr>
        <w:rStyle w:val="a6"/>
        <w:rFonts w:ascii="方正仿宋_GBK" w:eastAsia="方正仿宋_GBK"/>
        <w:noProof/>
        <w:sz w:val="28"/>
        <w:szCs w:val="28"/>
      </w:rPr>
      <w:t>- 3 -</w:t>
    </w:r>
    <w:r w:rsidRPr="0087204F">
      <w:rPr>
        <w:rStyle w:val="a6"/>
        <w:rFonts w:ascii="方正仿宋_GBK" w:eastAsia="方正仿宋_GBK"/>
        <w:sz w:val="28"/>
        <w:szCs w:val="28"/>
      </w:rPr>
      <w:fldChar w:fldCharType="end"/>
    </w:r>
  </w:p>
  <w:p w:rsidR="00B27DD1" w:rsidRDefault="002B6A82" w:rsidP="0087204F">
    <w:pPr>
      <w:pStyle w:val="a3"/>
      <w:ind w:right="360" w:firstLine="36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0;margin-top:0;width:9.05pt;height:17.25pt;z-index:251657728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" filled="f" stroked="f" strokeweight=".5pt">
          <v:textbox style="mso-fit-shape-to-text:t" inset="0,0,0,0">
            <w:txbxContent>
              <w:p w:rsidR="00B27DD1" w:rsidRPr="0087204F" w:rsidRDefault="00B27DD1" w:rsidP="0087204F"/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67AF" w:rsidRDefault="00B367AF" w:rsidP="00FA132B">
      <w:r>
        <w:separator/>
      </w:r>
    </w:p>
  </w:footnote>
  <w:footnote w:type="continuationSeparator" w:id="0">
    <w:p w:rsidR="00B367AF" w:rsidRDefault="00B367AF" w:rsidP="00FA13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146D6"/>
    <w:multiLevelType w:val="hybridMultilevel"/>
    <w:tmpl w:val="441C3F3C"/>
    <w:lvl w:ilvl="0" w:tplc="D9D45D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FC6021A"/>
    <w:rsid w:val="000005F8"/>
    <w:rsid w:val="00004281"/>
    <w:rsid w:val="0000740C"/>
    <w:rsid w:val="00017887"/>
    <w:rsid w:val="00023318"/>
    <w:rsid w:val="00032F6E"/>
    <w:rsid w:val="000436F2"/>
    <w:rsid w:val="000470EA"/>
    <w:rsid w:val="00050C50"/>
    <w:rsid w:val="000514EF"/>
    <w:rsid w:val="0006190F"/>
    <w:rsid w:val="000653B6"/>
    <w:rsid w:val="00076EE2"/>
    <w:rsid w:val="000848A1"/>
    <w:rsid w:val="00086CC3"/>
    <w:rsid w:val="00093CB5"/>
    <w:rsid w:val="00094D85"/>
    <w:rsid w:val="00094FA0"/>
    <w:rsid w:val="00096D5D"/>
    <w:rsid w:val="00097F47"/>
    <w:rsid w:val="000A153A"/>
    <w:rsid w:val="000A1F2E"/>
    <w:rsid w:val="000B1F97"/>
    <w:rsid w:val="000B2B8B"/>
    <w:rsid w:val="000B3065"/>
    <w:rsid w:val="000C102D"/>
    <w:rsid w:val="000C1265"/>
    <w:rsid w:val="000C2B51"/>
    <w:rsid w:val="000D4E2B"/>
    <w:rsid w:val="000D54C6"/>
    <w:rsid w:val="000F430C"/>
    <w:rsid w:val="000F6843"/>
    <w:rsid w:val="000F79BC"/>
    <w:rsid w:val="001035EE"/>
    <w:rsid w:val="001104B9"/>
    <w:rsid w:val="001142EE"/>
    <w:rsid w:val="00120EB1"/>
    <w:rsid w:val="001233CE"/>
    <w:rsid w:val="00123F0B"/>
    <w:rsid w:val="00132202"/>
    <w:rsid w:val="00140875"/>
    <w:rsid w:val="00147BAF"/>
    <w:rsid w:val="00165085"/>
    <w:rsid w:val="00166197"/>
    <w:rsid w:val="0016626D"/>
    <w:rsid w:val="001740F3"/>
    <w:rsid w:val="00182CBE"/>
    <w:rsid w:val="00194A8E"/>
    <w:rsid w:val="001A1D6E"/>
    <w:rsid w:val="001A315D"/>
    <w:rsid w:val="001A4357"/>
    <w:rsid w:val="001B0304"/>
    <w:rsid w:val="001B033E"/>
    <w:rsid w:val="001B495E"/>
    <w:rsid w:val="001B59E9"/>
    <w:rsid w:val="001B5DB7"/>
    <w:rsid w:val="001B793C"/>
    <w:rsid w:val="001C2EF7"/>
    <w:rsid w:val="001C3759"/>
    <w:rsid w:val="001C7342"/>
    <w:rsid w:val="001D522B"/>
    <w:rsid w:val="001E2DAD"/>
    <w:rsid w:val="001E65BF"/>
    <w:rsid w:val="001F3BFA"/>
    <w:rsid w:val="002025D8"/>
    <w:rsid w:val="00202DD7"/>
    <w:rsid w:val="00205D7F"/>
    <w:rsid w:val="00206067"/>
    <w:rsid w:val="00226A9D"/>
    <w:rsid w:val="00230D33"/>
    <w:rsid w:val="00233806"/>
    <w:rsid w:val="00240A3D"/>
    <w:rsid w:val="002540BF"/>
    <w:rsid w:val="0026507B"/>
    <w:rsid w:val="00277C3B"/>
    <w:rsid w:val="002865D0"/>
    <w:rsid w:val="00292B80"/>
    <w:rsid w:val="002951A7"/>
    <w:rsid w:val="002B5916"/>
    <w:rsid w:val="002B6A82"/>
    <w:rsid w:val="002C05C4"/>
    <w:rsid w:val="002C3051"/>
    <w:rsid w:val="002C3F01"/>
    <w:rsid w:val="002D048F"/>
    <w:rsid w:val="002D286C"/>
    <w:rsid w:val="002E41EA"/>
    <w:rsid w:val="002E4CAE"/>
    <w:rsid w:val="002E6301"/>
    <w:rsid w:val="002E7AFB"/>
    <w:rsid w:val="002F4662"/>
    <w:rsid w:val="002F5BC5"/>
    <w:rsid w:val="00303300"/>
    <w:rsid w:val="00304CB6"/>
    <w:rsid w:val="00314D20"/>
    <w:rsid w:val="00317435"/>
    <w:rsid w:val="0032097A"/>
    <w:rsid w:val="00321952"/>
    <w:rsid w:val="003236B3"/>
    <w:rsid w:val="00324012"/>
    <w:rsid w:val="00327474"/>
    <w:rsid w:val="003317C8"/>
    <w:rsid w:val="00340BF8"/>
    <w:rsid w:val="00341843"/>
    <w:rsid w:val="00360EAE"/>
    <w:rsid w:val="00360F12"/>
    <w:rsid w:val="00366D21"/>
    <w:rsid w:val="00380B1D"/>
    <w:rsid w:val="0038301A"/>
    <w:rsid w:val="00383836"/>
    <w:rsid w:val="00383FA5"/>
    <w:rsid w:val="003841F8"/>
    <w:rsid w:val="00384E09"/>
    <w:rsid w:val="00385347"/>
    <w:rsid w:val="00385CE8"/>
    <w:rsid w:val="00392075"/>
    <w:rsid w:val="003A061D"/>
    <w:rsid w:val="003A1BEF"/>
    <w:rsid w:val="003A589E"/>
    <w:rsid w:val="003A7261"/>
    <w:rsid w:val="003B2608"/>
    <w:rsid w:val="003B4162"/>
    <w:rsid w:val="003B7F2C"/>
    <w:rsid w:val="003C0493"/>
    <w:rsid w:val="003C7A69"/>
    <w:rsid w:val="003F445D"/>
    <w:rsid w:val="003F616F"/>
    <w:rsid w:val="00402E15"/>
    <w:rsid w:val="00407265"/>
    <w:rsid w:val="004108D5"/>
    <w:rsid w:val="00423062"/>
    <w:rsid w:val="00445344"/>
    <w:rsid w:val="00447A7B"/>
    <w:rsid w:val="004508BE"/>
    <w:rsid w:val="004524C2"/>
    <w:rsid w:val="00465616"/>
    <w:rsid w:val="00467BF5"/>
    <w:rsid w:val="0047115C"/>
    <w:rsid w:val="00472C7C"/>
    <w:rsid w:val="00473B58"/>
    <w:rsid w:val="004828CD"/>
    <w:rsid w:val="00487D08"/>
    <w:rsid w:val="00490CC0"/>
    <w:rsid w:val="004A0D0E"/>
    <w:rsid w:val="004A267D"/>
    <w:rsid w:val="004A6EC8"/>
    <w:rsid w:val="004A7ECF"/>
    <w:rsid w:val="004B2996"/>
    <w:rsid w:val="004B3004"/>
    <w:rsid w:val="004C3372"/>
    <w:rsid w:val="004C682E"/>
    <w:rsid w:val="004D0300"/>
    <w:rsid w:val="004D1FB7"/>
    <w:rsid w:val="004D686C"/>
    <w:rsid w:val="004E4A71"/>
    <w:rsid w:val="004F28A7"/>
    <w:rsid w:val="004F337B"/>
    <w:rsid w:val="00505D0E"/>
    <w:rsid w:val="005166C3"/>
    <w:rsid w:val="00523519"/>
    <w:rsid w:val="00525925"/>
    <w:rsid w:val="00537091"/>
    <w:rsid w:val="00537C67"/>
    <w:rsid w:val="005517AA"/>
    <w:rsid w:val="00553BF5"/>
    <w:rsid w:val="00556B48"/>
    <w:rsid w:val="00561B42"/>
    <w:rsid w:val="00573650"/>
    <w:rsid w:val="00574F66"/>
    <w:rsid w:val="0059092E"/>
    <w:rsid w:val="00592E24"/>
    <w:rsid w:val="005949BF"/>
    <w:rsid w:val="005A72F9"/>
    <w:rsid w:val="005B3758"/>
    <w:rsid w:val="005B3CEE"/>
    <w:rsid w:val="005B3E5A"/>
    <w:rsid w:val="005C5039"/>
    <w:rsid w:val="005C7DBD"/>
    <w:rsid w:val="005D1AB0"/>
    <w:rsid w:val="005E099F"/>
    <w:rsid w:val="005E1C3E"/>
    <w:rsid w:val="005F1F4E"/>
    <w:rsid w:val="005F21E4"/>
    <w:rsid w:val="006009CB"/>
    <w:rsid w:val="006246E2"/>
    <w:rsid w:val="006400AC"/>
    <w:rsid w:val="00644F3A"/>
    <w:rsid w:val="006462C8"/>
    <w:rsid w:val="00661A03"/>
    <w:rsid w:val="006625F4"/>
    <w:rsid w:val="006636BF"/>
    <w:rsid w:val="0066655A"/>
    <w:rsid w:val="00667408"/>
    <w:rsid w:val="006802D5"/>
    <w:rsid w:val="006841AB"/>
    <w:rsid w:val="00684AC4"/>
    <w:rsid w:val="006862DA"/>
    <w:rsid w:val="006A24AE"/>
    <w:rsid w:val="006A2E27"/>
    <w:rsid w:val="006C3D2E"/>
    <w:rsid w:val="006C5606"/>
    <w:rsid w:val="006D182A"/>
    <w:rsid w:val="006D2A07"/>
    <w:rsid w:val="006D562D"/>
    <w:rsid w:val="006D741B"/>
    <w:rsid w:val="006F495A"/>
    <w:rsid w:val="007033E8"/>
    <w:rsid w:val="00703B23"/>
    <w:rsid w:val="00704D14"/>
    <w:rsid w:val="007073A9"/>
    <w:rsid w:val="0071696C"/>
    <w:rsid w:val="007175D6"/>
    <w:rsid w:val="00723D79"/>
    <w:rsid w:val="007246CE"/>
    <w:rsid w:val="00730B03"/>
    <w:rsid w:val="00733D0E"/>
    <w:rsid w:val="00737500"/>
    <w:rsid w:val="00744B97"/>
    <w:rsid w:val="007451FD"/>
    <w:rsid w:val="00753318"/>
    <w:rsid w:val="007568A6"/>
    <w:rsid w:val="007569A8"/>
    <w:rsid w:val="00756F8A"/>
    <w:rsid w:val="00757D83"/>
    <w:rsid w:val="00761C96"/>
    <w:rsid w:val="0076341A"/>
    <w:rsid w:val="007673D1"/>
    <w:rsid w:val="007724BF"/>
    <w:rsid w:val="00775C7C"/>
    <w:rsid w:val="007801D5"/>
    <w:rsid w:val="007812BD"/>
    <w:rsid w:val="007924BF"/>
    <w:rsid w:val="00792E8C"/>
    <w:rsid w:val="007A0C77"/>
    <w:rsid w:val="007A3D67"/>
    <w:rsid w:val="007B2C10"/>
    <w:rsid w:val="007B3779"/>
    <w:rsid w:val="007B7BC2"/>
    <w:rsid w:val="007B7D08"/>
    <w:rsid w:val="007D3B5E"/>
    <w:rsid w:val="007D7EEC"/>
    <w:rsid w:val="007E0A1C"/>
    <w:rsid w:val="007E15E0"/>
    <w:rsid w:val="007E5B41"/>
    <w:rsid w:val="007E6809"/>
    <w:rsid w:val="007F65CA"/>
    <w:rsid w:val="0080024C"/>
    <w:rsid w:val="0081768F"/>
    <w:rsid w:val="00833503"/>
    <w:rsid w:val="00834F61"/>
    <w:rsid w:val="008367A7"/>
    <w:rsid w:val="008554B4"/>
    <w:rsid w:val="00860EF2"/>
    <w:rsid w:val="00862F4B"/>
    <w:rsid w:val="00866A6F"/>
    <w:rsid w:val="0087204F"/>
    <w:rsid w:val="008729A8"/>
    <w:rsid w:val="008913E3"/>
    <w:rsid w:val="00893FB0"/>
    <w:rsid w:val="00894996"/>
    <w:rsid w:val="00895039"/>
    <w:rsid w:val="008A4D28"/>
    <w:rsid w:val="008A7D84"/>
    <w:rsid w:val="008B1BF7"/>
    <w:rsid w:val="008B420B"/>
    <w:rsid w:val="008C2E8F"/>
    <w:rsid w:val="008D5A80"/>
    <w:rsid w:val="008D6917"/>
    <w:rsid w:val="008D7C6F"/>
    <w:rsid w:val="008E08D1"/>
    <w:rsid w:val="008E78E1"/>
    <w:rsid w:val="008F5E37"/>
    <w:rsid w:val="008F7E8D"/>
    <w:rsid w:val="00902622"/>
    <w:rsid w:val="00904D86"/>
    <w:rsid w:val="009224E2"/>
    <w:rsid w:val="009374AB"/>
    <w:rsid w:val="0094326A"/>
    <w:rsid w:val="00944B90"/>
    <w:rsid w:val="00950F46"/>
    <w:rsid w:val="00953D6A"/>
    <w:rsid w:val="009547C0"/>
    <w:rsid w:val="00955F30"/>
    <w:rsid w:val="00963059"/>
    <w:rsid w:val="009661EE"/>
    <w:rsid w:val="00971DAC"/>
    <w:rsid w:val="009730BE"/>
    <w:rsid w:val="00982868"/>
    <w:rsid w:val="00987D65"/>
    <w:rsid w:val="00997D60"/>
    <w:rsid w:val="009A0857"/>
    <w:rsid w:val="009A1947"/>
    <w:rsid w:val="009A7D5E"/>
    <w:rsid w:val="009B52F0"/>
    <w:rsid w:val="009C1508"/>
    <w:rsid w:val="009C40E7"/>
    <w:rsid w:val="009D0084"/>
    <w:rsid w:val="009D5AB3"/>
    <w:rsid w:val="009D66D5"/>
    <w:rsid w:val="009F0138"/>
    <w:rsid w:val="00A033F6"/>
    <w:rsid w:val="00A068A3"/>
    <w:rsid w:val="00A11C6A"/>
    <w:rsid w:val="00A14B34"/>
    <w:rsid w:val="00A2072A"/>
    <w:rsid w:val="00A21292"/>
    <w:rsid w:val="00A23089"/>
    <w:rsid w:val="00A23A12"/>
    <w:rsid w:val="00A30089"/>
    <w:rsid w:val="00A34231"/>
    <w:rsid w:val="00A34771"/>
    <w:rsid w:val="00A34B7B"/>
    <w:rsid w:val="00A41340"/>
    <w:rsid w:val="00A415B1"/>
    <w:rsid w:val="00A418E5"/>
    <w:rsid w:val="00A4716D"/>
    <w:rsid w:val="00A47634"/>
    <w:rsid w:val="00A50551"/>
    <w:rsid w:val="00A53246"/>
    <w:rsid w:val="00A61B26"/>
    <w:rsid w:val="00A65D41"/>
    <w:rsid w:val="00A71605"/>
    <w:rsid w:val="00A730BE"/>
    <w:rsid w:val="00A73842"/>
    <w:rsid w:val="00A82EF7"/>
    <w:rsid w:val="00A85EFF"/>
    <w:rsid w:val="00A86DEF"/>
    <w:rsid w:val="00AA055C"/>
    <w:rsid w:val="00AA4759"/>
    <w:rsid w:val="00AB04D0"/>
    <w:rsid w:val="00AB0E12"/>
    <w:rsid w:val="00AB5308"/>
    <w:rsid w:val="00AC3850"/>
    <w:rsid w:val="00AD231C"/>
    <w:rsid w:val="00AF00DA"/>
    <w:rsid w:val="00AF20B7"/>
    <w:rsid w:val="00B03AEC"/>
    <w:rsid w:val="00B25D0F"/>
    <w:rsid w:val="00B269D3"/>
    <w:rsid w:val="00B26E14"/>
    <w:rsid w:val="00B27DD1"/>
    <w:rsid w:val="00B35469"/>
    <w:rsid w:val="00B35729"/>
    <w:rsid w:val="00B367AF"/>
    <w:rsid w:val="00B375D5"/>
    <w:rsid w:val="00B40A81"/>
    <w:rsid w:val="00B410ED"/>
    <w:rsid w:val="00B45384"/>
    <w:rsid w:val="00B46833"/>
    <w:rsid w:val="00B521A2"/>
    <w:rsid w:val="00B53AE5"/>
    <w:rsid w:val="00B61C29"/>
    <w:rsid w:val="00B6235C"/>
    <w:rsid w:val="00B62CB8"/>
    <w:rsid w:val="00B70590"/>
    <w:rsid w:val="00B74401"/>
    <w:rsid w:val="00B75EB3"/>
    <w:rsid w:val="00B764AC"/>
    <w:rsid w:val="00BA4085"/>
    <w:rsid w:val="00BA4D78"/>
    <w:rsid w:val="00BA72A6"/>
    <w:rsid w:val="00BB7900"/>
    <w:rsid w:val="00BC1723"/>
    <w:rsid w:val="00BC6A43"/>
    <w:rsid w:val="00BD39D3"/>
    <w:rsid w:val="00BF5124"/>
    <w:rsid w:val="00BF66B8"/>
    <w:rsid w:val="00BF6E69"/>
    <w:rsid w:val="00C15EBB"/>
    <w:rsid w:val="00C20AB9"/>
    <w:rsid w:val="00C2138D"/>
    <w:rsid w:val="00C314B6"/>
    <w:rsid w:val="00C325B6"/>
    <w:rsid w:val="00C422AC"/>
    <w:rsid w:val="00C433E4"/>
    <w:rsid w:val="00C553DF"/>
    <w:rsid w:val="00C6000B"/>
    <w:rsid w:val="00C67DA4"/>
    <w:rsid w:val="00C80095"/>
    <w:rsid w:val="00C82180"/>
    <w:rsid w:val="00C9012A"/>
    <w:rsid w:val="00CB14B2"/>
    <w:rsid w:val="00CB2E64"/>
    <w:rsid w:val="00CC5720"/>
    <w:rsid w:val="00CD2234"/>
    <w:rsid w:val="00CD3E50"/>
    <w:rsid w:val="00CE15D5"/>
    <w:rsid w:val="00CE6818"/>
    <w:rsid w:val="00CF2C69"/>
    <w:rsid w:val="00D07D36"/>
    <w:rsid w:val="00D13EBF"/>
    <w:rsid w:val="00D20463"/>
    <w:rsid w:val="00D23E04"/>
    <w:rsid w:val="00D24F2B"/>
    <w:rsid w:val="00D25167"/>
    <w:rsid w:val="00D40F9A"/>
    <w:rsid w:val="00D42C44"/>
    <w:rsid w:val="00D5765B"/>
    <w:rsid w:val="00D605F9"/>
    <w:rsid w:val="00D657C4"/>
    <w:rsid w:val="00D72ECE"/>
    <w:rsid w:val="00D75352"/>
    <w:rsid w:val="00D87BDB"/>
    <w:rsid w:val="00DA0F37"/>
    <w:rsid w:val="00DA7550"/>
    <w:rsid w:val="00DB052E"/>
    <w:rsid w:val="00DC5741"/>
    <w:rsid w:val="00DC5C58"/>
    <w:rsid w:val="00DD0AB3"/>
    <w:rsid w:val="00DD1FF5"/>
    <w:rsid w:val="00DD293B"/>
    <w:rsid w:val="00DD4726"/>
    <w:rsid w:val="00DF7DA4"/>
    <w:rsid w:val="00E272CA"/>
    <w:rsid w:val="00E366B0"/>
    <w:rsid w:val="00E36D34"/>
    <w:rsid w:val="00E376A6"/>
    <w:rsid w:val="00E4708F"/>
    <w:rsid w:val="00E55171"/>
    <w:rsid w:val="00E62904"/>
    <w:rsid w:val="00E6464D"/>
    <w:rsid w:val="00E670DB"/>
    <w:rsid w:val="00E67D4D"/>
    <w:rsid w:val="00E67E60"/>
    <w:rsid w:val="00E76B4B"/>
    <w:rsid w:val="00E913A6"/>
    <w:rsid w:val="00EA3E2B"/>
    <w:rsid w:val="00EC3191"/>
    <w:rsid w:val="00EC44B3"/>
    <w:rsid w:val="00EC4745"/>
    <w:rsid w:val="00EC4F03"/>
    <w:rsid w:val="00EC58CB"/>
    <w:rsid w:val="00EC6DBC"/>
    <w:rsid w:val="00ED2E8A"/>
    <w:rsid w:val="00ED7196"/>
    <w:rsid w:val="00ED7207"/>
    <w:rsid w:val="00ED7C42"/>
    <w:rsid w:val="00EE0FEA"/>
    <w:rsid w:val="00EE4552"/>
    <w:rsid w:val="00EE5AE4"/>
    <w:rsid w:val="00EE7BAE"/>
    <w:rsid w:val="00EF4E1B"/>
    <w:rsid w:val="00EF6F71"/>
    <w:rsid w:val="00F103A6"/>
    <w:rsid w:val="00F12227"/>
    <w:rsid w:val="00F12E9E"/>
    <w:rsid w:val="00F268D7"/>
    <w:rsid w:val="00F31743"/>
    <w:rsid w:val="00F521BA"/>
    <w:rsid w:val="00F5728E"/>
    <w:rsid w:val="00F57F71"/>
    <w:rsid w:val="00F61832"/>
    <w:rsid w:val="00F80647"/>
    <w:rsid w:val="00F85390"/>
    <w:rsid w:val="00F86972"/>
    <w:rsid w:val="00FA132B"/>
    <w:rsid w:val="00FA3E83"/>
    <w:rsid w:val="00FA7C0A"/>
    <w:rsid w:val="00FB2685"/>
    <w:rsid w:val="00FB4CE6"/>
    <w:rsid w:val="00FC6C03"/>
    <w:rsid w:val="00FD1765"/>
    <w:rsid w:val="00FD407E"/>
    <w:rsid w:val="00FD6AA5"/>
    <w:rsid w:val="00FE05C1"/>
    <w:rsid w:val="00FE1820"/>
    <w:rsid w:val="00FF1F9D"/>
    <w:rsid w:val="03F70A85"/>
    <w:rsid w:val="0D380AE5"/>
    <w:rsid w:val="0E766B86"/>
    <w:rsid w:val="147800B7"/>
    <w:rsid w:val="156D5AEF"/>
    <w:rsid w:val="170756A9"/>
    <w:rsid w:val="170D4A96"/>
    <w:rsid w:val="18FB5D44"/>
    <w:rsid w:val="194B4CED"/>
    <w:rsid w:val="263B10B2"/>
    <w:rsid w:val="28F451D6"/>
    <w:rsid w:val="2A745B2F"/>
    <w:rsid w:val="2DE40960"/>
    <w:rsid w:val="2FB14049"/>
    <w:rsid w:val="30232858"/>
    <w:rsid w:val="31DC37DC"/>
    <w:rsid w:val="358C5310"/>
    <w:rsid w:val="3750306B"/>
    <w:rsid w:val="39346A21"/>
    <w:rsid w:val="39DA55FD"/>
    <w:rsid w:val="3C0C4090"/>
    <w:rsid w:val="47487225"/>
    <w:rsid w:val="48827B73"/>
    <w:rsid w:val="48E5089E"/>
    <w:rsid w:val="4B19299C"/>
    <w:rsid w:val="50351C00"/>
    <w:rsid w:val="59DA7FB3"/>
    <w:rsid w:val="5FE910D9"/>
    <w:rsid w:val="61784479"/>
    <w:rsid w:val="6928259F"/>
    <w:rsid w:val="6A1F101F"/>
    <w:rsid w:val="6D7D3D0C"/>
    <w:rsid w:val="6F391EBD"/>
    <w:rsid w:val="74A07F78"/>
    <w:rsid w:val="74F945DD"/>
    <w:rsid w:val="7FC60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locked="1" w:semiHidden="0" w:uiPriority="0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locked="1" w:semiHidden="0" w:uiPriority="0"/>
    <w:lsdException w:name="HTML Bottom of Form" w:locked="1" w:semiHidden="0" w:uiPriority="0"/>
    <w:lsdException w:name="Normal (Web)" w:locked="1" w:semiHidden="0" w:uiPriority="0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locked="1" w:semiHidden="0" w:uiPriority="0"/>
    <w:lsdException w:name="annotation subject" w:unhideWhenUsed="1"/>
    <w:lsdException w:name="No List" w:locked="1" w:semiHidden="0" w:uiPriority="0"/>
    <w:lsdException w:name="Outline List 1" w:locked="1" w:semiHidden="0" w:uiPriority="0"/>
    <w:lsdException w:name="Outline List 2" w:locked="1" w:semiHidden="0" w:uiPriority="0"/>
    <w:lsdException w:name="Outline List 3" w:locked="1" w:semiHidden="0" w:uiPriority="0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FA132B"/>
    <w:pPr>
      <w:widowControl w:val="0"/>
      <w:jc w:val="both"/>
    </w:pPr>
    <w:rPr>
      <w:kern w:val="2"/>
      <w:sz w:val="3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FA132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link w:val="a3"/>
    <w:uiPriority w:val="99"/>
    <w:semiHidden/>
    <w:locked/>
    <w:rsid w:val="00FE1820"/>
    <w:rPr>
      <w:rFonts w:cs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FA132B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0">
    <w:name w:val="页眉 Char"/>
    <w:link w:val="a4"/>
    <w:uiPriority w:val="99"/>
    <w:semiHidden/>
    <w:locked/>
    <w:rsid w:val="00FE1820"/>
    <w:rPr>
      <w:rFonts w:cs="Times New Roman"/>
      <w:sz w:val="18"/>
      <w:szCs w:val="18"/>
    </w:rPr>
  </w:style>
  <w:style w:type="paragraph" w:styleId="a5">
    <w:name w:val="Normal (Web)"/>
    <w:basedOn w:val="a"/>
    <w:uiPriority w:val="99"/>
    <w:rsid w:val="00FA132B"/>
    <w:pPr>
      <w:spacing w:beforeAutospacing="1" w:afterAutospacing="1"/>
      <w:jc w:val="left"/>
    </w:pPr>
    <w:rPr>
      <w:kern w:val="0"/>
      <w:sz w:val="24"/>
    </w:rPr>
  </w:style>
  <w:style w:type="character" w:styleId="a6">
    <w:name w:val="page number"/>
    <w:uiPriority w:val="99"/>
    <w:rsid w:val="00FA132B"/>
    <w:rPr>
      <w:rFonts w:cs="Times New Roman"/>
    </w:rPr>
  </w:style>
  <w:style w:type="paragraph" w:styleId="a7">
    <w:name w:val="List Paragraph"/>
    <w:basedOn w:val="a"/>
    <w:uiPriority w:val="99"/>
    <w:qFormat/>
    <w:rsid w:val="00FA132B"/>
    <w:pPr>
      <w:ind w:firstLineChars="200" w:firstLine="420"/>
    </w:pPr>
  </w:style>
  <w:style w:type="paragraph" w:styleId="a8">
    <w:name w:val="Balloon Text"/>
    <w:basedOn w:val="a"/>
    <w:link w:val="Char1"/>
    <w:uiPriority w:val="99"/>
    <w:semiHidden/>
    <w:rsid w:val="00D20463"/>
    <w:rPr>
      <w:sz w:val="18"/>
      <w:szCs w:val="18"/>
    </w:rPr>
  </w:style>
  <w:style w:type="character" w:customStyle="1" w:styleId="Char1">
    <w:name w:val="批注框文本 Char"/>
    <w:link w:val="a8"/>
    <w:uiPriority w:val="99"/>
    <w:semiHidden/>
    <w:rsid w:val="001D23BE"/>
    <w:rPr>
      <w:sz w:val="0"/>
      <w:szCs w:val="0"/>
    </w:rPr>
  </w:style>
  <w:style w:type="paragraph" w:styleId="a9">
    <w:name w:val="Date"/>
    <w:basedOn w:val="a"/>
    <w:next w:val="a"/>
    <w:link w:val="Char2"/>
    <w:uiPriority w:val="99"/>
    <w:semiHidden/>
    <w:unhideWhenUsed/>
    <w:rsid w:val="003F445D"/>
    <w:pPr>
      <w:ind w:leftChars="2500" w:left="100"/>
    </w:pPr>
  </w:style>
  <w:style w:type="character" w:customStyle="1" w:styleId="Char2">
    <w:name w:val="日期 Char"/>
    <w:link w:val="a9"/>
    <w:uiPriority w:val="99"/>
    <w:semiHidden/>
    <w:rsid w:val="003F445D"/>
    <w:rPr>
      <w:kern w:val="2"/>
      <w:sz w:val="30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locked="1" w:semiHidden="0" w:uiPriority="0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locked="1" w:semiHidden="0" w:uiPriority="0"/>
    <w:lsdException w:name="HTML Bottom of Form" w:locked="1" w:semiHidden="0" w:uiPriority="0"/>
    <w:lsdException w:name="Normal (Web)" w:locked="1" w:semiHidden="0" w:uiPriority="0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locked="1" w:semiHidden="0" w:uiPriority="0"/>
    <w:lsdException w:name="annotation subject" w:unhideWhenUsed="1"/>
    <w:lsdException w:name="No List" w:locked="1" w:semiHidden="0" w:uiPriority="0"/>
    <w:lsdException w:name="Outline List 1" w:locked="1" w:semiHidden="0" w:uiPriority="0"/>
    <w:lsdException w:name="Outline List 2" w:locked="1" w:semiHidden="0" w:uiPriority="0"/>
    <w:lsdException w:name="Outline List 3" w:locked="1" w:semiHidden="0" w:uiPriority="0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FA132B"/>
    <w:pPr>
      <w:widowControl w:val="0"/>
      <w:jc w:val="both"/>
    </w:pPr>
    <w:rPr>
      <w:kern w:val="2"/>
      <w:sz w:val="3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FA132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link w:val="a3"/>
    <w:uiPriority w:val="99"/>
    <w:semiHidden/>
    <w:locked/>
    <w:rsid w:val="00FE1820"/>
    <w:rPr>
      <w:rFonts w:cs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FA132B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0">
    <w:name w:val="页眉 Char"/>
    <w:link w:val="a4"/>
    <w:uiPriority w:val="99"/>
    <w:semiHidden/>
    <w:locked/>
    <w:rsid w:val="00FE1820"/>
    <w:rPr>
      <w:rFonts w:cs="Times New Roman"/>
      <w:sz w:val="18"/>
      <w:szCs w:val="18"/>
    </w:rPr>
  </w:style>
  <w:style w:type="paragraph" w:styleId="a5">
    <w:name w:val="Normal (Web)"/>
    <w:basedOn w:val="a"/>
    <w:uiPriority w:val="99"/>
    <w:rsid w:val="00FA132B"/>
    <w:pPr>
      <w:spacing w:beforeAutospacing="1" w:afterAutospacing="1"/>
      <w:jc w:val="left"/>
    </w:pPr>
    <w:rPr>
      <w:kern w:val="0"/>
      <w:sz w:val="24"/>
    </w:rPr>
  </w:style>
  <w:style w:type="character" w:styleId="a6">
    <w:name w:val="page number"/>
    <w:uiPriority w:val="99"/>
    <w:rsid w:val="00FA132B"/>
    <w:rPr>
      <w:rFonts w:cs="Times New Roman"/>
    </w:rPr>
  </w:style>
  <w:style w:type="paragraph" w:styleId="a7">
    <w:name w:val="List Paragraph"/>
    <w:basedOn w:val="a"/>
    <w:uiPriority w:val="99"/>
    <w:qFormat/>
    <w:rsid w:val="00FA132B"/>
    <w:pPr>
      <w:ind w:firstLineChars="200" w:firstLine="420"/>
    </w:pPr>
  </w:style>
  <w:style w:type="paragraph" w:styleId="a8">
    <w:name w:val="Balloon Text"/>
    <w:basedOn w:val="a"/>
    <w:link w:val="Char1"/>
    <w:uiPriority w:val="99"/>
    <w:semiHidden/>
    <w:rsid w:val="00D20463"/>
    <w:rPr>
      <w:sz w:val="18"/>
      <w:szCs w:val="18"/>
    </w:rPr>
  </w:style>
  <w:style w:type="character" w:customStyle="1" w:styleId="Char1">
    <w:name w:val="批注框文本 Char"/>
    <w:link w:val="a8"/>
    <w:uiPriority w:val="99"/>
    <w:semiHidden/>
    <w:rsid w:val="001D23BE"/>
    <w:rPr>
      <w:sz w:val="0"/>
      <w:szCs w:val="0"/>
    </w:rPr>
  </w:style>
  <w:style w:type="paragraph" w:styleId="a9">
    <w:name w:val="Date"/>
    <w:basedOn w:val="a"/>
    <w:next w:val="a"/>
    <w:link w:val="Char2"/>
    <w:uiPriority w:val="99"/>
    <w:semiHidden/>
    <w:unhideWhenUsed/>
    <w:rsid w:val="003F445D"/>
    <w:pPr>
      <w:ind w:leftChars="2500" w:left="100"/>
    </w:pPr>
  </w:style>
  <w:style w:type="character" w:customStyle="1" w:styleId="Char2">
    <w:name w:val="日期 Char"/>
    <w:link w:val="a9"/>
    <w:uiPriority w:val="99"/>
    <w:semiHidden/>
    <w:rsid w:val="003F445D"/>
    <w:rPr>
      <w:kern w:val="2"/>
      <w:sz w:val="30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1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CB101-6057-4C21-8303-E7662C415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116</Words>
  <Characters>663</Characters>
  <Application>Microsoft Office Word</Application>
  <DocSecurity>0</DocSecurity>
  <Lines>5</Lines>
  <Paragraphs>1</Paragraphs>
  <ScaleCrop>false</ScaleCrop>
  <Company>CHINA</Company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空港经济开发公司〔2017〕 号</dc:title>
  <dc:creator>dhl</dc:creator>
  <cp:lastModifiedBy>Administrator</cp:lastModifiedBy>
  <cp:revision>2</cp:revision>
  <cp:lastPrinted>2019-08-05T02:46:00Z</cp:lastPrinted>
  <dcterms:created xsi:type="dcterms:W3CDTF">2019-08-09T08:48:00Z</dcterms:created>
  <dcterms:modified xsi:type="dcterms:W3CDTF">2019-08-09T08:48:00Z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