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20" w:rsidRDefault="00D64620" w:rsidP="00D64620">
      <w:pPr>
        <w:pStyle w:val="a3"/>
        <w:widowControl/>
        <w:spacing w:beforeAutospacing="0" w:afterAutospacing="0" w:line="520" w:lineRule="exact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附件</w:t>
      </w:r>
      <w:r>
        <w:rPr>
          <w:rFonts w:eastAsia="方正小标宋_GBK" w:hint="eastAsia"/>
          <w:sz w:val="44"/>
          <w:szCs w:val="44"/>
        </w:rPr>
        <w:t>2</w:t>
      </w:r>
      <w:r>
        <w:rPr>
          <w:rFonts w:eastAsia="方正小标宋_GBK" w:hint="eastAsia"/>
          <w:sz w:val="44"/>
          <w:szCs w:val="44"/>
        </w:rPr>
        <w:t>：会计或审计相关专业</w:t>
      </w:r>
    </w:p>
    <w:tbl>
      <w:tblPr>
        <w:tblpPr w:leftFromText="180" w:rightFromText="180" w:vertAnchor="text" w:horzAnchor="margin" w:tblpXSpec="center" w:tblpY="304"/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1"/>
        <w:gridCol w:w="2653"/>
        <w:gridCol w:w="2776"/>
      </w:tblGrid>
      <w:tr w:rsidR="00D64620" w:rsidTr="00224176">
        <w:trPr>
          <w:trHeight w:val="530"/>
        </w:trPr>
        <w:tc>
          <w:tcPr>
            <w:tcW w:w="3221" w:type="dxa"/>
            <w:shd w:val="clear" w:color="auto" w:fill="auto"/>
            <w:vAlign w:val="center"/>
          </w:tcPr>
          <w:p w:rsidR="00D64620" w:rsidRDefault="00D64620" w:rsidP="00224176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bCs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64620" w:rsidRDefault="00D64620" w:rsidP="00224176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bCs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D64620" w:rsidRDefault="00D64620" w:rsidP="00224176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bCs/>
                <w:kern w:val="0"/>
                <w:sz w:val="20"/>
                <w:szCs w:val="20"/>
              </w:rPr>
              <w:t>专科专业</w:t>
            </w:r>
          </w:p>
        </w:tc>
      </w:tr>
      <w:tr w:rsidR="00D64620" w:rsidTr="00224176">
        <w:trPr>
          <w:trHeight w:val="2445"/>
        </w:trPr>
        <w:tc>
          <w:tcPr>
            <w:tcW w:w="3221" w:type="dxa"/>
            <w:shd w:val="clear" w:color="auto" w:fill="auto"/>
            <w:vAlign w:val="center"/>
          </w:tcPr>
          <w:p w:rsidR="00D64620" w:rsidRDefault="00D64620" w:rsidP="00224176">
            <w:pPr>
              <w:widowControl/>
              <w:spacing w:line="400" w:lineRule="exact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会计学，审计理论研究，政府审计理论与实务，内部控制与内部审计，独立审计与实务，审计学，财务管理，会计硕士专业</w:t>
            </w:r>
          </w:p>
          <w:p w:rsidR="00D64620" w:rsidRDefault="00D64620" w:rsidP="00224176">
            <w:pPr>
              <w:widowControl/>
              <w:spacing w:line="400" w:lineRule="exac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D64620" w:rsidRDefault="00D64620" w:rsidP="00224176">
            <w:pPr>
              <w:widowControl/>
              <w:spacing w:line="400" w:lineRule="exact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审计，审计学，会计，会计学，审计实务，财务会计，税务与会计，会计电算化，财务电算化，会计与统计核算，财务信息管理，工业会计，企业会计，理财学，企业财务管理，财会，会计信息化，工程财务管理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D64620" w:rsidRDefault="00D64620" w:rsidP="00224176">
            <w:pPr>
              <w:widowControl/>
              <w:spacing w:line="400" w:lineRule="exact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</w:t>
            </w:r>
          </w:p>
        </w:tc>
      </w:tr>
    </w:tbl>
    <w:p w:rsidR="00D64620" w:rsidRDefault="00D64620" w:rsidP="00D64620">
      <w:pPr>
        <w:spacing w:line="52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05EF4" w:rsidRDefault="00A05EF4"/>
    <w:sectPr w:rsidR="00A05EF4" w:rsidSect="00486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4620"/>
    <w:rsid w:val="00A05EF4"/>
    <w:rsid w:val="00D6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462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2019-08-22T10:01:00Z</dcterms:created>
  <dcterms:modified xsi:type="dcterms:W3CDTF">2019-08-22T10:02:00Z</dcterms:modified>
</cp:coreProperties>
</file>